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1865" w14:textId="2C343EF2" w:rsidR="009B0338" w:rsidRPr="009B0338" w:rsidRDefault="0030627E">
      <w:pPr>
        <w:pStyle w:val="BodyText"/>
        <w:rPr>
          <w:b/>
          <w:bCs/>
          <w:color w:val="FFFFFF" w:themeColor="background1"/>
          <w:sz w:val="40"/>
          <w:szCs w:val="40"/>
        </w:rPr>
      </w:pPr>
      <w:r w:rsidRPr="009B0338">
        <w:rPr>
          <w:b/>
          <w:bCs/>
          <w:color w:val="FFFFFF" w:themeColor="background1"/>
          <w:sz w:val="40"/>
          <w:szCs w:val="40"/>
        </w:rPr>
        <w:t>PROGRAM GUIDELINES</w:t>
      </w:r>
    </w:p>
    <w:p w14:paraId="17710DE9" w14:textId="5D200B9B" w:rsidR="001A46EA" w:rsidRPr="009B0338" w:rsidRDefault="001A46EA">
      <w:pPr>
        <w:pStyle w:val="BodyText"/>
        <w:rPr>
          <w:b/>
          <w:bCs/>
          <w:color w:val="FFFFFF" w:themeColor="background1"/>
          <w:sz w:val="40"/>
          <w:szCs w:val="40"/>
        </w:rPr>
      </w:pPr>
      <w:r w:rsidRPr="009B0338">
        <w:rPr>
          <w:b/>
          <w:bCs/>
          <w:color w:val="FFFFFF" w:themeColor="background1"/>
          <w:sz w:val="40"/>
          <w:szCs w:val="40"/>
        </w:rPr>
        <w:t xml:space="preserve">Small Business COVID Hardship Fund </w:t>
      </w:r>
    </w:p>
    <w:p w14:paraId="11DF3E81" w14:textId="4E36A16C" w:rsidR="001A46EA" w:rsidRDefault="001A46EA">
      <w:pPr>
        <w:pStyle w:val="BodyText"/>
      </w:pPr>
    </w:p>
    <w:p w14:paraId="20DB980F" w14:textId="77777777" w:rsidR="009B0338" w:rsidRDefault="009B0338">
      <w:pPr>
        <w:pStyle w:val="BodyText"/>
      </w:pPr>
    </w:p>
    <w:p w14:paraId="2B6242D2" w14:textId="77777777" w:rsidR="009B0338" w:rsidRDefault="009B0338" w:rsidP="004C68C4">
      <w:pPr>
        <w:pStyle w:val="Title"/>
        <w:spacing w:before="120"/>
        <w:ind w:left="0"/>
        <w:rPr>
          <w:rFonts w:asciiTheme="minorHAnsi" w:hAnsiTheme="minorHAnsi" w:cstheme="minorHAnsi"/>
        </w:rPr>
      </w:pPr>
    </w:p>
    <w:p w14:paraId="04727CCB" w14:textId="2A3416FA" w:rsidR="00096A9F" w:rsidRPr="004C68C4" w:rsidRDefault="007676DA" w:rsidP="004C68C4">
      <w:pPr>
        <w:pStyle w:val="Title"/>
        <w:spacing w:before="120"/>
        <w:ind w:left="0"/>
        <w:rPr>
          <w:rFonts w:asciiTheme="minorHAnsi" w:hAnsiTheme="minorHAnsi" w:cstheme="minorHAnsi"/>
        </w:rPr>
      </w:pPr>
      <w:r w:rsidRPr="004C68C4">
        <w:rPr>
          <w:rFonts w:asciiTheme="minorHAnsi" w:hAnsiTheme="minorHAnsi" w:cstheme="minorHAnsi"/>
        </w:rPr>
        <w:t>Program</w:t>
      </w:r>
      <w:r w:rsidRPr="004C68C4">
        <w:rPr>
          <w:rFonts w:asciiTheme="minorHAnsi" w:hAnsiTheme="minorHAnsi" w:cstheme="minorHAnsi"/>
          <w:spacing w:val="-4"/>
        </w:rPr>
        <w:t xml:space="preserve"> </w:t>
      </w:r>
      <w:r w:rsidRPr="004C68C4">
        <w:rPr>
          <w:rFonts w:asciiTheme="minorHAnsi" w:hAnsiTheme="minorHAnsi" w:cstheme="minorHAnsi"/>
        </w:rPr>
        <w:t>Summary</w:t>
      </w:r>
    </w:p>
    <w:p w14:paraId="67C30303" w14:textId="3275CB07" w:rsidR="004F6E64" w:rsidRDefault="20B3C972" w:rsidP="7A8F824E">
      <w:pPr>
        <w:pStyle w:val="BodyText"/>
        <w:spacing w:before="119"/>
        <w:rPr>
          <w:rFonts w:asciiTheme="minorHAnsi" w:hAnsiTheme="minorHAnsi" w:cstheme="minorBidi"/>
        </w:rPr>
      </w:pPr>
      <w:r w:rsidRPr="00A8422F">
        <w:rPr>
          <w:rFonts w:asciiTheme="minorHAnsi" w:hAnsiTheme="minorHAnsi" w:cstheme="minorBidi"/>
        </w:rPr>
        <w:t xml:space="preserve">The Victorian Government’s </w:t>
      </w:r>
      <w:r w:rsidR="001A7830">
        <w:rPr>
          <w:rFonts w:asciiTheme="minorHAnsi" w:hAnsiTheme="minorHAnsi" w:cstheme="minorBidi"/>
        </w:rPr>
        <w:t>Small Business COVID Hardship Fund</w:t>
      </w:r>
      <w:r w:rsidRPr="00A8422F">
        <w:rPr>
          <w:rFonts w:asciiTheme="minorHAnsi" w:hAnsiTheme="minorHAnsi" w:cstheme="minorBidi"/>
        </w:rPr>
        <w:t xml:space="preserve"> assists small to medium businesses </w:t>
      </w:r>
      <w:r w:rsidR="00D25095">
        <w:rPr>
          <w:rFonts w:asciiTheme="minorHAnsi" w:hAnsiTheme="minorHAnsi" w:cstheme="minorHAnsi"/>
          <w:shd w:val="clear" w:color="auto" w:fill="FAF9F8"/>
        </w:rPr>
        <w:t xml:space="preserve">whose operations have been </w:t>
      </w:r>
      <w:r w:rsidR="00D25095" w:rsidRPr="00731082">
        <w:rPr>
          <w:rFonts w:asciiTheme="minorHAnsi" w:hAnsiTheme="minorHAnsi" w:cstheme="minorHAnsi"/>
          <w:color w:val="000000" w:themeColor="text1"/>
        </w:rPr>
        <w:t xml:space="preserve">severely </w:t>
      </w:r>
      <w:r w:rsidR="00D25095">
        <w:rPr>
          <w:rFonts w:asciiTheme="minorHAnsi" w:hAnsiTheme="minorHAnsi" w:cstheme="minorHAnsi"/>
          <w:color w:val="000000" w:themeColor="text1"/>
        </w:rPr>
        <w:t xml:space="preserve">impacted </w:t>
      </w:r>
      <w:r w:rsidR="00D25095" w:rsidRPr="00731082">
        <w:rPr>
          <w:rFonts w:asciiTheme="minorHAnsi" w:hAnsiTheme="minorHAnsi" w:cstheme="minorHAnsi"/>
          <w:color w:val="000000" w:themeColor="text1"/>
        </w:rPr>
        <w:t xml:space="preserve">by COVID restrictions that </w:t>
      </w:r>
      <w:r w:rsidR="00D25095">
        <w:rPr>
          <w:rFonts w:asciiTheme="minorHAnsi" w:hAnsiTheme="minorHAnsi" w:cstheme="minorHAnsi"/>
          <w:color w:val="000000" w:themeColor="text1"/>
        </w:rPr>
        <w:t>have been in place</w:t>
      </w:r>
      <w:r w:rsidR="00D25095" w:rsidRPr="00731082">
        <w:rPr>
          <w:rFonts w:asciiTheme="minorHAnsi" w:hAnsiTheme="minorHAnsi" w:cstheme="minorHAnsi"/>
          <w:color w:val="000000" w:themeColor="text1"/>
        </w:rPr>
        <w:t xml:space="preserve"> </w:t>
      </w:r>
      <w:r w:rsidR="00D25095">
        <w:rPr>
          <w:rFonts w:asciiTheme="minorHAnsi" w:hAnsiTheme="minorHAnsi" w:cstheme="minorHAnsi"/>
          <w:color w:val="000000" w:themeColor="text1"/>
        </w:rPr>
        <w:t xml:space="preserve">between 27 </w:t>
      </w:r>
      <w:r w:rsidR="00D25095" w:rsidRPr="00731082">
        <w:rPr>
          <w:rFonts w:asciiTheme="minorHAnsi" w:hAnsiTheme="minorHAnsi" w:cstheme="minorHAnsi"/>
          <w:color w:val="000000" w:themeColor="text1"/>
        </w:rPr>
        <w:t>May</w:t>
      </w:r>
      <w:r w:rsidR="00D25095">
        <w:rPr>
          <w:rFonts w:asciiTheme="minorHAnsi" w:hAnsiTheme="minorHAnsi" w:cstheme="minorHAnsi"/>
          <w:color w:val="000000" w:themeColor="text1"/>
        </w:rPr>
        <w:t xml:space="preserve"> 2021 </w:t>
      </w:r>
      <w:r w:rsidR="00D25095" w:rsidRPr="00731082">
        <w:rPr>
          <w:rFonts w:asciiTheme="minorHAnsi" w:hAnsiTheme="minorHAnsi" w:cstheme="minorHAnsi"/>
          <w:color w:val="000000" w:themeColor="text1"/>
        </w:rPr>
        <w:t xml:space="preserve">and August 2021 </w:t>
      </w:r>
      <w:r w:rsidR="00D25095" w:rsidRPr="00A8422F">
        <w:rPr>
          <w:rFonts w:asciiTheme="minorHAnsi" w:hAnsiTheme="minorHAnsi" w:cstheme="minorBidi"/>
          <w:b/>
          <w:bCs/>
        </w:rPr>
        <w:t>(COVID</w:t>
      </w:r>
      <w:r w:rsidR="00D25095">
        <w:rPr>
          <w:rFonts w:asciiTheme="minorHAnsi" w:hAnsiTheme="minorHAnsi" w:cstheme="minorBidi"/>
          <w:b/>
          <w:bCs/>
        </w:rPr>
        <w:t>-19</w:t>
      </w:r>
      <w:r w:rsidR="00D25095" w:rsidRPr="00A8422F">
        <w:rPr>
          <w:rFonts w:asciiTheme="minorHAnsi" w:hAnsiTheme="minorHAnsi" w:cstheme="minorBidi"/>
          <w:b/>
          <w:bCs/>
        </w:rPr>
        <w:t xml:space="preserve"> </w:t>
      </w:r>
      <w:r w:rsidR="005A367C">
        <w:rPr>
          <w:rFonts w:asciiTheme="minorHAnsi" w:hAnsiTheme="minorHAnsi" w:cstheme="minorBidi"/>
          <w:b/>
          <w:bCs/>
        </w:rPr>
        <w:t>r</w:t>
      </w:r>
      <w:r w:rsidR="00D25095" w:rsidRPr="00A8422F">
        <w:rPr>
          <w:rFonts w:asciiTheme="minorHAnsi" w:hAnsiTheme="minorHAnsi" w:cstheme="minorBidi"/>
          <w:b/>
          <w:bCs/>
        </w:rPr>
        <w:t>estrictions</w:t>
      </w:r>
      <w:r w:rsidR="00D25095" w:rsidRPr="00A8422F">
        <w:rPr>
          <w:rFonts w:asciiTheme="minorHAnsi" w:hAnsiTheme="minorHAnsi" w:cstheme="minorBidi"/>
        </w:rPr>
        <w:t>)</w:t>
      </w:r>
      <w:r w:rsidR="00122B25">
        <w:rPr>
          <w:rFonts w:asciiTheme="minorHAnsi" w:hAnsiTheme="minorHAnsi" w:cstheme="minorBidi"/>
        </w:rPr>
        <w:t xml:space="preserve"> </w:t>
      </w:r>
      <w:proofErr w:type="gramStart"/>
      <w:r w:rsidR="00122B25">
        <w:rPr>
          <w:rFonts w:asciiTheme="minorHAnsi" w:hAnsiTheme="minorHAnsi" w:cstheme="minorBidi"/>
        </w:rPr>
        <w:t>and;</w:t>
      </w:r>
      <w:proofErr w:type="gramEnd"/>
    </w:p>
    <w:p w14:paraId="5ED4C826" w14:textId="3B3337C8" w:rsidR="0029153E" w:rsidRDefault="00F915FF" w:rsidP="004F6E64">
      <w:pPr>
        <w:pStyle w:val="BodyText"/>
        <w:numPr>
          <w:ilvl w:val="0"/>
          <w:numId w:val="16"/>
        </w:numPr>
        <w:spacing w:before="119"/>
        <w:rPr>
          <w:rFonts w:asciiTheme="minorHAnsi" w:hAnsiTheme="minorHAnsi" w:cstheme="minorBidi"/>
        </w:rPr>
      </w:pPr>
      <w:r>
        <w:rPr>
          <w:rFonts w:asciiTheme="minorHAnsi" w:hAnsiTheme="minorHAnsi" w:cstheme="minorBidi"/>
        </w:rPr>
        <w:t>h</w:t>
      </w:r>
      <w:r w:rsidR="007D3CB4">
        <w:rPr>
          <w:rFonts w:asciiTheme="minorHAnsi" w:hAnsiTheme="minorHAnsi" w:cstheme="minorBidi"/>
        </w:rPr>
        <w:t xml:space="preserve">ave </w:t>
      </w:r>
      <w:r w:rsidR="00187DD6" w:rsidRPr="00187DD6">
        <w:rPr>
          <w:rFonts w:asciiTheme="minorHAnsi" w:hAnsiTheme="minorHAnsi" w:cstheme="minorBidi"/>
        </w:rPr>
        <w:t>experienced a</w:t>
      </w:r>
      <w:r w:rsidR="003408CC">
        <w:rPr>
          <w:rFonts w:asciiTheme="minorHAnsi" w:hAnsiTheme="minorHAnsi" w:cstheme="minorBidi"/>
        </w:rPr>
        <w:t>t least a</w:t>
      </w:r>
      <w:r w:rsidR="00187DD6" w:rsidRPr="00187DD6">
        <w:rPr>
          <w:rFonts w:asciiTheme="minorHAnsi" w:hAnsiTheme="minorHAnsi" w:cstheme="minorBidi"/>
        </w:rPr>
        <w:t xml:space="preserve"> 70 per cent </w:t>
      </w:r>
      <w:r w:rsidR="00187DD6" w:rsidRPr="007129F9">
        <w:rPr>
          <w:rFonts w:asciiTheme="minorHAnsi" w:hAnsiTheme="minorHAnsi" w:cstheme="minorBidi"/>
        </w:rPr>
        <w:t xml:space="preserve">reduction </w:t>
      </w:r>
      <w:r w:rsidR="00187DD6" w:rsidRPr="00B01C90">
        <w:rPr>
          <w:rFonts w:asciiTheme="minorHAnsi" w:hAnsiTheme="minorHAnsi" w:cstheme="minorBidi"/>
          <w:color w:val="404040" w:themeColor="text1" w:themeTint="BF"/>
        </w:rPr>
        <w:t xml:space="preserve">in </w:t>
      </w:r>
      <w:r w:rsidR="006F035C" w:rsidRPr="00B01C90">
        <w:rPr>
          <w:rFonts w:asciiTheme="minorHAnsi" w:hAnsiTheme="minorHAnsi" w:cstheme="minorBidi"/>
          <w:color w:val="404040" w:themeColor="text1" w:themeTint="BF"/>
        </w:rPr>
        <w:t xml:space="preserve">turnover </w:t>
      </w:r>
      <w:proofErr w:type="gramStart"/>
      <w:r w:rsidR="00590419" w:rsidRPr="00B01C90">
        <w:rPr>
          <w:rFonts w:asciiTheme="minorHAnsi" w:hAnsiTheme="minorHAnsi" w:cstheme="minorBidi"/>
          <w:color w:val="404040" w:themeColor="text1" w:themeTint="BF"/>
        </w:rPr>
        <w:t xml:space="preserve">as </w:t>
      </w:r>
      <w:r w:rsidR="00590419">
        <w:rPr>
          <w:rFonts w:asciiTheme="minorHAnsi" w:hAnsiTheme="minorHAnsi" w:cstheme="minorBidi"/>
        </w:rPr>
        <w:t>a result of</w:t>
      </w:r>
      <w:proofErr w:type="gramEnd"/>
      <w:r w:rsidR="00590419">
        <w:rPr>
          <w:rFonts w:asciiTheme="minorHAnsi" w:hAnsiTheme="minorHAnsi" w:cstheme="minorBidi"/>
        </w:rPr>
        <w:t xml:space="preserve"> </w:t>
      </w:r>
      <w:r w:rsidR="00120933">
        <w:rPr>
          <w:rFonts w:asciiTheme="minorHAnsi" w:hAnsiTheme="minorHAnsi" w:cstheme="minorBidi"/>
        </w:rPr>
        <w:t>the</w:t>
      </w:r>
      <w:r w:rsidR="0029153E">
        <w:rPr>
          <w:rFonts w:asciiTheme="minorHAnsi" w:hAnsiTheme="minorHAnsi" w:cstheme="minorBidi"/>
        </w:rPr>
        <w:t xml:space="preserve"> COVID</w:t>
      </w:r>
      <w:r w:rsidR="00C047DD">
        <w:rPr>
          <w:rFonts w:asciiTheme="minorHAnsi" w:hAnsiTheme="minorHAnsi" w:cstheme="minorBidi"/>
        </w:rPr>
        <w:t>-</w:t>
      </w:r>
      <w:r w:rsidR="00A11734">
        <w:rPr>
          <w:rFonts w:asciiTheme="minorHAnsi" w:hAnsiTheme="minorHAnsi" w:cstheme="minorBidi"/>
        </w:rPr>
        <w:t>19</w:t>
      </w:r>
      <w:r w:rsidR="0029153E">
        <w:rPr>
          <w:rFonts w:asciiTheme="minorHAnsi" w:hAnsiTheme="minorHAnsi" w:cstheme="minorBidi"/>
        </w:rPr>
        <w:t xml:space="preserve"> </w:t>
      </w:r>
      <w:r w:rsidR="005A367C">
        <w:rPr>
          <w:rFonts w:asciiTheme="minorHAnsi" w:hAnsiTheme="minorHAnsi" w:cstheme="minorBidi"/>
        </w:rPr>
        <w:t>restrictions</w:t>
      </w:r>
      <w:r w:rsidR="00122B25">
        <w:rPr>
          <w:rFonts w:asciiTheme="minorHAnsi" w:hAnsiTheme="minorHAnsi" w:cstheme="minorBidi"/>
        </w:rPr>
        <w:t>,</w:t>
      </w:r>
      <w:r w:rsidR="00344B24">
        <w:rPr>
          <w:rFonts w:asciiTheme="minorHAnsi" w:hAnsiTheme="minorHAnsi" w:cstheme="minorBidi"/>
        </w:rPr>
        <w:t xml:space="preserve"> and </w:t>
      </w:r>
    </w:p>
    <w:p w14:paraId="36CC2B91" w14:textId="23568D85" w:rsidR="00044BDC" w:rsidRPr="00A8422F" w:rsidRDefault="005A367C" w:rsidP="007129F9">
      <w:pPr>
        <w:pStyle w:val="BodyText"/>
        <w:numPr>
          <w:ilvl w:val="0"/>
          <w:numId w:val="16"/>
        </w:numPr>
        <w:spacing w:before="119"/>
        <w:rPr>
          <w:rFonts w:asciiTheme="minorHAnsi" w:hAnsiTheme="minorHAnsi" w:cstheme="minorBidi"/>
        </w:rPr>
      </w:pPr>
      <w:r w:rsidRPr="00731082">
        <w:rPr>
          <w:rFonts w:asciiTheme="minorHAnsi" w:hAnsiTheme="minorHAnsi" w:cstheme="minorHAnsi"/>
          <w:color w:val="000000" w:themeColor="text1"/>
        </w:rPr>
        <w:t xml:space="preserve">are ineligible for other </w:t>
      </w:r>
      <w:r>
        <w:rPr>
          <w:rFonts w:asciiTheme="minorHAnsi" w:hAnsiTheme="minorHAnsi" w:cstheme="minorHAnsi"/>
          <w:color w:val="000000" w:themeColor="text1"/>
        </w:rPr>
        <w:t>key COVID-19 Victorian G</w:t>
      </w:r>
      <w:r w:rsidRPr="00731082">
        <w:rPr>
          <w:rFonts w:asciiTheme="minorHAnsi" w:hAnsiTheme="minorHAnsi" w:cstheme="minorHAnsi"/>
          <w:color w:val="000000" w:themeColor="text1"/>
        </w:rPr>
        <w:t xml:space="preserve">overnment </w:t>
      </w:r>
      <w:r>
        <w:rPr>
          <w:rFonts w:asciiTheme="minorHAnsi" w:hAnsiTheme="minorHAnsi" w:cstheme="minorHAnsi"/>
          <w:color w:val="000000" w:themeColor="text1"/>
        </w:rPr>
        <w:t>business grant programs</w:t>
      </w:r>
      <w:r w:rsidRPr="000A42F9">
        <w:rPr>
          <w:rFonts w:asciiTheme="minorHAnsi" w:hAnsiTheme="minorHAnsi" w:cstheme="minorBidi"/>
          <w:lang w:val="en-AU"/>
        </w:rPr>
        <w:t xml:space="preserve"> </w:t>
      </w:r>
      <w:r w:rsidR="00F96818" w:rsidRPr="00ED4E9A">
        <w:rPr>
          <w:rFonts w:asciiTheme="minorHAnsi" w:hAnsiTheme="minorHAnsi" w:cstheme="minorBidi"/>
        </w:rPr>
        <w:t xml:space="preserve">that </w:t>
      </w:r>
      <w:r w:rsidR="003F0F80" w:rsidRPr="00ED4E9A">
        <w:rPr>
          <w:rFonts w:asciiTheme="minorHAnsi" w:hAnsiTheme="minorHAnsi" w:cstheme="minorBidi"/>
        </w:rPr>
        <w:t xml:space="preserve">have been </w:t>
      </w:r>
      <w:r w:rsidR="00031A06">
        <w:rPr>
          <w:rFonts w:asciiTheme="minorHAnsi" w:hAnsiTheme="minorHAnsi" w:cstheme="minorBidi"/>
        </w:rPr>
        <w:t xml:space="preserve">announced </w:t>
      </w:r>
      <w:r w:rsidR="003F0F80" w:rsidRPr="00ED4E9A">
        <w:rPr>
          <w:rFonts w:asciiTheme="minorHAnsi" w:hAnsiTheme="minorHAnsi" w:cstheme="minorBidi"/>
        </w:rPr>
        <w:t>since</w:t>
      </w:r>
      <w:r w:rsidR="0093417C" w:rsidRPr="00ED4E9A">
        <w:rPr>
          <w:rFonts w:asciiTheme="minorHAnsi" w:hAnsiTheme="minorHAnsi" w:cstheme="minorBidi"/>
        </w:rPr>
        <w:t xml:space="preserve"> </w:t>
      </w:r>
      <w:r w:rsidR="00F84DFF">
        <w:rPr>
          <w:rFonts w:asciiTheme="minorHAnsi" w:hAnsiTheme="minorHAnsi" w:cstheme="minorBidi"/>
        </w:rPr>
        <w:t xml:space="preserve">27 </w:t>
      </w:r>
      <w:r w:rsidR="0093417C" w:rsidRPr="00ED4E9A">
        <w:rPr>
          <w:rFonts w:asciiTheme="minorHAnsi" w:hAnsiTheme="minorHAnsi" w:cstheme="minorBidi"/>
        </w:rPr>
        <w:t>May 2021</w:t>
      </w:r>
      <w:r w:rsidR="0093417C" w:rsidRPr="00156514">
        <w:rPr>
          <w:rFonts w:asciiTheme="minorHAnsi" w:hAnsiTheme="minorHAnsi" w:cstheme="minorBidi"/>
        </w:rPr>
        <w:t>.</w:t>
      </w:r>
      <w:r w:rsidR="001A7830" w:rsidRPr="00156514">
        <w:rPr>
          <w:rFonts w:asciiTheme="minorHAnsi" w:hAnsiTheme="minorHAnsi" w:cstheme="minorBidi"/>
        </w:rPr>
        <w:t xml:space="preserve"> </w:t>
      </w:r>
    </w:p>
    <w:p w14:paraId="7ABC44C9" w14:textId="77777777" w:rsidR="00096A9F" w:rsidRPr="004C68C4" w:rsidRDefault="2CB9DB61" w:rsidP="32BCC8BB">
      <w:pPr>
        <w:pStyle w:val="Heading1"/>
        <w:numPr>
          <w:ilvl w:val="0"/>
          <w:numId w:val="4"/>
        </w:numPr>
        <w:spacing w:before="240" w:after="120"/>
        <w:ind w:left="425" w:hanging="431"/>
        <w:rPr>
          <w:rFonts w:asciiTheme="minorHAnsi" w:hAnsiTheme="minorHAnsi" w:cstheme="minorBidi"/>
        </w:rPr>
      </w:pPr>
      <w:r w:rsidRPr="32BCC8BB">
        <w:rPr>
          <w:rFonts w:asciiTheme="minorHAnsi" w:hAnsiTheme="minorHAnsi" w:cstheme="minorBidi"/>
        </w:rPr>
        <w:t>Standard Eligibility</w:t>
      </w:r>
      <w:r w:rsidRPr="32BCC8BB">
        <w:rPr>
          <w:rFonts w:asciiTheme="minorHAnsi" w:hAnsiTheme="minorHAnsi" w:cstheme="minorBidi"/>
          <w:spacing w:val="-1"/>
        </w:rPr>
        <w:t xml:space="preserve"> </w:t>
      </w:r>
      <w:r w:rsidRPr="32BCC8BB">
        <w:rPr>
          <w:rFonts w:asciiTheme="minorHAnsi" w:hAnsiTheme="minorHAnsi" w:cstheme="minorBidi"/>
        </w:rPr>
        <w:t>Criteria</w:t>
      </w:r>
    </w:p>
    <w:p w14:paraId="23A7DAF1" w14:textId="77777777" w:rsidR="00096A9F" w:rsidRPr="004C68C4" w:rsidRDefault="007676DA" w:rsidP="004177F7">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bookmarkStart w:id="0" w:name="_Hlk47523090"/>
      <w:r w:rsidRPr="004C68C4">
        <w:rPr>
          <w:rFonts w:asciiTheme="minorHAnsi" w:eastAsia="Times New Roman" w:hAnsiTheme="minorHAnsi" w:cstheme="minorHAnsi"/>
          <w:bCs/>
          <w:color w:val="auto"/>
          <w:sz w:val="24"/>
          <w:szCs w:val="24"/>
          <w:lang w:val="en-AU" w:eastAsia="en-AU"/>
        </w:rPr>
        <w:t>To be eligible for the Program, a business must:</w:t>
      </w:r>
    </w:p>
    <w:p w14:paraId="79871634" w14:textId="34C1C842" w:rsidR="00096A9F" w:rsidRPr="00F35104" w:rsidRDefault="009601DB" w:rsidP="00291BC5">
      <w:pPr>
        <w:pStyle w:val="ListParagraph"/>
        <w:numPr>
          <w:ilvl w:val="1"/>
          <w:numId w:val="29"/>
        </w:numPr>
        <w:spacing w:before="0" w:after="60" w:line="295" w:lineRule="exact"/>
        <w:rPr>
          <w:rFonts w:asciiTheme="minorHAnsi" w:hAnsiTheme="minorHAnsi" w:cstheme="minorHAnsi"/>
          <w:sz w:val="24"/>
        </w:rPr>
      </w:pPr>
      <w:r w:rsidRPr="00F35104">
        <w:rPr>
          <w:rFonts w:asciiTheme="minorHAnsi" w:hAnsiTheme="minorHAnsi" w:cstheme="minorHAnsi"/>
          <w:sz w:val="24"/>
        </w:rPr>
        <w:t>b</w:t>
      </w:r>
      <w:r w:rsidR="007676DA" w:rsidRPr="00F35104">
        <w:rPr>
          <w:rFonts w:asciiTheme="minorHAnsi" w:hAnsiTheme="minorHAnsi" w:cstheme="minorHAnsi"/>
          <w:sz w:val="24"/>
        </w:rPr>
        <w:t>e</w:t>
      </w:r>
      <w:r w:rsidR="007676DA" w:rsidRPr="00F35104">
        <w:rPr>
          <w:rFonts w:asciiTheme="minorHAnsi" w:hAnsiTheme="minorHAnsi" w:cstheme="minorHAnsi"/>
          <w:spacing w:val="-1"/>
          <w:sz w:val="24"/>
        </w:rPr>
        <w:t xml:space="preserve"> </w:t>
      </w:r>
      <w:r w:rsidR="007676DA" w:rsidRPr="00F35104">
        <w:rPr>
          <w:rFonts w:asciiTheme="minorHAnsi" w:hAnsiTheme="minorHAnsi" w:cstheme="minorHAnsi"/>
          <w:sz w:val="24"/>
        </w:rPr>
        <w:t>located</w:t>
      </w:r>
      <w:r w:rsidR="007676DA" w:rsidRPr="00F35104">
        <w:rPr>
          <w:rFonts w:asciiTheme="minorHAnsi" w:hAnsiTheme="minorHAnsi" w:cstheme="minorHAnsi"/>
          <w:spacing w:val="-1"/>
          <w:sz w:val="24"/>
        </w:rPr>
        <w:t xml:space="preserve"> </w:t>
      </w:r>
      <w:r w:rsidR="007676DA" w:rsidRPr="00F35104">
        <w:rPr>
          <w:rFonts w:asciiTheme="minorHAnsi" w:hAnsiTheme="minorHAnsi" w:cstheme="minorHAnsi"/>
          <w:sz w:val="24"/>
        </w:rPr>
        <w:t>within</w:t>
      </w:r>
      <w:r w:rsidR="007676DA" w:rsidRPr="00F35104">
        <w:rPr>
          <w:rFonts w:asciiTheme="minorHAnsi" w:hAnsiTheme="minorHAnsi" w:cstheme="minorHAnsi"/>
          <w:spacing w:val="-1"/>
          <w:sz w:val="24"/>
        </w:rPr>
        <w:t xml:space="preserve"> </w:t>
      </w:r>
      <w:r w:rsidR="007676DA" w:rsidRPr="00F35104">
        <w:rPr>
          <w:rFonts w:asciiTheme="minorHAnsi" w:hAnsiTheme="minorHAnsi" w:cstheme="minorHAnsi"/>
          <w:sz w:val="24"/>
        </w:rPr>
        <w:t>Victoria</w:t>
      </w:r>
      <w:r w:rsidR="006C1FA9" w:rsidRPr="00F35104">
        <w:rPr>
          <w:rStyle w:val="FootnoteReference"/>
          <w:rFonts w:asciiTheme="minorHAnsi" w:hAnsiTheme="minorHAnsi" w:cstheme="minorHAnsi"/>
          <w:sz w:val="24"/>
        </w:rPr>
        <w:footnoteReference w:id="2"/>
      </w:r>
      <w:r w:rsidR="007676DA" w:rsidRPr="00F35104">
        <w:rPr>
          <w:rFonts w:asciiTheme="minorHAnsi" w:hAnsiTheme="minorHAnsi" w:cstheme="minorHAnsi"/>
          <w:sz w:val="24"/>
        </w:rPr>
        <w:t>;</w:t>
      </w:r>
      <w:r w:rsidR="007676DA" w:rsidRPr="00F35104">
        <w:rPr>
          <w:rFonts w:asciiTheme="minorHAnsi" w:hAnsiTheme="minorHAnsi" w:cstheme="minorHAnsi"/>
          <w:spacing w:val="-1"/>
          <w:sz w:val="24"/>
        </w:rPr>
        <w:t xml:space="preserve"> </w:t>
      </w:r>
      <w:r w:rsidR="007676DA" w:rsidRPr="00F35104">
        <w:rPr>
          <w:rFonts w:asciiTheme="minorHAnsi" w:hAnsiTheme="minorHAnsi" w:cstheme="minorHAnsi"/>
          <w:sz w:val="24"/>
        </w:rPr>
        <w:t>and</w:t>
      </w:r>
    </w:p>
    <w:p w14:paraId="558D4D03" w14:textId="6C14C8E6" w:rsidR="00A812E4" w:rsidRPr="00F35104" w:rsidRDefault="009601DB" w:rsidP="00291BC5">
      <w:pPr>
        <w:pStyle w:val="ListParagraph"/>
        <w:numPr>
          <w:ilvl w:val="1"/>
          <w:numId w:val="29"/>
        </w:numPr>
        <w:spacing w:before="0" w:after="60" w:line="295" w:lineRule="exact"/>
        <w:rPr>
          <w:rFonts w:asciiTheme="minorHAnsi" w:hAnsiTheme="minorHAnsi" w:cstheme="minorBidi"/>
          <w:sz w:val="24"/>
          <w:szCs w:val="24"/>
        </w:rPr>
      </w:pPr>
      <w:bookmarkStart w:id="1" w:name="_Hlk51097395"/>
      <w:r w:rsidRPr="00F35104">
        <w:rPr>
          <w:rFonts w:asciiTheme="minorHAnsi" w:hAnsiTheme="minorHAnsi" w:cstheme="minorBidi"/>
          <w:sz w:val="24"/>
          <w:szCs w:val="24"/>
          <w:lang w:val="en-AU"/>
        </w:rPr>
        <w:t>a</w:t>
      </w:r>
      <w:r w:rsidR="003921BA" w:rsidRPr="00F35104">
        <w:rPr>
          <w:rFonts w:asciiTheme="minorHAnsi" w:hAnsiTheme="minorHAnsi" w:cstheme="minorBidi"/>
          <w:sz w:val="24"/>
          <w:szCs w:val="24"/>
          <w:lang w:val="en-AU"/>
        </w:rPr>
        <w:t>s a direct consequence of COVID</w:t>
      </w:r>
      <w:r w:rsidR="00A11734" w:rsidRPr="00F35104">
        <w:rPr>
          <w:rFonts w:asciiTheme="minorHAnsi" w:hAnsiTheme="minorHAnsi" w:cstheme="minorBidi"/>
          <w:sz w:val="24"/>
          <w:szCs w:val="24"/>
          <w:lang w:val="en-AU"/>
        </w:rPr>
        <w:t>-19</w:t>
      </w:r>
      <w:r w:rsidR="003921BA" w:rsidRPr="00F35104">
        <w:rPr>
          <w:rFonts w:asciiTheme="minorHAnsi" w:hAnsiTheme="minorHAnsi" w:cstheme="minorBidi"/>
          <w:sz w:val="24"/>
          <w:szCs w:val="24"/>
          <w:lang w:val="en-AU"/>
        </w:rPr>
        <w:t xml:space="preserve"> </w:t>
      </w:r>
      <w:r w:rsidR="006F4695" w:rsidRPr="00F35104">
        <w:rPr>
          <w:rFonts w:asciiTheme="minorHAnsi" w:hAnsiTheme="minorHAnsi" w:cstheme="minorBidi"/>
          <w:sz w:val="24"/>
          <w:szCs w:val="24"/>
          <w:lang w:val="en-AU"/>
        </w:rPr>
        <w:t>r</w:t>
      </w:r>
      <w:r w:rsidR="003921BA" w:rsidRPr="00F35104">
        <w:rPr>
          <w:rFonts w:asciiTheme="minorHAnsi" w:hAnsiTheme="minorHAnsi" w:cstheme="minorBidi"/>
          <w:sz w:val="24"/>
          <w:szCs w:val="24"/>
          <w:lang w:val="en-AU"/>
        </w:rPr>
        <w:t>estrictions</w:t>
      </w:r>
      <w:r w:rsidR="006F4695" w:rsidRPr="00F35104">
        <w:rPr>
          <w:sz w:val="24"/>
          <w:szCs w:val="24"/>
        </w:rPr>
        <w:t xml:space="preserve"> since 27 May 2021 (</w:t>
      </w:r>
      <w:r w:rsidR="006F4695" w:rsidRPr="00F35104">
        <w:rPr>
          <w:b/>
          <w:bCs/>
          <w:sz w:val="24"/>
          <w:szCs w:val="24"/>
        </w:rPr>
        <w:t>Impacted Period</w:t>
      </w:r>
      <w:r w:rsidR="006F4695" w:rsidRPr="00F35104">
        <w:rPr>
          <w:sz w:val="24"/>
          <w:szCs w:val="24"/>
        </w:rPr>
        <w:t>)</w:t>
      </w:r>
      <w:r w:rsidR="00B97B24" w:rsidRPr="00F35104">
        <w:rPr>
          <w:rStyle w:val="FootnoteReference"/>
          <w:sz w:val="24"/>
          <w:szCs w:val="24"/>
        </w:rPr>
        <w:footnoteReference w:id="3"/>
      </w:r>
      <w:r w:rsidR="006F4695" w:rsidRPr="00F35104">
        <w:rPr>
          <w:rFonts w:asciiTheme="minorHAnsi" w:hAnsiTheme="minorHAnsi" w:cstheme="minorBidi"/>
          <w:sz w:val="24"/>
          <w:szCs w:val="24"/>
          <w:lang w:val="en-AU"/>
        </w:rPr>
        <w:t>,</w:t>
      </w:r>
      <w:r w:rsidR="003921BA" w:rsidRPr="00F35104">
        <w:rPr>
          <w:rFonts w:asciiTheme="minorHAnsi" w:hAnsiTheme="minorHAnsi" w:cstheme="minorBidi"/>
          <w:sz w:val="24"/>
          <w:szCs w:val="24"/>
          <w:lang w:val="en-AU"/>
        </w:rPr>
        <w:t xml:space="preserve"> </w:t>
      </w:r>
      <w:r w:rsidR="00271810" w:rsidRPr="00F35104">
        <w:rPr>
          <w:rFonts w:asciiTheme="minorHAnsi" w:hAnsiTheme="minorHAnsi" w:cstheme="minorBidi"/>
          <w:sz w:val="24"/>
          <w:szCs w:val="24"/>
          <w:lang w:val="en-AU"/>
        </w:rPr>
        <w:t xml:space="preserve">have </w:t>
      </w:r>
      <w:r w:rsidR="006F4695" w:rsidRPr="00F35104">
        <w:rPr>
          <w:rFonts w:asciiTheme="minorHAnsi" w:hAnsiTheme="minorHAnsi" w:cstheme="minorBidi"/>
          <w:sz w:val="24"/>
          <w:szCs w:val="24"/>
          <w:lang w:val="en-AU"/>
        </w:rPr>
        <w:t xml:space="preserve">experienced </w:t>
      </w:r>
      <w:r w:rsidR="00983323" w:rsidRPr="00F35104">
        <w:rPr>
          <w:sz w:val="24"/>
          <w:szCs w:val="24"/>
        </w:rPr>
        <w:t>a reduction in turnover</w:t>
      </w:r>
      <w:r w:rsidR="006F4695" w:rsidRPr="00F35104">
        <w:rPr>
          <w:rStyle w:val="FootnoteReference"/>
          <w:sz w:val="24"/>
          <w:szCs w:val="24"/>
        </w:rPr>
        <w:footnoteReference w:id="4"/>
      </w:r>
      <w:r w:rsidR="00983323" w:rsidRPr="00F35104">
        <w:rPr>
          <w:sz w:val="24"/>
          <w:szCs w:val="24"/>
        </w:rPr>
        <w:t xml:space="preserve"> of at least 70 per cent for </w:t>
      </w:r>
      <w:r w:rsidR="00FA392C" w:rsidRPr="00F35104">
        <w:rPr>
          <w:rFonts w:asciiTheme="minorHAnsi" w:hAnsiTheme="minorHAnsi" w:cstheme="minorHAnsi"/>
          <w:sz w:val="24"/>
          <w:szCs w:val="24"/>
        </w:rPr>
        <w:t xml:space="preserve">a minimum consecutive two-week period </w:t>
      </w:r>
      <w:r w:rsidR="00983323" w:rsidRPr="00F35104">
        <w:rPr>
          <w:sz w:val="24"/>
          <w:szCs w:val="24"/>
        </w:rPr>
        <w:t>compar</w:t>
      </w:r>
      <w:r w:rsidR="006F4695" w:rsidRPr="00F35104">
        <w:rPr>
          <w:sz w:val="24"/>
          <w:szCs w:val="24"/>
        </w:rPr>
        <w:t>able to a</w:t>
      </w:r>
      <w:r w:rsidR="00983323" w:rsidRPr="00F35104">
        <w:rPr>
          <w:sz w:val="24"/>
          <w:szCs w:val="24"/>
        </w:rPr>
        <w:t xml:space="preserve"> </w:t>
      </w:r>
      <w:r w:rsidR="006F4695" w:rsidRPr="00F35104">
        <w:rPr>
          <w:rFonts w:asciiTheme="minorHAnsi" w:hAnsiTheme="minorHAnsi" w:cstheme="minorBidi"/>
          <w:b/>
          <w:sz w:val="24"/>
          <w:szCs w:val="24"/>
          <w:lang w:val="en-AU"/>
        </w:rPr>
        <w:t>Benchmark Period</w:t>
      </w:r>
      <w:r w:rsidR="006F4695" w:rsidRPr="00F35104">
        <w:rPr>
          <w:sz w:val="24"/>
          <w:szCs w:val="24"/>
        </w:rPr>
        <w:t xml:space="preserve"> in 2019 (note alternative arrangements are available for businesses who do not have a trading history in 2019)</w:t>
      </w:r>
      <w:r w:rsidR="00A066FF" w:rsidRPr="00F35104">
        <w:rPr>
          <w:rFonts w:asciiTheme="minorHAnsi" w:hAnsiTheme="minorHAnsi" w:cstheme="minorBidi"/>
          <w:sz w:val="24"/>
          <w:szCs w:val="24"/>
          <w:lang w:val="en-AU"/>
        </w:rPr>
        <w:t xml:space="preserve">; </w:t>
      </w:r>
      <w:r w:rsidR="00A812E4" w:rsidRPr="00F35104">
        <w:rPr>
          <w:rFonts w:asciiTheme="minorHAnsi" w:hAnsiTheme="minorHAnsi" w:cstheme="minorBidi"/>
          <w:sz w:val="24"/>
          <w:szCs w:val="24"/>
          <w:lang w:val="en-AU"/>
        </w:rPr>
        <w:t>and</w:t>
      </w:r>
    </w:p>
    <w:bookmarkEnd w:id="1"/>
    <w:p w14:paraId="3389CAA8" w14:textId="5BC5BF31" w:rsidR="00096A9F" w:rsidRPr="00150522" w:rsidRDefault="00B03009" w:rsidP="00291BC5">
      <w:pPr>
        <w:pStyle w:val="ListParagraph"/>
        <w:numPr>
          <w:ilvl w:val="1"/>
          <w:numId w:val="29"/>
        </w:numPr>
        <w:spacing w:before="0" w:after="60" w:line="256" w:lineRule="auto"/>
        <w:rPr>
          <w:rFonts w:asciiTheme="minorHAnsi" w:hAnsiTheme="minorHAnsi" w:cstheme="minorHAnsi"/>
          <w:sz w:val="24"/>
        </w:rPr>
      </w:pPr>
      <w:r>
        <w:rPr>
          <w:rFonts w:asciiTheme="minorHAnsi" w:hAnsiTheme="minorHAnsi" w:cstheme="minorHAnsi"/>
          <w:sz w:val="24"/>
        </w:rPr>
        <w:t>h</w:t>
      </w:r>
      <w:r w:rsidR="007676DA" w:rsidRPr="004C68C4">
        <w:rPr>
          <w:rFonts w:asciiTheme="minorHAnsi" w:hAnsiTheme="minorHAnsi" w:cstheme="minorHAnsi"/>
          <w:sz w:val="24"/>
        </w:rPr>
        <w:t xml:space="preserve">ave an annual Victorian payroll of up to $10 million in 2019-20 on an </w:t>
      </w:r>
      <w:proofErr w:type="gramStart"/>
      <w:r w:rsidR="007676DA" w:rsidRPr="00150522">
        <w:rPr>
          <w:rFonts w:asciiTheme="minorHAnsi" w:hAnsiTheme="minorHAnsi" w:cstheme="minorHAnsi"/>
          <w:sz w:val="24"/>
        </w:rPr>
        <w:t xml:space="preserve">ungrouped </w:t>
      </w:r>
      <w:r w:rsidR="007676DA" w:rsidRPr="00150522">
        <w:rPr>
          <w:rFonts w:asciiTheme="minorHAnsi" w:hAnsiTheme="minorHAnsi" w:cstheme="minorHAnsi"/>
          <w:spacing w:val="-53"/>
          <w:sz w:val="24"/>
        </w:rPr>
        <w:t xml:space="preserve"> </w:t>
      </w:r>
      <w:r w:rsidR="007676DA" w:rsidRPr="00150522">
        <w:rPr>
          <w:rFonts w:asciiTheme="minorHAnsi" w:hAnsiTheme="minorHAnsi" w:cstheme="minorHAnsi"/>
          <w:sz w:val="24"/>
        </w:rPr>
        <w:t>basis</w:t>
      </w:r>
      <w:proofErr w:type="gramEnd"/>
      <w:r w:rsidR="006C1FA9" w:rsidRPr="00150522">
        <w:rPr>
          <w:rStyle w:val="FootnoteReference"/>
          <w:rFonts w:asciiTheme="minorHAnsi" w:hAnsiTheme="minorHAnsi" w:cstheme="minorHAnsi"/>
          <w:sz w:val="24"/>
        </w:rPr>
        <w:footnoteReference w:id="5"/>
      </w:r>
      <w:r w:rsidR="007676DA" w:rsidRPr="00150522">
        <w:rPr>
          <w:rFonts w:asciiTheme="minorHAnsi" w:hAnsiTheme="minorHAnsi" w:cstheme="minorHAnsi"/>
          <w:sz w:val="24"/>
        </w:rPr>
        <w:t>;</w:t>
      </w:r>
      <w:r w:rsidR="007676DA" w:rsidRPr="00150522">
        <w:rPr>
          <w:rFonts w:asciiTheme="minorHAnsi" w:hAnsiTheme="minorHAnsi" w:cstheme="minorHAnsi"/>
          <w:spacing w:val="-1"/>
          <w:sz w:val="24"/>
        </w:rPr>
        <w:t xml:space="preserve"> </w:t>
      </w:r>
      <w:r w:rsidR="007676DA" w:rsidRPr="00150522">
        <w:rPr>
          <w:rFonts w:asciiTheme="minorHAnsi" w:hAnsiTheme="minorHAnsi" w:cstheme="minorHAnsi"/>
          <w:sz w:val="24"/>
        </w:rPr>
        <w:t>and</w:t>
      </w:r>
    </w:p>
    <w:p w14:paraId="48306EF0" w14:textId="18C9F555" w:rsidR="00096A9F" w:rsidRPr="00A8422F" w:rsidRDefault="00060EE3" w:rsidP="00291BC5">
      <w:pPr>
        <w:pStyle w:val="ListParagraph"/>
        <w:numPr>
          <w:ilvl w:val="1"/>
          <w:numId w:val="29"/>
        </w:numPr>
        <w:spacing w:before="0" w:after="60" w:line="296" w:lineRule="exact"/>
        <w:rPr>
          <w:rFonts w:asciiTheme="minorHAnsi" w:hAnsiTheme="minorHAnsi" w:cstheme="minorBidi"/>
          <w:sz w:val="24"/>
          <w:szCs w:val="24"/>
        </w:rPr>
      </w:pPr>
      <w:r w:rsidRPr="00610E3D">
        <w:rPr>
          <w:rFonts w:asciiTheme="minorHAnsi" w:hAnsiTheme="minorHAnsi" w:cstheme="minorBidi"/>
          <w:sz w:val="24"/>
          <w:szCs w:val="24"/>
        </w:rPr>
        <w:t>b</w:t>
      </w:r>
      <w:r w:rsidR="00474514" w:rsidRPr="00610E3D">
        <w:rPr>
          <w:rFonts w:asciiTheme="minorHAnsi" w:hAnsiTheme="minorHAnsi" w:cstheme="minorBidi"/>
          <w:sz w:val="24"/>
          <w:szCs w:val="24"/>
        </w:rPr>
        <w:t xml:space="preserve">e </w:t>
      </w:r>
      <w:r w:rsidR="399383D1" w:rsidRPr="00610E3D">
        <w:rPr>
          <w:rFonts w:asciiTheme="minorHAnsi" w:hAnsiTheme="minorHAnsi" w:cstheme="minorBidi"/>
          <w:sz w:val="24"/>
          <w:szCs w:val="24"/>
        </w:rPr>
        <w:t>registered</w:t>
      </w:r>
      <w:r w:rsidR="399383D1" w:rsidRPr="00610E3D">
        <w:rPr>
          <w:rFonts w:asciiTheme="minorHAnsi" w:hAnsiTheme="minorHAnsi" w:cstheme="minorBidi"/>
          <w:spacing w:val="-1"/>
          <w:sz w:val="24"/>
          <w:szCs w:val="24"/>
        </w:rPr>
        <w:t xml:space="preserve"> </w:t>
      </w:r>
      <w:r w:rsidR="399383D1" w:rsidRPr="00610E3D">
        <w:rPr>
          <w:rFonts w:asciiTheme="minorHAnsi" w:hAnsiTheme="minorHAnsi" w:cstheme="minorBidi"/>
          <w:sz w:val="24"/>
          <w:szCs w:val="24"/>
        </w:rPr>
        <w:t>for Goods</w:t>
      </w:r>
      <w:r w:rsidR="399383D1" w:rsidRPr="00610E3D">
        <w:rPr>
          <w:rFonts w:asciiTheme="minorHAnsi" w:hAnsiTheme="minorHAnsi" w:cstheme="minorBidi"/>
          <w:spacing w:val="-1"/>
          <w:sz w:val="24"/>
          <w:szCs w:val="24"/>
        </w:rPr>
        <w:t xml:space="preserve"> </w:t>
      </w:r>
      <w:r w:rsidR="399383D1" w:rsidRPr="00610E3D">
        <w:rPr>
          <w:rFonts w:asciiTheme="minorHAnsi" w:hAnsiTheme="minorHAnsi" w:cstheme="minorBidi"/>
          <w:sz w:val="24"/>
          <w:szCs w:val="24"/>
        </w:rPr>
        <w:t>and Services</w:t>
      </w:r>
      <w:r w:rsidR="399383D1" w:rsidRPr="00610E3D">
        <w:rPr>
          <w:rFonts w:asciiTheme="minorHAnsi" w:hAnsiTheme="minorHAnsi" w:cstheme="minorBidi"/>
          <w:spacing w:val="-1"/>
          <w:sz w:val="24"/>
          <w:szCs w:val="24"/>
        </w:rPr>
        <w:t xml:space="preserve"> </w:t>
      </w:r>
      <w:r w:rsidR="399383D1" w:rsidRPr="00610E3D">
        <w:rPr>
          <w:rFonts w:asciiTheme="minorHAnsi" w:hAnsiTheme="minorHAnsi" w:cstheme="minorBidi"/>
          <w:sz w:val="24"/>
          <w:szCs w:val="24"/>
        </w:rPr>
        <w:t>Tax (GST)</w:t>
      </w:r>
      <w:r w:rsidR="399383D1" w:rsidRPr="00610E3D">
        <w:rPr>
          <w:rFonts w:asciiTheme="minorHAnsi" w:hAnsiTheme="minorHAnsi" w:cstheme="minorBidi"/>
          <w:spacing w:val="-1"/>
          <w:sz w:val="24"/>
          <w:szCs w:val="24"/>
        </w:rPr>
        <w:t xml:space="preserve"> </w:t>
      </w:r>
      <w:r w:rsidR="399383D1" w:rsidRPr="00610E3D">
        <w:rPr>
          <w:rFonts w:asciiTheme="minorHAnsi" w:hAnsiTheme="minorHAnsi" w:cstheme="minorBidi"/>
          <w:sz w:val="24"/>
          <w:szCs w:val="24"/>
        </w:rPr>
        <w:t>on</w:t>
      </w:r>
      <w:r w:rsidR="00474514" w:rsidRPr="00610E3D">
        <w:rPr>
          <w:rFonts w:asciiTheme="minorHAnsi" w:hAnsiTheme="minorHAnsi" w:cstheme="minorBidi"/>
          <w:sz w:val="24"/>
          <w:szCs w:val="24"/>
        </w:rPr>
        <w:t xml:space="preserve"> and from</w:t>
      </w:r>
      <w:r w:rsidR="399383D1" w:rsidRPr="00610E3D">
        <w:rPr>
          <w:rFonts w:asciiTheme="minorHAnsi" w:hAnsiTheme="minorHAnsi" w:cstheme="minorBidi"/>
          <w:spacing w:val="-1"/>
          <w:sz w:val="24"/>
          <w:szCs w:val="24"/>
        </w:rPr>
        <w:t xml:space="preserve"> </w:t>
      </w:r>
      <w:r w:rsidR="005770E6">
        <w:rPr>
          <w:rFonts w:asciiTheme="minorHAnsi" w:hAnsiTheme="minorHAnsi" w:cstheme="minorBidi"/>
          <w:sz w:val="24"/>
          <w:szCs w:val="24"/>
        </w:rPr>
        <w:t>28</w:t>
      </w:r>
      <w:r w:rsidR="005770E6" w:rsidRPr="00610E3D">
        <w:rPr>
          <w:rFonts w:asciiTheme="minorHAnsi" w:hAnsiTheme="minorHAnsi" w:cstheme="minorBidi"/>
          <w:sz w:val="24"/>
          <w:szCs w:val="24"/>
        </w:rPr>
        <w:t xml:space="preserve"> </w:t>
      </w:r>
      <w:r w:rsidR="42A902A2" w:rsidRPr="00610E3D">
        <w:rPr>
          <w:rFonts w:asciiTheme="minorHAnsi" w:hAnsiTheme="minorHAnsi" w:cstheme="minorBidi"/>
          <w:sz w:val="24"/>
          <w:szCs w:val="24"/>
        </w:rPr>
        <w:t>July</w:t>
      </w:r>
      <w:r w:rsidR="399383D1" w:rsidRPr="00610E3D">
        <w:rPr>
          <w:rFonts w:asciiTheme="minorHAnsi" w:hAnsiTheme="minorHAnsi" w:cstheme="minorBidi"/>
          <w:sz w:val="24"/>
          <w:szCs w:val="24"/>
        </w:rPr>
        <w:t xml:space="preserve"> 2021</w:t>
      </w:r>
      <w:r w:rsidR="006C1FA9" w:rsidRPr="00610E3D">
        <w:rPr>
          <w:rStyle w:val="FootnoteReference"/>
          <w:rFonts w:asciiTheme="minorHAnsi" w:hAnsiTheme="minorHAnsi" w:cstheme="minorBidi"/>
          <w:sz w:val="24"/>
          <w:szCs w:val="24"/>
        </w:rPr>
        <w:footnoteReference w:id="6"/>
      </w:r>
      <w:r w:rsidR="399383D1" w:rsidRPr="00610E3D">
        <w:rPr>
          <w:rFonts w:asciiTheme="minorHAnsi" w:hAnsiTheme="minorHAnsi" w:cstheme="minorBidi"/>
          <w:sz w:val="24"/>
          <w:szCs w:val="24"/>
        </w:rPr>
        <w:t>;</w:t>
      </w:r>
      <w:r w:rsidR="399383D1" w:rsidRPr="00610E3D">
        <w:rPr>
          <w:rFonts w:asciiTheme="minorHAnsi" w:hAnsiTheme="minorHAnsi" w:cstheme="minorBidi"/>
          <w:spacing w:val="-1"/>
          <w:sz w:val="24"/>
          <w:szCs w:val="24"/>
        </w:rPr>
        <w:t xml:space="preserve"> </w:t>
      </w:r>
      <w:r w:rsidR="399383D1" w:rsidRPr="00610E3D">
        <w:rPr>
          <w:rFonts w:asciiTheme="minorHAnsi" w:hAnsiTheme="minorHAnsi" w:cstheme="minorBidi"/>
          <w:sz w:val="24"/>
          <w:szCs w:val="24"/>
        </w:rPr>
        <w:t>a</w:t>
      </w:r>
      <w:r w:rsidR="399383D1" w:rsidRPr="00A8422F">
        <w:rPr>
          <w:rFonts w:asciiTheme="minorHAnsi" w:hAnsiTheme="minorHAnsi" w:cstheme="minorBidi"/>
          <w:sz w:val="24"/>
          <w:szCs w:val="24"/>
        </w:rPr>
        <w:t>nd</w:t>
      </w:r>
    </w:p>
    <w:p w14:paraId="2DABEB92" w14:textId="1827E22D" w:rsidR="005770E6" w:rsidRPr="00B949E0" w:rsidRDefault="00060EE3" w:rsidP="00291BC5">
      <w:pPr>
        <w:pStyle w:val="ListParagraph"/>
        <w:numPr>
          <w:ilvl w:val="1"/>
          <w:numId w:val="29"/>
        </w:numPr>
        <w:spacing w:before="0" w:after="60" w:line="259" w:lineRule="auto"/>
        <w:ind w:right="89"/>
        <w:rPr>
          <w:rFonts w:asciiTheme="minorHAnsi" w:hAnsiTheme="minorHAnsi" w:cstheme="minorBidi"/>
          <w:sz w:val="24"/>
          <w:szCs w:val="24"/>
        </w:rPr>
      </w:pPr>
      <w:r>
        <w:rPr>
          <w:rFonts w:asciiTheme="minorHAnsi" w:hAnsiTheme="minorHAnsi" w:cstheme="minorBidi"/>
          <w:sz w:val="24"/>
          <w:szCs w:val="24"/>
        </w:rPr>
        <w:t>h</w:t>
      </w:r>
      <w:r w:rsidR="399383D1" w:rsidRPr="00AC6E50">
        <w:rPr>
          <w:rFonts w:asciiTheme="minorHAnsi" w:hAnsiTheme="minorHAnsi" w:cstheme="minorBidi"/>
          <w:sz w:val="24"/>
          <w:szCs w:val="24"/>
        </w:rPr>
        <w:t>old an Australian Business Number</w:t>
      </w:r>
      <w:r w:rsidR="003C1BC8">
        <w:rPr>
          <w:rStyle w:val="FootnoteReference"/>
          <w:rFonts w:asciiTheme="minorHAnsi" w:hAnsiTheme="minorHAnsi" w:cstheme="minorBidi"/>
          <w:sz w:val="24"/>
          <w:szCs w:val="24"/>
        </w:rPr>
        <w:footnoteReference w:id="7"/>
      </w:r>
      <w:r w:rsidR="399383D1" w:rsidRPr="00AC6E50">
        <w:rPr>
          <w:rFonts w:asciiTheme="minorHAnsi" w:hAnsiTheme="minorHAnsi" w:cstheme="minorBidi"/>
          <w:sz w:val="24"/>
          <w:szCs w:val="24"/>
        </w:rPr>
        <w:t xml:space="preserve"> (ABN) and </w:t>
      </w:r>
      <w:r w:rsidR="399383D1" w:rsidRPr="00A8422F">
        <w:rPr>
          <w:rFonts w:asciiTheme="minorHAnsi" w:hAnsiTheme="minorHAnsi" w:cstheme="minorBidi"/>
          <w:sz w:val="24"/>
          <w:szCs w:val="24"/>
        </w:rPr>
        <w:t xml:space="preserve">have held that </w:t>
      </w:r>
      <w:r w:rsidR="19C85878" w:rsidRPr="00A8422F">
        <w:rPr>
          <w:rFonts w:asciiTheme="minorHAnsi" w:hAnsiTheme="minorHAnsi" w:cstheme="minorBidi"/>
          <w:sz w:val="24"/>
          <w:szCs w:val="24"/>
        </w:rPr>
        <w:t xml:space="preserve">ABN </w:t>
      </w:r>
      <w:r w:rsidR="0042178A" w:rsidRPr="00A8422F">
        <w:rPr>
          <w:rFonts w:asciiTheme="minorHAnsi" w:hAnsiTheme="minorHAnsi" w:cstheme="minorBidi"/>
          <w:sz w:val="24"/>
          <w:szCs w:val="24"/>
        </w:rPr>
        <w:t xml:space="preserve">on </w:t>
      </w:r>
      <w:r w:rsidR="00E63E46" w:rsidRPr="00A8422F">
        <w:rPr>
          <w:rFonts w:asciiTheme="minorHAnsi" w:hAnsiTheme="minorHAnsi" w:cstheme="minorBidi"/>
          <w:sz w:val="24"/>
          <w:szCs w:val="24"/>
        </w:rPr>
        <w:t>and from</w:t>
      </w:r>
      <w:r w:rsidR="19C85878" w:rsidRPr="00A8422F">
        <w:rPr>
          <w:rFonts w:asciiTheme="minorHAnsi" w:hAnsiTheme="minorHAnsi" w:cstheme="minorBidi"/>
          <w:sz w:val="24"/>
          <w:szCs w:val="24"/>
        </w:rPr>
        <w:t xml:space="preserve"> </w:t>
      </w:r>
      <w:r w:rsidR="005770E6">
        <w:rPr>
          <w:rFonts w:asciiTheme="minorHAnsi" w:hAnsiTheme="minorHAnsi" w:cstheme="minorBidi"/>
          <w:sz w:val="24"/>
          <w:szCs w:val="24"/>
        </w:rPr>
        <w:t>28</w:t>
      </w:r>
      <w:r w:rsidR="005770E6" w:rsidRPr="00A8422F">
        <w:rPr>
          <w:rFonts w:asciiTheme="minorHAnsi" w:hAnsiTheme="minorHAnsi" w:cstheme="minorBidi"/>
          <w:sz w:val="24"/>
          <w:szCs w:val="24"/>
        </w:rPr>
        <w:t xml:space="preserve"> </w:t>
      </w:r>
      <w:r w:rsidR="758EA6BD" w:rsidRPr="00A8422F">
        <w:rPr>
          <w:rFonts w:asciiTheme="minorHAnsi" w:hAnsiTheme="minorHAnsi" w:cstheme="minorBidi"/>
          <w:sz w:val="24"/>
          <w:szCs w:val="24"/>
        </w:rPr>
        <w:t>Jul</w:t>
      </w:r>
      <w:r w:rsidR="19C85878" w:rsidRPr="00A8422F">
        <w:rPr>
          <w:rFonts w:asciiTheme="minorHAnsi" w:hAnsiTheme="minorHAnsi" w:cstheme="minorBidi"/>
          <w:sz w:val="24"/>
          <w:szCs w:val="24"/>
        </w:rPr>
        <w:t xml:space="preserve">y </w:t>
      </w:r>
      <w:proofErr w:type="gramStart"/>
      <w:r w:rsidR="19C85878" w:rsidRPr="00A8422F">
        <w:rPr>
          <w:rFonts w:asciiTheme="minorHAnsi" w:hAnsiTheme="minorHAnsi" w:cstheme="minorBidi"/>
          <w:sz w:val="24"/>
          <w:szCs w:val="24"/>
        </w:rPr>
        <w:t>2021</w:t>
      </w:r>
      <w:r w:rsidR="00150522">
        <w:rPr>
          <w:rFonts w:asciiTheme="minorHAnsi" w:hAnsiTheme="minorHAnsi" w:cstheme="minorBidi"/>
          <w:sz w:val="24"/>
          <w:szCs w:val="24"/>
        </w:rPr>
        <w:t>;</w:t>
      </w:r>
      <w:r w:rsidR="19C85878" w:rsidRPr="00A8422F">
        <w:rPr>
          <w:rFonts w:asciiTheme="minorHAnsi" w:hAnsiTheme="minorHAnsi" w:cstheme="minorBidi"/>
          <w:spacing w:val="-53"/>
          <w:sz w:val="24"/>
          <w:szCs w:val="24"/>
        </w:rPr>
        <w:t xml:space="preserve">   </w:t>
      </w:r>
      <w:proofErr w:type="gramEnd"/>
      <w:r w:rsidR="00150522">
        <w:rPr>
          <w:rFonts w:asciiTheme="minorHAnsi" w:hAnsiTheme="minorHAnsi" w:cstheme="minorBidi"/>
          <w:sz w:val="24"/>
          <w:szCs w:val="24"/>
        </w:rPr>
        <w:t xml:space="preserve"> and</w:t>
      </w:r>
      <w:r w:rsidR="005770E6" w:rsidRPr="005770E6">
        <w:rPr>
          <w:rFonts w:asciiTheme="minorHAnsi" w:hAnsiTheme="minorHAnsi" w:cstheme="minorHAnsi"/>
          <w:sz w:val="24"/>
        </w:rPr>
        <w:t xml:space="preserve"> </w:t>
      </w:r>
    </w:p>
    <w:p w14:paraId="051CDA36" w14:textId="77811B25" w:rsidR="00096A9F" w:rsidRPr="00A8422F" w:rsidRDefault="005770E6" w:rsidP="00291BC5">
      <w:pPr>
        <w:pStyle w:val="ListParagraph"/>
        <w:numPr>
          <w:ilvl w:val="1"/>
          <w:numId w:val="29"/>
        </w:numPr>
        <w:spacing w:before="0" w:after="60" w:line="259" w:lineRule="auto"/>
        <w:ind w:right="89"/>
        <w:rPr>
          <w:rFonts w:asciiTheme="minorHAnsi" w:hAnsiTheme="minorHAnsi" w:cstheme="minorBidi"/>
          <w:sz w:val="24"/>
          <w:szCs w:val="24"/>
        </w:rPr>
      </w:pPr>
      <w:r>
        <w:rPr>
          <w:rFonts w:asciiTheme="minorHAnsi" w:hAnsiTheme="minorHAnsi" w:cstheme="minorHAnsi"/>
          <w:sz w:val="24"/>
        </w:rPr>
        <w:t>b</w:t>
      </w:r>
      <w:r w:rsidRPr="004C68C4">
        <w:rPr>
          <w:rFonts w:asciiTheme="minorHAnsi" w:hAnsiTheme="minorHAnsi" w:cstheme="minorHAnsi"/>
          <w:sz w:val="24"/>
        </w:rPr>
        <w:t>e</w:t>
      </w:r>
      <w:r w:rsidRPr="004C68C4">
        <w:rPr>
          <w:rFonts w:asciiTheme="minorHAnsi" w:hAnsiTheme="minorHAnsi" w:cstheme="minorHAnsi"/>
          <w:spacing w:val="-1"/>
          <w:sz w:val="24"/>
        </w:rPr>
        <w:t xml:space="preserve"> </w:t>
      </w:r>
      <w:r w:rsidRPr="004C68C4">
        <w:rPr>
          <w:rFonts w:asciiTheme="minorHAnsi" w:hAnsiTheme="minorHAnsi" w:cstheme="minorHAnsi"/>
          <w:sz w:val="24"/>
        </w:rPr>
        <w:t>registered</w:t>
      </w:r>
      <w:r w:rsidRPr="004C68C4">
        <w:rPr>
          <w:rFonts w:asciiTheme="minorHAnsi" w:hAnsiTheme="minorHAnsi" w:cstheme="minorHAnsi"/>
          <w:spacing w:val="-1"/>
          <w:sz w:val="24"/>
        </w:rPr>
        <w:t xml:space="preserve"> </w:t>
      </w:r>
      <w:r w:rsidRPr="004C68C4">
        <w:rPr>
          <w:rFonts w:asciiTheme="minorHAnsi" w:hAnsiTheme="minorHAnsi" w:cstheme="minorHAnsi"/>
          <w:sz w:val="24"/>
        </w:rPr>
        <w:t>with the</w:t>
      </w:r>
      <w:r w:rsidRPr="004C68C4">
        <w:rPr>
          <w:rFonts w:asciiTheme="minorHAnsi" w:hAnsiTheme="minorHAnsi" w:cstheme="minorHAnsi"/>
          <w:spacing w:val="-1"/>
          <w:sz w:val="24"/>
        </w:rPr>
        <w:t xml:space="preserve"> </w:t>
      </w:r>
      <w:r w:rsidRPr="004C68C4">
        <w:rPr>
          <w:rFonts w:asciiTheme="minorHAnsi" w:hAnsiTheme="minorHAnsi" w:cstheme="minorHAnsi"/>
          <w:sz w:val="24"/>
        </w:rPr>
        <w:t>responsible</w:t>
      </w:r>
      <w:r w:rsidRPr="004C68C4">
        <w:rPr>
          <w:rFonts w:asciiTheme="minorHAnsi" w:hAnsiTheme="minorHAnsi" w:cstheme="minorHAnsi"/>
          <w:spacing w:val="-1"/>
          <w:sz w:val="24"/>
        </w:rPr>
        <w:t xml:space="preserve"> </w:t>
      </w:r>
      <w:r w:rsidRPr="004C68C4">
        <w:rPr>
          <w:rFonts w:asciiTheme="minorHAnsi" w:hAnsiTheme="minorHAnsi" w:cstheme="minorHAnsi"/>
          <w:sz w:val="24"/>
        </w:rPr>
        <w:t>Federal or</w:t>
      </w:r>
      <w:r w:rsidRPr="004C68C4">
        <w:rPr>
          <w:rFonts w:asciiTheme="minorHAnsi" w:hAnsiTheme="minorHAnsi" w:cstheme="minorHAnsi"/>
          <w:spacing w:val="-1"/>
          <w:sz w:val="24"/>
        </w:rPr>
        <w:t xml:space="preserve"> </w:t>
      </w:r>
      <w:r w:rsidRPr="004C68C4">
        <w:rPr>
          <w:rFonts w:asciiTheme="minorHAnsi" w:hAnsiTheme="minorHAnsi" w:cstheme="minorHAnsi"/>
          <w:sz w:val="24"/>
        </w:rPr>
        <w:t>State</w:t>
      </w:r>
      <w:r w:rsidRPr="004C68C4">
        <w:rPr>
          <w:rFonts w:asciiTheme="minorHAnsi" w:hAnsiTheme="minorHAnsi" w:cstheme="minorHAnsi"/>
          <w:spacing w:val="-1"/>
          <w:sz w:val="24"/>
        </w:rPr>
        <w:t xml:space="preserve"> </w:t>
      </w:r>
      <w:r w:rsidRPr="004C68C4">
        <w:rPr>
          <w:rFonts w:asciiTheme="minorHAnsi" w:hAnsiTheme="minorHAnsi" w:cstheme="minorHAnsi"/>
          <w:sz w:val="24"/>
        </w:rPr>
        <w:t>regulator</w:t>
      </w:r>
      <w:r w:rsidRPr="004C68C4">
        <w:rPr>
          <w:rStyle w:val="FootnoteReference"/>
          <w:rFonts w:asciiTheme="minorHAnsi" w:hAnsiTheme="minorHAnsi" w:cstheme="minorHAnsi"/>
          <w:sz w:val="24"/>
        </w:rPr>
        <w:footnoteReference w:id="8"/>
      </w:r>
      <w:r>
        <w:rPr>
          <w:rFonts w:asciiTheme="minorHAnsi" w:hAnsiTheme="minorHAnsi" w:cstheme="minorHAnsi"/>
          <w:sz w:val="24"/>
        </w:rPr>
        <w:t xml:space="preserve">; and </w:t>
      </w:r>
    </w:p>
    <w:p w14:paraId="168EE58A" w14:textId="0CE87E13" w:rsidR="00096A9F" w:rsidRPr="004C68C4" w:rsidRDefault="00B41C5C" w:rsidP="003247A0">
      <w:pPr>
        <w:spacing w:line="289" w:lineRule="exact"/>
        <w:ind w:left="426" w:right="-52"/>
        <w:rPr>
          <w:rFonts w:asciiTheme="minorHAnsi" w:hAnsiTheme="minorHAnsi" w:cstheme="minorHAnsi"/>
          <w:sz w:val="24"/>
          <w:szCs w:val="24"/>
        </w:rPr>
      </w:pPr>
      <w:r>
        <w:rPr>
          <w:rFonts w:asciiTheme="minorHAnsi" w:hAnsiTheme="minorHAnsi" w:cstheme="minorHAnsi"/>
          <w:sz w:val="24"/>
          <w:szCs w:val="24"/>
        </w:rPr>
        <w:t>Additional eligibility requirements f</w:t>
      </w:r>
      <w:r w:rsidR="007676DA" w:rsidRPr="004C68C4">
        <w:rPr>
          <w:rFonts w:asciiTheme="minorHAnsi" w:hAnsiTheme="minorHAnsi" w:cstheme="minorHAnsi"/>
          <w:sz w:val="24"/>
          <w:szCs w:val="24"/>
        </w:rPr>
        <w:t>or</w:t>
      </w:r>
      <w:r w:rsidR="007676DA" w:rsidRPr="004C68C4">
        <w:rPr>
          <w:rFonts w:asciiTheme="minorHAnsi" w:hAnsiTheme="minorHAnsi" w:cstheme="minorHAnsi"/>
          <w:spacing w:val="-3"/>
          <w:sz w:val="24"/>
          <w:szCs w:val="24"/>
        </w:rPr>
        <w:t xml:space="preserve"> </w:t>
      </w:r>
      <w:r w:rsidR="007676DA" w:rsidRPr="004C68C4">
        <w:rPr>
          <w:rFonts w:asciiTheme="minorHAnsi" w:hAnsiTheme="minorHAnsi" w:cstheme="minorHAnsi"/>
          <w:sz w:val="24"/>
          <w:szCs w:val="24"/>
        </w:rPr>
        <w:t>employing</w:t>
      </w:r>
      <w:r w:rsidR="007676DA" w:rsidRPr="004C68C4">
        <w:rPr>
          <w:rFonts w:asciiTheme="minorHAnsi" w:hAnsiTheme="minorHAnsi" w:cstheme="minorHAnsi"/>
          <w:spacing w:val="-3"/>
          <w:sz w:val="24"/>
          <w:szCs w:val="24"/>
        </w:rPr>
        <w:t xml:space="preserve"> </w:t>
      </w:r>
      <w:r w:rsidR="007676DA" w:rsidRPr="004C68C4">
        <w:rPr>
          <w:rFonts w:asciiTheme="minorHAnsi" w:hAnsiTheme="minorHAnsi" w:cstheme="minorHAnsi"/>
          <w:sz w:val="24"/>
          <w:szCs w:val="24"/>
        </w:rPr>
        <w:t>businesses</w:t>
      </w:r>
      <w:r w:rsidR="00B44890" w:rsidRPr="004C68C4">
        <w:rPr>
          <w:rStyle w:val="FootnoteReference"/>
          <w:rFonts w:asciiTheme="minorHAnsi" w:hAnsiTheme="minorHAnsi" w:cstheme="minorHAnsi"/>
          <w:sz w:val="24"/>
          <w:szCs w:val="24"/>
        </w:rPr>
        <w:footnoteReference w:id="9"/>
      </w:r>
      <w:r w:rsidR="007676DA" w:rsidRPr="004C68C4">
        <w:rPr>
          <w:rFonts w:asciiTheme="minorHAnsi" w:hAnsiTheme="minorHAnsi" w:cstheme="minorHAnsi"/>
          <w:sz w:val="24"/>
          <w:szCs w:val="24"/>
        </w:rPr>
        <w:t>:</w:t>
      </w:r>
    </w:p>
    <w:p w14:paraId="0308A81E" w14:textId="5FC7DD7A" w:rsidR="00096A9F" w:rsidRPr="00150522" w:rsidRDefault="00060EE3" w:rsidP="00610E3D">
      <w:pPr>
        <w:pStyle w:val="ListParagraph"/>
        <w:numPr>
          <w:ilvl w:val="0"/>
          <w:numId w:val="15"/>
        </w:numPr>
        <w:spacing w:before="0" w:after="60" w:line="289" w:lineRule="exact"/>
        <w:ind w:right="-52"/>
        <w:rPr>
          <w:rFonts w:asciiTheme="minorHAnsi" w:hAnsiTheme="minorHAnsi" w:cstheme="minorHAnsi"/>
          <w:sz w:val="24"/>
        </w:rPr>
      </w:pPr>
      <w:r>
        <w:rPr>
          <w:rFonts w:asciiTheme="minorHAnsi" w:hAnsiTheme="minorHAnsi" w:cstheme="minorBidi"/>
          <w:sz w:val="24"/>
          <w:szCs w:val="24"/>
        </w:rPr>
        <w:lastRenderedPageBreak/>
        <w:t>b</w:t>
      </w:r>
      <w:r w:rsidR="007676DA" w:rsidRPr="613D262E">
        <w:rPr>
          <w:rFonts w:asciiTheme="minorHAnsi" w:hAnsiTheme="minorHAnsi" w:cstheme="minorBidi"/>
          <w:sz w:val="24"/>
          <w:szCs w:val="24"/>
        </w:rPr>
        <w:t>e registered with WorkSafe Victoria</w:t>
      </w:r>
      <w:r w:rsidR="00B44890" w:rsidRPr="613D262E">
        <w:rPr>
          <w:rStyle w:val="FootnoteReference"/>
          <w:rFonts w:asciiTheme="minorHAnsi" w:hAnsiTheme="minorHAnsi" w:cstheme="minorBidi"/>
          <w:sz w:val="24"/>
          <w:szCs w:val="24"/>
        </w:rPr>
        <w:footnoteReference w:id="10"/>
      </w:r>
      <w:r w:rsidR="007676DA" w:rsidRPr="613D262E">
        <w:rPr>
          <w:rFonts w:asciiTheme="minorHAnsi" w:hAnsiTheme="minorHAnsi" w:cstheme="minorBidi"/>
          <w:sz w:val="24"/>
          <w:szCs w:val="24"/>
        </w:rPr>
        <w:t>; and</w:t>
      </w:r>
    </w:p>
    <w:p w14:paraId="53D43899" w14:textId="11887833" w:rsidR="00B700D9" w:rsidRPr="00610E3D" w:rsidRDefault="00060EE3" w:rsidP="00610E3D">
      <w:pPr>
        <w:pStyle w:val="ListParagraph"/>
        <w:numPr>
          <w:ilvl w:val="0"/>
          <w:numId w:val="15"/>
        </w:numPr>
        <w:spacing w:before="0" w:after="60" w:line="289" w:lineRule="exact"/>
        <w:ind w:right="-52"/>
        <w:rPr>
          <w:rFonts w:asciiTheme="minorHAnsi" w:hAnsiTheme="minorHAnsi" w:cstheme="minorBidi"/>
          <w:sz w:val="24"/>
          <w:szCs w:val="24"/>
        </w:rPr>
      </w:pPr>
      <w:r>
        <w:rPr>
          <w:rFonts w:asciiTheme="minorHAnsi" w:hAnsiTheme="minorHAnsi" w:cstheme="minorBidi"/>
          <w:sz w:val="24"/>
          <w:szCs w:val="24"/>
        </w:rPr>
        <w:t>a</w:t>
      </w:r>
      <w:r w:rsidR="007676DA" w:rsidRPr="00956E0F">
        <w:rPr>
          <w:rFonts w:asciiTheme="minorHAnsi" w:hAnsiTheme="minorHAnsi" w:cstheme="minorBidi"/>
          <w:sz w:val="24"/>
          <w:szCs w:val="24"/>
        </w:rPr>
        <w:t xml:space="preserve">ttest that the business is supporting its workers to access any paid leave entitlements, or that if a person can work from home, to work from home during the </w:t>
      </w:r>
      <w:r w:rsidR="00581AD8" w:rsidRPr="00957ECF">
        <w:rPr>
          <w:rFonts w:asciiTheme="minorHAnsi" w:hAnsiTheme="minorHAnsi" w:cstheme="minorBidi"/>
          <w:sz w:val="24"/>
          <w:szCs w:val="24"/>
        </w:rPr>
        <w:t>COVID</w:t>
      </w:r>
      <w:r w:rsidR="0D00BE69" w:rsidRPr="00263353">
        <w:rPr>
          <w:rFonts w:asciiTheme="minorHAnsi" w:hAnsiTheme="minorHAnsi" w:cstheme="minorBidi"/>
          <w:sz w:val="24"/>
          <w:szCs w:val="24"/>
        </w:rPr>
        <w:t>-19</w:t>
      </w:r>
      <w:r w:rsidR="02B02301" w:rsidRPr="00263353">
        <w:rPr>
          <w:rFonts w:asciiTheme="minorHAnsi" w:hAnsiTheme="minorHAnsi" w:cstheme="minorBidi"/>
          <w:sz w:val="24"/>
          <w:szCs w:val="24"/>
        </w:rPr>
        <w:t xml:space="preserve"> </w:t>
      </w:r>
      <w:r w:rsidR="009C5BB0" w:rsidRPr="008D3207">
        <w:rPr>
          <w:rFonts w:asciiTheme="minorHAnsi" w:hAnsiTheme="minorHAnsi" w:cstheme="minorBidi"/>
          <w:sz w:val="24"/>
          <w:szCs w:val="24"/>
        </w:rPr>
        <w:t>R</w:t>
      </w:r>
      <w:r w:rsidR="02B02301" w:rsidRPr="008D3207">
        <w:rPr>
          <w:rFonts w:asciiTheme="minorHAnsi" w:hAnsiTheme="minorHAnsi" w:cstheme="minorBidi"/>
          <w:sz w:val="24"/>
          <w:szCs w:val="24"/>
        </w:rPr>
        <w:t>estrictions</w:t>
      </w:r>
      <w:r w:rsidR="007676DA" w:rsidRPr="008D3207">
        <w:rPr>
          <w:rFonts w:asciiTheme="minorHAnsi" w:hAnsiTheme="minorHAnsi" w:cstheme="minorBidi"/>
          <w:sz w:val="24"/>
          <w:szCs w:val="24"/>
        </w:rPr>
        <w:t>, and supporting their casual workers, where possible.</w:t>
      </w:r>
    </w:p>
    <w:bookmarkEnd w:id="0"/>
    <w:p w14:paraId="1B218BFC" w14:textId="147D5956" w:rsidR="00096A9F" w:rsidRPr="004C68C4" w:rsidRDefault="007676DA" w:rsidP="007129F9">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t xml:space="preserve">Other eligibility </w:t>
      </w:r>
      <w:r w:rsidR="004A4E13">
        <w:rPr>
          <w:rFonts w:asciiTheme="minorHAnsi" w:hAnsiTheme="minorHAnsi" w:cstheme="minorHAnsi"/>
        </w:rPr>
        <w:t>requirements</w:t>
      </w:r>
    </w:p>
    <w:p w14:paraId="4990A9C7" w14:textId="51DA6CAA" w:rsidR="005770E6" w:rsidRPr="00E924AE" w:rsidRDefault="002C2DA8" w:rsidP="002C2DA8">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8E6F80">
        <w:rPr>
          <w:rFonts w:asciiTheme="minorHAnsi" w:eastAsia="Times New Roman" w:hAnsiTheme="minorHAnsi" w:cstheme="minorHAnsi"/>
          <w:bCs/>
          <w:color w:val="auto"/>
          <w:sz w:val="24"/>
          <w:szCs w:val="24"/>
          <w:lang w:val="en-AU" w:eastAsia="en-AU"/>
        </w:rPr>
        <w:t xml:space="preserve">Businesses will not be eligible to receive a Small Business COVID Hardship Fund grant if they have received support under any of the government COVID-19 support </w:t>
      </w:r>
      <w:r w:rsidRPr="00E924AE">
        <w:rPr>
          <w:rFonts w:asciiTheme="minorHAnsi" w:eastAsia="Times New Roman" w:hAnsiTheme="minorHAnsi" w:cstheme="minorHAnsi"/>
          <w:bCs/>
          <w:color w:val="auto"/>
          <w:sz w:val="24"/>
          <w:szCs w:val="24"/>
          <w:lang w:val="en-AU" w:eastAsia="en-AU"/>
        </w:rPr>
        <w:t>packages launched on and after 27 May 2021</w:t>
      </w:r>
      <w:r w:rsidR="00454A93" w:rsidRPr="00E924AE">
        <w:rPr>
          <w:rFonts w:asciiTheme="minorHAnsi" w:eastAsia="Times New Roman" w:hAnsiTheme="minorHAnsi" w:cstheme="minorHAnsi"/>
          <w:bCs/>
          <w:color w:val="auto"/>
          <w:sz w:val="24"/>
          <w:szCs w:val="24"/>
          <w:lang w:val="en-AU" w:eastAsia="en-AU"/>
        </w:rPr>
        <w:t>, including:</w:t>
      </w:r>
      <w:r w:rsidRPr="00E924AE">
        <w:rPr>
          <w:rFonts w:asciiTheme="minorHAnsi" w:eastAsia="Times New Roman" w:hAnsiTheme="minorHAnsi" w:cstheme="minorHAnsi"/>
          <w:bCs/>
          <w:color w:val="auto"/>
          <w:sz w:val="24"/>
          <w:szCs w:val="24"/>
          <w:lang w:val="en-AU" w:eastAsia="en-AU"/>
        </w:rPr>
        <w:t xml:space="preserve"> </w:t>
      </w:r>
    </w:p>
    <w:p w14:paraId="4DCE1600" w14:textId="77777777" w:rsidR="005770E6" w:rsidRPr="00E924AE" w:rsidRDefault="005770E6" w:rsidP="00596859">
      <w:pPr>
        <w:pStyle w:val="paragraph"/>
        <w:numPr>
          <w:ilvl w:val="1"/>
          <w:numId w:val="23"/>
        </w:numPr>
        <w:spacing w:before="0" w:beforeAutospacing="0" w:after="0" w:afterAutospacing="0"/>
        <w:textAlignment w:val="baseline"/>
        <w:rPr>
          <w:rStyle w:val="eop"/>
          <w:rFonts w:ascii="Calibri" w:hAnsi="Calibri" w:cs="Calibri"/>
        </w:rPr>
      </w:pPr>
      <w:r w:rsidRPr="00E924AE">
        <w:rPr>
          <w:rStyle w:val="normaltextrun"/>
          <w:rFonts w:ascii="Calibri" w:eastAsia="Calibri" w:hAnsi="Calibri" w:cs="Calibri"/>
          <w:lang w:val="en-US"/>
        </w:rPr>
        <w:t>Business Costs Assistance Program Round Two</w:t>
      </w:r>
      <w:r w:rsidRPr="00E924AE">
        <w:rPr>
          <w:rStyle w:val="eop"/>
          <w:rFonts w:ascii="Calibri" w:hAnsi="Calibri" w:cs="Calibri"/>
        </w:rPr>
        <w:t> </w:t>
      </w:r>
    </w:p>
    <w:p w14:paraId="7EBBC21C" w14:textId="09186D46" w:rsidR="005770E6" w:rsidRPr="00E924AE" w:rsidRDefault="005770E6" w:rsidP="00596859">
      <w:pPr>
        <w:pStyle w:val="paragraph"/>
        <w:numPr>
          <w:ilvl w:val="1"/>
          <w:numId w:val="23"/>
        </w:numPr>
        <w:spacing w:before="0" w:beforeAutospacing="0" w:after="0" w:afterAutospacing="0"/>
        <w:textAlignment w:val="baseline"/>
        <w:rPr>
          <w:rStyle w:val="normaltextrun"/>
          <w:rFonts w:ascii="Calibri" w:hAnsi="Calibri" w:cs="Calibri"/>
        </w:rPr>
      </w:pPr>
      <w:r w:rsidRPr="00E924AE">
        <w:rPr>
          <w:rStyle w:val="eop"/>
          <w:rFonts w:ascii="Calibri" w:hAnsi="Calibri" w:cs="Calibri"/>
        </w:rPr>
        <w:t xml:space="preserve">Business Costs </w:t>
      </w:r>
      <w:r w:rsidRPr="00E924AE">
        <w:rPr>
          <w:rStyle w:val="normaltextrun"/>
          <w:rFonts w:ascii="Calibri" w:eastAsia="Calibri" w:hAnsi="Calibri" w:cs="Calibri"/>
          <w:lang w:val="en-US"/>
        </w:rPr>
        <w:t>Assistance Program Round Two</w:t>
      </w:r>
      <w:r w:rsidRPr="00E924AE">
        <w:rPr>
          <w:rStyle w:val="eop"/>
          <w:rFonts w:ascii="Calibri" w:hAnsi="Calibri" w:cs="Calibri"/>
        </w:rPr>
        <w:t xml:space="preserve"> Extension </w:t>
      </w:r>
    </w:p>
    <w:p w14:paraId="65FC7E98" w14:textId="0F3BA87F" w:rsidR="005770E6" w:rsidRPr="00E924AE" w:rsidRDefault="005770E6" w:rsidP="00596859">
      <w:pPr>
        <w:pStyle w:val="paragraph"/>
        <w:numPr>
          <w:ilvl w:val="1"/>
          <w:numId w:val="23"/>
        </w:numPr>
        <w:spacing w:before="0" w:beforeAutospacing="0" w:after="0" w:afterAutospacing="0"/>
        <w:textAlignment w:val="baseline"/>
        <w:rPr>
          <w:rFonts w:ascii="Calibri" w:hAnsi="Calibri" w:cs="Calibri"/>
        </w:rPr>
      </w:pPr>
      <w:r w:rsidRPr="00E924AE">
        <w:rPr>
          <w:rStyle w:val="normaltextrun"/>
          <w:rFonts w:ascii="Calibri" w:eastAsia="Calibri" w:hAnsi="Calibri" w:cs="Calibri"/>
          <w:lang w:val="en-US"/>
        </w:rPr>
        <w:t>Licensed Hospitality Venue Fund 2021 </w:t>
      </w:r>
    </w:p>
    <w:p w14:paraId="2291682F" w14:textId="77777777" w:rsidR="005770E6" w:rsidRPr="00E924AE" w:rsidRDefault="005770E6" w:rsidP="00596859">
      <w:pPr>
        <w:pStyle w:val="paragraph"/>
        <w:numPr>
          <w:ilvl w:val="1"/>
          <w:numId w:val="23"/>
        </w:numPr>
        <w:spacing w:before="0" w:beforeAutospacing="0" w:after="0" w:afterAutospacing="0"/>
        <w:textAlignment w:val="baseline"/>
        <w:rPr>
          <w:rStyle w:val="normaltextrun"/>
          <w:rFonts w:asciiTheme="minorHAnsi" w:hAnsiTheme="minorHAnsi" w:cstheme="minorHAnsi"/>
        </w:rPr>
      </w:pPr>
      <w:r w:rsidRPr="00E924AE">
        <w:rPr>
          <w:rStyle w:val="normaltextrun"/>
          <w:rFonts w:asciiTheme="minorHAnsi" w:eastAsia="Calibri" w:hAnsiTheme="minorHAnsi" w:cstheme="minorHAnsi"/>
          <w:lang w:val="en-US"/>
        </w:rPr>
        <w:t>Licensed Hospitality Venue Fund 2021</w:t>
      </w:r>
      <w:r w:rsidRPr="00E924AE">
        <w:rPr>
          <w:rStyle w:val="normaltextrun"/>
          <w:rFonts w:asciiTheme="minorHAnsi" w:hAnsiTheme="minorHAnsi" w:cstheme="minorHAnsi"/>
          <w:lang w:val="en-US"/>
        </w:rPr>
        <w:t xml:space="preserve"> – July Extension</w:t>
      </w:r>
    </w:p>
    <w:p w14:paraId="3F56A5A5" w14:textId="79745380" w:rsidR="005770E6" w:rsidRPr="00E924AE" w:rsidRDefault="00150741" w:rsidP="00596859">
      <w:pPr>
        <w:pStyle w:val="paragraph"/>
        <w:numPr>
          <w:ilvl w:val="1"/>
          <w:numId w:val="23"/>
        </w:numPr>
        <w:spacing w:before="0" w:beforeAutospacing="0" w:after="0" w:afterAutospacing="0"/>
        <w:textAlignment w:val="baseline"/>
        <w:rPr>
          <w:rStyle w:val="normaltextrun"/>
          <w:rFonts w:asciiTheme="minorHAnsi" w:hAnsiTheme="minorHAnsi" w:cstheme="minorHAnsi"/>
        </w:rPr>
      </w:pPr>
      <w:r w:rsidRPr="00E924AE">
        <w:rPr>
          <w:rFonts w:asciiTheme="minorHAnsi" w:hAnsiTheme="minorHAnsi" w:cstheme="minorHAnsi"/>
        </w:rPr>
        <w:t>Alpine Resorts Support Program</w:t>
      </w:r>
      <w:r w:rsidRPr="00E924AE">
        <w:rPr>
          <w:rStyle w:val="normaltextrun"/>
          <w:rFonts w:asciiTheme="minorHAnsi" w:hAnsiTheme="minorHAnsi" w:cstheme="minorHAnsi"/>
          <w:lang w:val="en-US"/>
        </w:rPr>
        <w:t xml:space="preserve"> </w:t>
      </w:r>
    </w:p>
    <w:p w14:paraId="3FF79936" w14:textId="2CE7D42D" w:rsidR="005770E6" w:rsidRPr="00E924AE" w:rsidRDefault="005770E6" w:rsidP="00596859">
      <w:pPr>
        <w:pStyle w:val="paragraph"/>
        <w:numPr>
          <w:ilvl w:val="1"/>
          <w:numId w:val="23"/>
        </w:numPr>
        <w:spacing w:before="0" w:beforeAutospacing="0" w:after="0" w:afterAutospacing="0"/>
        <w:textAlignment w:val="baseline"/>
        <w:rPr>
          <w:rStyle w:val="normaltextrun"/>
          <w:rFonts w:asciiTheme="minorHAnsi" w:hAnsiTheme="minorHAnsi" w:cstheme="minorHAnsi"/>
        </w:rPr>
      </w:pPr>
      <w:r w:rsidRPr="00E924AE">
        <w:rPr>
          <w:rStyle w:val="normaltextrun"/>
          <w:rFonts w:asciiTheme="minorHAnsi" w:hAnsiTheme="minorHAnsi" w:cstheme="minorHAnsi"/>
          <w:lang w:val="en-US"/>
        </w:rPr>
        <w:t>Victorian Events Support Package</w:t>
      </w:r>
      <w:r w:rsidR="009C53B3" w:rsidRPr="00E924AE">
        <w:rPr>
          <w:rStyle w:val="normaltextrun"/>
          <w:rFonts w:asciiTheme="minorHAnsi" w:hAnsiTheme="minorHAnsi" w:cstheme="minorHAnsi"/>
          <w:lang w:val="en-US"/>
        </w:rPr>
        <w:t>, comprising of:</w:t>
      </w:r>
    </w:p>
    <w:p w14:paraId="19161832" w14:textId="40C9314F" w:rsidR="00150741" w:rsidRPr="00E924AE" w:rsidRDefault="00150741" w:rsidP="00596859">
      <w:pPr>
        <w:pStyle w:val="paragraph"/>
        <w:numPr>
          <w:ilvl w:val="2"/>
          <w:numId w:val="24"/>
        </w:numPr>
        <w:spacing w:before="0" w:beforeAutospacing="0" w:after="0" w:afterAutospacing="0"/>
        <w:textAlignment w:val="baseline"/>
        <w:rPr>
          <w:rFonts w:asciiTheme="minorHAnsi" w:hAnsiTheme="minorHAnsi" w:cstheme="minorHAnsi"/>
        </w:rPr>
      </w:pPr>
      <w:r w:rsidRPr="00E924AE">
        <w:rPr>
          <w:rFonts w:asciiTheme="minorHAnsi" w:hAnsiTheme="minorHAnsi" w:cstheme="minorHAnsi"/>
        </w:rPr>
        <w:t>Sustainable Event</w:t>
      </w:r>
      <w:r w:rsidR="00886E69" w:rsidRPr="00E924AE">
        <w:rPr>
          <w:rFonts w:asciiTheme="minorHAnsi" w:hAnsiTheme="minorHAnsi" w:cstheme="minorHAnsi"/>
        </w:rPr>
        <w:t>s</w:t>
      </w:r>
      <w:r w:rsidRPr="00E924AE">
        <w:rPr>
          <w:rFonts w:asciiTheme="minorHAnsi" w:hAnsiTheme="minorHAnsi" w:cstheme="minorHAnsi"/>
        </w:rPr>
        <w:t xml:space="preserve"> Business Program</w:t>
      </w:r>
    </w:p>
    <w:p w14:paraId="4C4B6E64" w14:textId="0A5F2985" w:rsidR="00150741" w:rsidRPr="00E924AE" w:rsidRDefault="00150741" w:rsidP="00596859">
      <w:pPr>
        <w:pStyle w:val="paragraph"/>
        <w:numPr>
          <w:ilvl w:val="2"/>
          <w:numId w:val="24"/>
        </w:numPr>
        <w:spacing w:before="0" w:beforeAutospacing="0" w:after="0" w:afterAutospacing="0"/>
        <w:textAlignment w:val="baseline"/>
        <w:rPr>
          <w:rFonts w:asciiTheme="minorHAnsi" w:hAnsiTheme="minorHAnsi" w:cstheme="minorHAnsi"/>
        </w:rPr>
      </w:pPr>
      <w:r w:rsidRPr="00E924AE">
        <w:rPr>
          <w:rFonts w:asciiTheme="minorHAnsi" w:hAnsiTheme="minorHAnsi" w:cstheme="minorHAnsi"/>
        </w:rPr>
        <w:t>Impacted Public Events Support Program</w:t>
      </w:r>
    </w:p>
    <w:p w14:paraId="7FC879E7" w14:textId="00CFFE53" w:rsidR="00150741" w:rsidRPr="00E924AE" w:rsidRDefault="00150741" w:rsidP="00596859">
      <w:pPr>
        <w:pStyle w:val="paragraph"/>
        <w:numPr>
          <w:ilvl w:val="2"/>
          <w:numId w:val="24"/>
        </w:numPr>
        <w:spacing w:before="0" w:beforeAutospacing="0" w:after="0" w:afterAutospacing="0"/>
        <w:textAlignment w:val="baseline"/>
        <w:rPr>
          <w:rFonts w:asciiTheme="minorHAnsi" w:hAnsiTheme="minorHAnsi" w:cstheme="minorHAnsi"/>
        </w:rPr>
      </w:pPr>
      <w:r w:rsidRPr="00E924AE">
        <w:rPr>
          <w:rFonts w:asciiTheme="minorHAnsi" w:hAnsiTheme="minorHAnsi" w:cstheme="minorHAnsi"/>
        </w:rPr>
        <w:t>Independent Cinema Support Program</w:t>
      </w:r>
    </w:p>
    <w:p w14:paraId="465C747E" w14:textId="14E79C44" w:rsidR="00150741" w:rsidRPr="00E924AE" w:rsidRDefault="00150741" w:rsidP="00596859">
      <w:pPr>
        <w:pStyle w:val="paragraph"/>
        <w:numPr>
          <w:ilvl w:val="2"/>
          <w:numId w:val="24"/>
        </w:numPr>
        <w:spacing w:before="0" w:beforeAutospacing="0" w:after="0" w:afterAutospacing="0"/>
        <w:textAlignment w:val="baseline"/>
        <w:rPr>
          <w:rFonts w:asciiTheme="minorHAnsi" w:hAnsiTheme="minorHAnsi" w:cstheme="minorHAnsi"/>
        </w:rPr>
      </w:pPr>
      <w:r w:rsidRPr="00E924AE">
        <w:rPr>
          <w:rFonts w:asciiTheme="minorHAnsi" w:hAnsiTheme="minorHAnsi" w:cstheme="minorHAnsi"/>
        </w:rPr>
        <w:t>Live Performance Support Program (Presenters)</w:t>
      </w:r>
    </w:p>
    <w:p w14:paraId="1462ABD5" w14:textId="7BBD568B" w:rsidR="00150741" w:rsidRPr="00E924AE" w:rsidRDefault="00150741" w:rsidP="00596859">
      <w:pPr>
        <w:pStyle w:val="paragraph"/>
        <w:numPr>
          <w:ilvl w:val="2"/>
          <w:numId w:val="24"/>
        </w:numPr>
        <w:spacing w:before="0" w:beforeAutospacing="0" w:after="0" w:afterAutospacing="0"/>
        <w:textAlignment w:val="baseline"/>
        <w:rPr>
          <w:rFonts w:asciiTheme="minorHAnsi" w:hAnsiTheme="minorHAnsi" w:cstheme="minorBidi"/>
        </w:rPr>
      </w:pPr>
      <w:r w:rsidRPr="00E924AE">
        <w:rPr>
          <w:rFonts w:asciiTheme="minorHAnsi" w:hAnsiTheme="minorHAnsi" w:cstheme="minorBidi"/>
        </w:rPr>
        <w:t>Live Performance Support Program (Suppliers)</w:t>
      </w:r>
    </w:p>
    <w:p w14:paraId="47C3162F" w14:textId="77777777" w:rsidR="00150741" w:rsidRPr="00C84DA9" w:rsidRDefault="00150741" w:rsidP="00C84DA9">
      <w:pPr>
        <w:pStyle w:val="paragraph"/>
        <w:spacing w:before="0" w:beforeAutospacing="0" w:after="0" w:afterAutospacing="0"/>
        <w:textAlignment w:val="baseline"/>
        <w:rPr>
          <w:rStyle w:val="normaltextrun"/>
        </w:rPr>
      </w:pPr>
    </w:p>
    <w:p w14:paraId="7A1D8B39" w14:textId="428D0275" w:rsidR="005770E6" w:rsidRPr="00927E45" w:rsidRDefault="00454A93" w:rsidP="00C84DA9">
      <w:pPr>
        <w:pStyle w:val="paragraph"/>
        <w:spacing w:before="0" w:beforeAutospacing="0" w:after="0" w:afterAutospacing="0"/>
        <w:ind w:firstLine="578"/>
        <w:textAlignment w:val="baseline"/>
        <w:rPr>
          <w:rStyle w:val="normaltextrun"/>
          <w:highlight w:val="cyan"/>
        </w:rPr>
      </w:pPr>
      <w:r w:rsidRPr="00C84DA9">
        <w:rPr>
          <w:rStyle w:val="CommentReference"/>
          <w:rFonts w:ascii="Calibri" w:eastAsia="Calibri" w:hAnsi="Calibri" w:cs="Calibri"/>
          <w:sz w:val="24"/>
          <w:szCs w:val="24"/>
          <w:lang w:val="en-US" w:eastAsia="en-US"/>
        </w:rPr>
        <w:t>F</w:t>
      </w:r>
      <w:r w:rsidRPr="00B949E0">
        <w:rPr>
          <w:rStyle w:val="normaltextrun"/>
          <w:rFonts w:ascii="Calibri" w:hAnsi="Calibri" w:cs="Calibri"/>
          <w:lang w:val="en-US"/>
        </w:rPr>
        <w:t>or</w:t>
      </w:r>
      <w:r>
        <w:rPr>
          <w:rStyle w:val="normaltextrun"/>
          <w:rFonts w:ascii="Calibri" w:hAnsi="Calibri" w:cs="Calibri"/>
          <w:lang w:val="en-US"/>
        </w:rPr>
        <w:t xml:space="preserve"> further information on these programs </w:t>
      </w:r>
      <w:r w:rsidR="00971455">
        <w:rPr>
          <w:rFonts w:asciiTheme="minorHAnsi" w:hAnsiTheme="minorHAnsi" w:cstheme="minorHAnsi"/>
          <w:bCs/>
        </w:rPr>
        <w:t>refer to</w:t>
      </w:r>
      <w:r w:rsidR="00ED6535">
        <w:rPr>
          <w:rFonts w:asciiTheme="minorHAnsi" w:hAnsiTheme="minorHAnsi" w:cstheme="minorHAnsi"/>
          <w:bCs/>
        </w:rPr>
        <w:t xml:space="preserve"> the Business Victoria website. </w:t>
      </w:r>
    </w:p>
    <w:p w14:paraId="3FDF6A2C" w14:textId="77777777" w:rsidR="00926759" w:rsidRDefault="399383D1" w:rsidP="00C84DA9">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7A8F824E">
        <w:rPr>
          <w:rFonts w:asciiTheme="minorHAnsi" w:eastAsia="Times New Roman" w:hAnsiTheme="minorHAnsi" w:cstheme="minorBidi"/>
          <w:color w:val="auto"/>
          <w:sz w:val="24"/>
          <w:szCs w:val="24"/>
          <w:lang w:val="en-AU" w:eastAsia="en-AU"/>
        </w:rPr>
        <w:t xml:space="preserve">Organisations that operate a private gender-exclusive club where membership is only by invitation or nomination by an existing member </w:t>
      </w:r>
      <w:r w:rsidRPr="007129F9">
        <w:rPr>
          <w:rFonts w:asciiTheme="minorHAnsi" w:eastAsia="Times New Roman" w:hAnsiTheme="minorHAnsi" w:cstheme="minorHAnsi"/>
          <w:bCs/>
          <w:color w:val="auto"/>
          <w:sz w:val="24"/>
          <w:szCs w:val="24"/>
          <w:lang w:val="en-AU" w:eastAsia="en-AU"/>
        </w:rPr>
        <w:t>are not eligible</w:t>
      </w:r>
      <w:r w:rsidRPr="7A8F824E">
        <w:rPr>
          <w:rFonts w:asciiTheme="minorHAnsi" w:eastAsia="Times New Roman" w:hAnsiTheme="minorHAnsi" w:cstheme="minorBidi"/>
          <w:color w:val="auto"/>
          <w:sz w:val="24"/>
          <w:szCs w:val="24"/>
          <w:lang w:val="en-AU" w:eastAsia="en-AU"/>
        </w:rPr>
        <w:t xml:space="preserve"> for assistance under the Progra</w:t>
      </w:r>
      <w:r w:rsidR="00926759">
        <w:rPr>
          <w:rFonts w:asciiTheme="minorHAnsi" w:eastAsia="Times New Roman" w:hAnsiTheme="minorHAnsi" w:cstheme="minorBidi"/>
          <w:color w:val="auto"/>
          <w:sz w:val="24"/>
          <w:szCs w:val="24"/>
          <w:lang w:val="en-AU" w:eastAsia="en-AU"/>
        </w:rPr>
        <w:t>m</w:t>
      </w:r>
    </w:p>
    <w:p w14:paraId="27D23316" w14:textId="32EF2A96" w:rsidR="00C26641" w:rsidRDefault="00926759" w:rsidP="00C26641">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786BEF">
        <w:rPr>
          <w:rFonts w:asciiTheme="minorHAnsi" w:eastAsia="Times New Roman" w:hAnsiTheme="minorHAnsi" w:cstheme="minorBidi"/>
          <w:color w:val="auto"/>
          <w:sz w:val="24"/>
          <w:szCs w:val="24"/>
          <w:lang w:val="en-AU" w:eastAsia="en-AU"/>
        </w:rPr>
        <w:t xml:space="preserve">Before applying to this program, applicants should check the eligibility </w:t>
      </w:r>
      <w:r w:rsidR="00593062" w:rsidRPr="00786BEF">
        <w:rPr>
          <w:rFonts w:asciiTheme="minorHAnsi" w:eastAsia="Times New Roman" w:hAnsiTheme="minorHAnsi" w:cstheme="minorBidi"/>
          <w:color w:val="auto"/>
          <w:sz w:val="24"/>
          <w:szCs w:val="24"/>
          <w:lang w:val="en-AU" w:eastAsia="en-AU"/>
        </w:rPr>
        <w:t xml:space="preserve">requirements </w:t>
      </w:r>
      <w:r w:rsidR="00697F83" w:rsidRPr="00786BEF">
        <w:rPr>
          <w:rFonts w:asciiTheme="minorHAnsi" w:eastAsia="Times New Roman" w:hAnsiTheme="minorHAnsi" w:cstheme="minorBidi"/>
          <w:color w:val="auto"/>
          <w:sz w:val="24"/>
          <w:szCs w:val="24"/>
          <w:lang w:val="en-AU" w:eastAsia="en-AU"/>
        </w:rPr>
        <w:t>of</w:t>
      </w:r>
      <w:r w:rsidR="00593062" w:rsidRPr="00786BEF">
        <w:rPr>
          <w:rFonts w:asciiTheme="minorHAnsi" w:eastAsia="Times New Roman" w:hAnsiTheme="minorHAnsi" w:cstheme="minorBidi"/>
          <w:color w:val="auto"/>
          <w:sz w:val="24"/>
          <w:szCs w:val="24"/>
          <w:lang w:val="en-AU" w:eastAsia="en-AU"/>
        </w:rPr>
        <w:t xml:space="preserve"> the Commonwealth Government’s </w:t>
      </w:r>
      <w:r w:rsidR="003B360A" w:rsidRPr="00786BEF">
        <w:rPr>
          <w:rFonts w:asciiTheme="minorHAnsi" w:eastAsia="Times New Roman" w:hAnsiTheme="minorHAnsi" w:cstheme="minorBidi"/>
          <w:color w:val="auto"/>
          <w:sz w:val="24"/>
          <w:szCs w:val="24"/>
          <w:lang w:val="en-AU" w:eastAsia="en-AU"/>
        </w:rPr>
        <w:t xml:space="preserve">COVID-19 Disaster Payment </w:t>
      </w:r>
      <w:r w:rsidR="00346B92" w:rsidRPr="00786BEF">
        <w:rPr>
          <w:rFonts w:asciiTheme="minorHAnsi" w:eastAsia="Times New Roman" w:hAnsiTheme="minorHAnsi" w:cstheme="minorBidi"/>
          <w:color w:val="auto"/>
          <w:sz w:val="24"/>
          <w:szCs w:val="24"/>
          <w:lang w:val="en-AU" w:eastAsia="en-AU"/>
        </w:rPr>
        <w:t>as a successful application to th</w:t>
      </w:r>
      <w:r w:rsidR="000873CD">
        <w:rPr>
          <w:rFonts w:asciiTheme="minorHAnsi" w:eastAsia="Times New Roman" w:hAnsiTheme="minorHAnsi" w:cstheme="minorBidi"/>
          <w:color w:val="auto"/>
          <w:sz w:val="24"/>
          <w:szCs w:val="24"/>
          <w:lang w:val="en-AU" w:eastAsia="en-AU"/>
        </w:rPr>
        <w:t xml:space="preserve">e Small Business COVID Hardship Fund </w:t>
      </w:r>
      <w:r w:rsidR="00346B92" w:rsidRPr="00786BEF">
        <w:rPr>
          <w:rFonts w:asciiTheme="minorHAnsi" w:eastAsia="Times New Roman" w:hAnsiTheme="minorHAnsi" w:cstheme="minorBidi"/>
          <w:color w:val="auto"/>
          <w:sz w:val="24"/>
          <w:szCs w:val="24"/>
          <w:lang w:val="en-AU" w:eastAsia="en-AU"/>
        </w:rPr>
        <w:t xml:space="preserve">may impact </w:t>
      </w:r>
      <w:r w:rsidR="00C94068" w:rsidRPr="00786BEF">
        <w:rPr>
          <w:rFonts w:asciiTheme="minorHAnsi" w:eastAsia="Times New Roman" w:hAnsiTheme="minorHAnsi" w:cstheme="minorBidi"/>
          <w:color w:val="auto"/>
          <w:sz w:val="24"/>
          <w:szCs w:val="24"/>
          <w:lang w:val="en-AU" w:eastAsia="en-AU"/>
        </w:rPr>
        <w:t xml:space="preserve">access to </w:t>
      </w:r>
      <w:r w:rsidR="006E1742" w:rsidRPr="00786BEF">
        <w:rPr>
          <w:rFonts w:asciiTheme="minorHAnsi" w:eastAsia="Times New Roman" w:hAnsiTheme="minorHAnsi" w:cstheme="minorBidi"/>
          <w:color w:val="auto"/>
          <w:sz w:val="24"/>
          <w:szCs w:val="24"/>
          <w:lang w:val="en-AU" w:eastAsia="en-AU"/>
        </w:rPr>
        <w:t xml:space="preserve">financial </w:t>
      </w:r>
      <w:r w:rsidR="00346B92" w:rsidRPr="00786BEF">
        <w:rPr>
          <w:rFonts w:asciiTheme="minorHAnsi" w:eastAsia="Times New Roman" w:hAnsiTheme="minorHAnsi" w:cstheme="minorBidi"/>
          <w:color w:val="auto"/>
          <w:sz w:val="24"/>
          <w:szCs w:val="24"/>
          <w:lang w:val="en-AU" w:eastAsia="en-AU"/>
        </w:rPr>
        <w:t>support from the Commonwealth.</w:t>
      </w:r>
    </w:p>
    <w:p w14:paraId="2F456FD7" w14:textId="5BB89A35" w:rsidR="00E20647" w:rsidRDefault="00E20647" w:rsidP="00E20647">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A business as defined by its ABN can only receive one grant under the Program</w:t>
      </w:r>
      <w:r>
        <w:rPr>
          <w:rFonts w:asciiTheme="minorHAnsi" w:eastAsia="Times New Roman" w:hAnsiTheme="minorHAnsi" w:cstheme="minorHAnsi"/>
          <w:bCs/>
          <w:color w:val="auto"/>
          <w:sz w:val="24"/>
          <w:szCs w:val="24"/>
          <w:lang w:val="en-AU" w:eastAsia="en-AU"/>
        </w:rPr>
        <w:t>.</w:t>
      </w:r>
    </w:p>
    <w:p w14:paraId="3C480B88" w14:textId="77777777" w:rsidR="00DA1D73" w:rsidRPr="00E20647" w:rsidRDefault="00DA1D73" w:rsidP="00E20647">
      <w:pPr>
        <w:rPr>
          <w:lang w:val="en-AU" w:eastAsia="en-AU"/>
        </w:rPr>
      </w:pPr>
    </w:p>
    <w:p w14:paraId="5DEDC400" w14:textId="6F9F33C5" w:rsidR="00096A9F" w:rsidRPr="000640B2" w:rsidRDefault="007676DA" w:rsidP="007129F9">
      <w:pPr>
        <w:pStyle w:val="Heading1"/>
        <w:numPr>
          <w:ilvl w:val="0"/>
          <w:numId w:val="4"/>
        </w:numPr>
        <w:spacing w:before="240" w:after="120"/>
        <w:ind w:left="425" w:hanging="431"/>
        <w:rPr>
          <w:rFonts w:asciiTheme="minorHAnsi" w:hAnsiTheme="minorHAnsi" w:cstheme="minorHAnsi"/>
        </w:rPr>
      </w:pPr>
      <w:r w:rsidRPr="000640B2">
        <w:rPr>
          <w:rFonts w:asciiTheme="minorHAnsi" w:hAnsiTheme="minorHAnsi" w:cstheme="minorHAnsi"/>
        </w:rPr>
        <w:t xml:space="preserve">Demonstration of </w:t>
      </w:r>
      <w:r w:rsidR="003D5718" w:rsidRPr="000640B2">
        <w:rPr>
          <w:rFonts w:asciiTheme="minorHAnsi" w:hAnsiTheme="minorHAnsi" w:cstheme="minorHAnsi"/>
        </w:rPr>
        <w:t>reduction in turnover</w:t>
      </w:r>
    </w:p>
    <w:p w14:paraId="6CCC5A3B" w14:textId="453414D4" w:rsidR="003B7F5E" w:rsidRPr="000640B2" w:rsidRDefault="001665B7" w:rsidP="00156638">
      <w:pPr>
        <w:pStyle w:val="Heading2"/>
        <w:keepNext w:val="0"/>
        <w:keepLines w:val="0"/>
        <w:widowControl/>
        <w:numPr>
          <w:ilvl w:val="1"/>
          <w:numId w:val="4"/>
        </w:numPr>
        <w:autoSpaceDE/>
        <w:autoSpaceDN/>
        <w:spacing w:before="240"/>
        <w:ind w:left="578"/>
        <w:rPr>
          <w:rFonts w:asciiTheme="minorHAnsi" w:hAnsiTheme="minorHAnsi" w:cstheme="minorHAnsi"/>
          <w:color w:val="auto"/>
          <w:sz w:val="24"/>
          <w:szCs w:val="24"/>
        </w:rPr>
      </w:pPr>
      <w:r w:rsidRPr="000640B2">
        <w:rPr>
          <w:rFonts w:asciiTheme="minorHAnsi" w:eastAsia="Times New Roman" w:hAnsiTheme="minorHAnsi" w:cstheme="minorHAnsi"/>
          <w:bCs/>
          <w:color w:val="auto"/>
          <w:sz w:val="24"/>
          <w:szCs w:val="24"/>
          <w:lang w:val="en-AU" w:eastAsia="en-AU"/>
        </w:rPr>
        <w:t>To be eligible for the Program, a business must</w:t>
      </w:r>
      <w:r w:rsidRPr="000640B2">
        <w:rPr>
          <w:rFonts w:asciiTheme="minorHAnsi" w:hAnsiTheme="minorHAnsi" w:cstheme="minorHAnsi"/>
          <w:color w:val="auto"/>
          <w:sz w:val="24"/>
          <w:szCs w:val="24"/>
          <w:lang w:val="en-AU"/>
        </w:rPr>
        <w:t xml:space="preserve"> </w:t>
      </w:r>
      <w:r w:rsidR="00D93CDE" w:rsidRPr="000640B2">
        <w:rPr>
          <w:rFonts w:asciiTheme="minorHAnsi" w:hAnsiTheme="minorHAnsi" w:cstheme="minorHAnsi"/>
          <w:color w:val="auto"/>
          <w:sz w:val="24"/>
          <w:szCs w:val="24"/>
          <w:lang w:val="en-AU"/>
        </w:rPr>
        <w:t xml:space="preserve">demonstrate </w:t>
      </w:r>
      <w:r w:rsidR="00374372" w:rsidRPr="000640B2">
        <w:rPr>
          <w:rFonts w:asciiTheme="minorHAnsi" w:hAnsiTheme="minorHAnsi" w:cstheme="minorHAnsi"/>
          <w:color w:val="auto"/>
          <w:sz w:val="24"/>
          <w:szCs w:val="24"/>
          <w:lang w:val="en-AU"/>
        </w:rPr>
        <w:t xml:space="preserve">that </w:t>
      </w:r>
      <w:r w:rsidRPr="000640B2">
        <w:rPr>
          <w:rFonts w:asciiTheme="minorHAnsi" w:hAnsiTheme="minorHAnsi" w:cstheme="minorHAnsi"/>
          <w:color w:val="auto"/>
          <w:sz w:val="24"/>
          <w:szCs w:val="24"/>
          <w:lang w:val="en-AU"/>
        </w:rPr>
        <w:t>a</w:t>
      </w:r>
      <w:r w:rsidR="003B7F5E" w:rsidRPr="000640B2">
        <w:rPr>
          <w:rFonts w:asciiTheme="minorHAnsi" w:hAnsiTheme="minorHAnsi" w:cstheme="minorHAnsi"/>
          <w:color w:val="auto"/>
          <w:sz w:val="24"/>
          <w:szCs w:val="24"/>
          <w:lang w:val="en-AU"/>
        </w:rPr>
        <w:t>s a direct consequence of COVID-19 restrictions</w:t>
      </w:r>
      <w:r w:rsidR="003B7F5E" w:rsidRPr="000640B2">
        <w:rPr>
          <w:rFonts w:asciiTheme="minorHAnsi" w:hAnsiTheme="minorHAnsi" w:cstheme="minorHAnsi"/>
          <w:color w:val="auto"/>
          <w:sz w:val="24"/>
          <w:szCs w:val="24"/>
        </w:rPr>
        <w:t xml:space="preserve"> since 27 May 2021 (</w:t>
      </w:r>
      <w:r w:rsidR="003B7F5E" w:rsidRPr="000640B2">
        <w:rPr>
          <w:rFonts w:asciiTheme="minorHAnsi" w:hAnsiTheme="minorHAnsi" w:cstheme="minorHAnsi"/>
          <w:b/>
          <w:bCs/>
          <w:color w:val="auto"/>
          <w:sz w:val="24"/>
          <w:szCs w:val="24"/>
        </w:rPr>
        <w:t>Impacted Period</w:t>
      </w:r>
      <w:r w:rsidR="003B7F5E" w:rsidRPr="000640B2">
        <w:rPr>
          <w:rFonts w:asciiTheme="minorHAnsi" w:hAnsiTheme="minorHAnsi" w:cstheme="minorHAnsi"/>
          <w:color w:val="auto"/>
          <w:sz w:val="24"/>
          <w:szCs w:val="24"/>
        </w:rPr>
        <w:t>)</w:t>
      </w:r>
      <w:r w:rsidR="003B7F5E" w:rsidRPr="000640B2">
        <w:rPr>
          <w:rFonts w:asciiTheme="minorHAnsi" w:hAnsiTheme="minorHAnsi" w:cstheme="minorHAnsi"/>
          <w:color w:val="auto"/>
          <w:sz w:val="24"/>
          <w:szCs w:val="24"/>
          <w:lang w:val="en-AU"/>
        </w:rPr>
        <w:t xml:space="preserve">, </w:t>
      </w:r>
      <w:r w:rsidR="00D93CDE" w:rsidRPr="000640B2">
        <w:rPr>
          <w:rFonts w:asciiTheme="minorHAnsi" w:hAnsiTheme="minorHAnsi" w:cstheme="minorHAnsi"/>
          <w:color w:val="auto"/>
          <w:sz w:val="24"/>
          <w:szCs w:val="24"/>
          <w:lang w:val="en-AU"/>
        </w:rPr>
        <w:t xml:space="preserve">they </w:t>
      </w:r>
      <w:r w:rsidR="003B7F5E" w:rsidRPr="000640B2">
        <w:rPr>
          <w:rFonts w:asciiTheme="minorHAnsi" w:hAnsiTheme="minorHAnsi" w:cstheme="minorHAnsi"/>
          <w:color w:val="auto"/>
          <w:sz w:val="24"/>
          <w:szCs w:val="24"/>
          <w:lang w:val="en-AU"/>
        </w:rPr>
        <w:t xml:space="preserve">have experienced </w:t>
      </w:r>
      <w:r w:rsidR="003B7F5E" w:rsidRPr="000640B2">
        <w:rPr>
          <w:rFonts w:asciiTheme="minorHAnsi" w:hAnsiTheme="minorHAnsi" w:cstheme="minorHAnsi"/>
          <w:color w:val="auto"/>
          <w:sz w:val="24"/>
          <w:szCs w:val="24"/>
        </w:rPr>
        <w:t xml:space="preserve">a reduction in turnover of at least 70 per cent for a minimum </w:t>
      </w:r>
      <w:r w:rsidR="00FA392C" w:rsidRPr="000640B2">
        <w:rPr>
          <w:rFonts w:asciiTheme="minorHAnsi" w:hAnsiTheme="minorHAnsi" w:cstheme="minorHAnsi"/>
          <w:color w:val="auto"/>
          <w:sz w:val="24"/>
          <w:szCs w:val="24"/>
        </w:rPr>
        <w:t xml:space="preserve">consecutive </w:t>
      </w:r>
      <w:r w:rsidR="003B7F5E" w:rsidRPr="000640B2">
        <w:rPr>
          <w:rFonts w:asciiTheme="minorHAnsi" w:hAnsiTheme="minorHAnsi" w:cstheme="minorHAnsi"/>
          <w:color w:val="auto"/>
          <w:sz w:val="24"/>
          <w:szCs w:val="24"/>
        </w:rPr>
        <w:t xml:space="preserve">two-week period comparable to a </w:t>
      </w:r>
      <w:r w:rsidR="003B7F5E" w:rsidRPr="000640B2">
        <w:rPr>
          <w:rFonts w:asciiTheme="minorHAnsi" w:hAnsiTheme="minorHAnsi" w:cstheme="minorHAnsi"/>
          <w:b/>
          <w:color w:val="auto"/>
          <w:sz w:val="24"/>
          <w:szCs w:val="24"/>
          <w:lang w:val="en-AU"/>
        </w:rPr>
        <w:t>Benchmark Period</w:t>
      </w:r>
      <w:r w:rsidR="003B7F5E" w:rsidRPr="000640B2">
        <w:rPr>
          <w:rFonts w:asciiTheme="minorHAnsi" w:hAnsiTheme="minorHAnsi" w:cstheme="minorHAnsi"/>
          <w:color w:val="auto"/>
          <w:sz w:val="24"/>
          <w:szCs w:val="24"/>
        </w:rPr>
        <w:t xml:space="preserve"> in 2019</w:t>
      </w:r>
      <w:r w:rsidR="00D93CDE" w:rsidRPr="000640B2">
        <w:rPr>
          <w:rFonts w:asciiTheme="minorHAnsi" w:hAnsiTheme="minorHAnsi" w:cstheme="minorHAnsi"/>
          <w:color w:val="auto"/>
          <w:sz w:val="24"/>
          <w:szCs w:val="24"/>
        </w:rPr>
        <w:t xml:space="preserve">. Note </w:t>
      </w:r>
      <w:r w:rsidR="003B7F5E" w:rsidRPr="000640B2">
        <w:rPr>
          <w:rFonts w:asciiTheme="minorHAnsi" w:hAnsiTheme="minorHAnsi" w:cstheme="minorHAnsi"/>
          <w:color w:val="auto"/>
          <w:sz w:val="24"/>
          <w:szCs w:val="24"/>
        </w:rPr>
        <w:t>alternative arrangements are available for businesses who do not have a trading history in 2019</w:t>
      </w:r>
      <w:r w:rsidRPr="000640B2">
        <w:rPr>
          <w:rFonts w:asciiTheme="minorHAnsi" w:hAnsiTheme="minorHAnsi" w:cstheme="minorHAnsi"/>
          <w:color w:val="auto"/>
          <w:sz w:val="24"/>
          <w:szCs w:val="24"/>
        </w:rPr>
        <w:t>.</w:t>
      </w:r>
    </w:p>
    <w:p w14:paraId="1A05026A" w14:textId="0DD2458C" w:rsidR="003D2F3C" w:rsidRPr="000640B2" w:rsidRDefault="002D152B"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0640B2">
        <w:rPr>
          <w:rFonts w:asciiTheme="minorHAnsi" w:hAnsiTheme="minorHAnsi" w:cstheme="minorHAnsi"/>
          <w:color w:val="auto"/>
          <w:sz w:val="24"/>
          <w:szCs w:val="24"/>
        </w:rPr>
        <w:lastRenderedPageBreak/>
        <w:t>Th</w:t>
      </w:r>
      <w:r w:rsidR="00BA23A7" w:rsidRPr="000640B2">
        <w:rPr>
          <w:rFonts w:asciiTheme="minorHAnsi" w:hAnsiTheme="minorHAnsi" w:cstheme="minorHAnsi"/>
          <w:color w:val="auto"/>
          <w:sz w:val="24"/>
          <w:szCs w:val="24"/>
        </w:rPr>
        <w:t>e</w:t>
      </w:r>
      <w:r w:rsidR="00156638" w:rsidRPr="000640B2">
        <w:rPr>
          <w:rFonts w:asciiTheme="minorHAnsi" w:hAnsiTheme="minorHAnsi" w:cstheme="minorHAnsi"/>
          <w:color w:val="auto"/>
          <w:sz w:val="24"/>
          <w:szCs w:val="24"/>
        </w:rPr>
        <w:t xml:space="preserve"> Impacted and Benchmark </w:t>
      </w:r>
      <w:r w:rsidR="00B33CA5" w:rsidRPr="000640B2">
        <w:rPr>
          <w:rFonts w:asciiTheme="minorHAnsi" w:hAnsiTheme="minorHAnsi" w:cstheme="minorHAnsi"/>
          <w:color w:val="auto"/>
          <w:sz w:val="24"/>
          <w:szCs w:val="24"/>
        </w:rPr>
        <w:t>P</w:t>
      </w:r>
      <w:r w:rsidR="002B16DF" w:rsidRPr="000640B2">
        <w:rPr>
          <w:rFonts w:asciiTheme="minorHAnsi" w:hAnsiTheme="minorHAnsi" w:cstheme="minorHAnsi"/>
          <w:color w:val="auto"/>
          <w:sz w:val="24"/>
          <w:szCs w:val="24"/>
        </w:rPr>
        <w:t>eriods are defined as</w:t>
      </w:r>
      <w:r w:rsidR="00B33CA5" w:rsidRPr="000640B2">
        <w:rPr>
          <w:rFonts w:asciiTheme="minorHAnsi" w:hAnsiTheme="minorHAnsi" w:cstheme="minorHAnsi"/>
          <w:color w:val="auto"/>
          <w:sz w:val="24"/>
          <w:szCs w:val="24"/>
        </w:rPr>
        <w:t xml:space="preserve"> incorporating the dates within:</w:t>
      </w:r>
    </w:p>
    <w:p w14:paraId="3C4B2AB2" w14:textId="70F30A49" w:rsidR="001F36E7" w:rsidRPr="000640B2" w:rsidRDefault="003D2F3C" w:rsidP="001F36E7">
      <w:pPr>
        <w:pStyle w:val="Heading2"/>
        <w:keepNext w:val="0"/>
        <w:keepLines w:val="0"/>
        <w:widowControl/>
        <w:autoSpaceDE/>
        <w:autoSpaceDN/>
        <w:spacing w:before="240"/>
        <w:ind w:left="578"/>
        <w:rPr>
          <w:rFonts w:asciiTheme="minorHAnsi" w:eastAsia="Calibri" w:hAnsiTheme="minorHAnsi" w:cstheme="minorHAnsi"/>
          <w:color w:val="auto"/>
          <w:sz w:val="24"/>
          <w:szCs w:val="24"/>
        </w:rPr>
      </w:pPr>
      <w:r w:rsidRPr="000640B2">
        <w:rPr>
          <w:rFonts w:asciiTheme="minorHAnsi" w:eastAsia="Times New Roman" w:hAnsiTheme="minorHAnsi" w:cstheme="minorHAnsi"/>
          <w:b/>
          <w:color w:val="auto"/>
          <w:sz w:val="24"/>
          <w:szCs w:val="24"/>
          <w:lang w:val="en-AU" w:eastAsia="en-AU"/>
        </w:rPr>
        <w:t xml:space="preserve">Impacted </w:t>
      </w:r>
      <w:r w:rsidR="00303C47" w:rsidRPr="000640B2">
        <w:rPr>
          <w:rFonts w:asciiTheme="minorHAnsi" w:eastAsia="Times New Roman" w:hAnsiTheme="minorHAnsi" w:cstheme="minorHAnsi"/>
          <w:b/>
          <w:color w:val="auto"/>
          <w:sz w:val="24"/>
          <w:szCs w:val="24"/>
          <w:lang w:val="en-AU" w:eastAsia="en-AU"/>
        </w:rPr>
        <w:t>P</w:t>
      </w:r>
      <w:r w:rsidRPr="000640B2">
        <w:rPr>
          <w:rFonts w:asciiTheme="minorHAnsi" w:eastAsia="Times New Roman" w:hAnsiTheme="minorHAnsi" w:cstheme="minorHAnsi"/>
          <w:b/>
          <w:color w:val="auto"/>
          <w:sz w:val="24"/>
          <w:szCs w:val="24"/>
          <w:lang w:val="en-AU" w:eastAsia="en-AU"/>
        </w:rPr>
        <w:t>eriod</w:t>
      </w:r>
      <w:r w:rsidR="0047675A" w:rsidRPr="000640B2">
        <w:rPr>
          <w:rFonts w:asciiTheme="minorHAnsi" w:eastAsia="Times New Roman" w:hAnsiTheme="minorHAnsi" w:cstheme="minorHAnsi"/>
          <w:b/>
          <w:color w:val="auto"/>
          <w:sz w:val="24"/>
          <w:szCs w:val="24"/>
          <w:lang w:val="en-AU" w:eastAsia="en-AU"/>
        </w:rPr>
        <w:t xml:space="preserve"> </w:t>
      </w:r>
      <w:r w:rsidR="0047675A" w:rsidRPr="000640B2">
        <w:rPr>
          <w:rFonts w:asciiTheme="minorHAnsi" w:eastAsia="Times New Roman" w:hAnsiTheme="minorHAnsi" w:cstheme="minorHAnsi"/>
          <w:bCs/>
          <w:color w:val="auto"/>
          <w:sz w:val="24"/>
          <w:szCs w:val="24"/>
          <w:lang w:val="en-AU" w:eastAsia="en-AU"/>
        </w:rPr>
        <w:t>is</w:t>
      </w:r>
      <w:r w:rsidR="0047675A" w:rsidRPr="000640B2">
        <w:rPr>
          <w:rFonts w:asciiTheme="minorHAnsi" w:eastAsia="Times New Roman" w:hAnsiTheme="minorHAnsi" w:cstheme="minorHAnsi"/>
          <w:b/>
          <w:color w:val="auto"/>
          <w:sz w:val="24"/>
          <w:szCs w:val="24"/>
          <w:lang w:val="en-AU" w:eastAsia="en-AU"/>
        </w:rPr>
        <w:t xml:space="preserve"> </w:t>
      </w:r>
      <w:r w:rsidR="005F4CB9" w:rsidRPr="000640B2">
        <w:rPr>
          <w:rFonts w:asciiTheme="minorHAnsi" w:eastAsia="Calibri" w:hAnsiTheme="minorHAnsi" w:cstheme="minorHAnsi"/>
          <w:color w:val="auto"/>
          <w:sz w:val="24"/>
          <w:szCs w:val="24"/>
        </w:rPr>
        <w:t>27 May</w:t>
      </w:r>
      <w:r w:rsidR="00E5099A">
        <w:rPr>
          <w:rFonts w:asciiTheme="minorHAnsi" w:eastAsia="Calibri" w:hAnsiTheme="minorHAnsi" w:cstheme="minorHAnsi"/>
          <w:color w:val="auto"/>
          <w:sz w:val="24"/>
          <w:szCs w:val="24"/>
        </w:rPr>
        <w:t xml:space="preserve"> 2021</w:t>
      </w:r>
      <w:r w:rsidR="005F4CB9" w:rsidRPr="000640B2">
        <w:rPr>
          <w:rFonts w:asciiTheme="minorHAnsi" w:eastAsia="Calibri" w:hAnsiTheme="minorHAnsi" w:cstheme="minorHAnsi"/>
          <w:color w:val="auto"/>
          <w:sz w:val="24"/>
          <w:szCs w:val="24"/>
        </w:rPr>
        <w:t xml:space="preserve"> to 10 September </w:t>
      </w:r>
      <w:r w:rsidR="002D152B" w:rsidRPr="000640B2">
        <w:rPr>
          <w:rFonts w:asciiTheme="minorHAnsi" w:eastAsia="Calibri" w:hAnsiTheme="minorHAnsi" w:cstheme="minorHAnsi"/>
          <w:color w:val="auto"/>
          <w:sz w:val="24"/>
          <w:szCs w:val="24"/>
        </w:rPr>
        <w:t>2021</w:t>
      </w:r>
    </w:p>
    <w:p w14:paraId="5729F1FB" w14:textId="013A5E83" w:rsidR="002D152B" w:rsidRPr="000640B2" w:rsidRDefault="001F36E7" w:rsidP="00C84DA9">
      <w:pPr>
        <w:pStyle w:val="Heading2"/>
        <w:keepNext w:val="0"/>
        <w:keepLines w:val="0"/>
        <w:widowControl/>
        <w:autoSpaceDE/>
        <w:autoSpaceDN/>
        <w:spacing w:before="120"/>
        <w:ind w:left="578"/>
        <w:rPr>
          <w:rFonts w:asciiTheme="minorHAnsi" w:eastAsia="Times New Roman" w:hAnsiTheme="minorHAnsi" w:cstheme="minorHAnsi"/>
          <w:bCs/>
          <w:color w:val="auto"/>
          <w:sz w:val="24"/>
          <w:szCs w:val="24"/>
          <w:lang w:val="en-AU" w:eastAsia="en-AU"/>
        </w:rPr>
      </w:pPr>
      <w:r w:rsidRPr="000640B2">
        <w:rPr>
          <w:rFonts w:asciiTheme="minorHAnsi" w:eastAsia="Times New Roman" w:hAnsiTheme="minorHAnsi" w:cstheme="minorHAnsi"/>
          <w:b/>
          <w:color w:val="auto"/>
          <w:sz w:val="24"/>
          <w:szCs w:val="24"/>
          <w:lang w:val="en-AU" w:eastAsia="en-AU"/>
        </w:rPr>
        <w:t xml:space="preserve">Benchmark </w:t>
      </w:r>
      <w:r w:rsidR="00303C47" w:rsidRPr="000640B2">
        <w:rPr>
          <w:rFonts w:asciiTheme="minorHAnsi" w:eastAsia="Times New Roman" w:hAnsiTheme="minorHAnsi" w:cstheme="minorHAnsi"/>
          <w:b/>
          <w:color w:val="auto"/>
          <w:sz w:val="24"/>
          <w:szCs w:val="24"/>
          <w:lang w:val="en-AU" w:eastAsia="en-AU"/>
        </w:rPr>
        <w:t>P</w:t>
      </w:r>
      <w:r w:rsidRPr="000640B2">
        <w:rPr>
          <w:rFonts w:asciiTheme="minorHAnsi" w:eastAsia="Times New Roman" w:hAnsiTheme="minorHAnsi" w:cstheme="minorHAnsi"/>
          <w:b/>
          <w:color w:val="auto"/>
          <w:sz w:val="24"/>
          <w:szCs w:val="24"/>
          <w:lang w:val="en-AU" w:eastAsia="en-AU"/>
        </w:rPr>
        <w:t>eriod</w:t>
      </w:r>
      <w:r w:rsidR="0047675A" w:rsidRPr="000640B2">
        <w:rPr>
          <w:rFonts w:asciiTheme="minorHAnsi" w:eastAsia="Times New Roman" w:hAnsiTheme="minorHAnsi" w:cstheme="minorHAnsi"/>
          <w:bCs/>
          <w:color w:val="auto"/>
          <w:sz w:val="24"/>
          <w:szCs w:val="24"/>
          <w:lang w:val="en-AU" w:eastAsia="en-AU"/>
        </w:rPr>
        <w:t xml:space="preserve"> </w:t>
      </w:r>
      <w:proofErr w:type="gramStart"/>
      <w:r w:rsidR="0047675A" w:rsidRPr="000640B2">
        <w:rPr>
          <w:rFonts w:asciiTheme="minorHAnsi" w:eastAsia="Times New Roman" w:hAnsiTheme="minorHAnsi" w:cstheme="minorHAnsi"/>
          <w:bCs/>
          <w:color w:val="auto"/>
          <w:sz w:val="24"/>
          <w:szCs w:val="24"/>
          <w:lang w:val="en-AU" w:eastAsia="en-AU"/>
        </w:rPr>
        <w:t>is;</w:t>
      </w:r>
      <w:proofErr w:type="gramEnd"/>
    </w:p>
    <w:p w14:paraId="10434D48" w14:textId="30ACA10E" w:rsidR="002D152B" w:rsidRPr="000640B2" w:rsidRDefault="7D04E99A" w:rsidP="00C84DA9">
      <w:pPr>
        <w:pStyle w:val="Heading2"/>
        <w:keepNext w:val="0"/>
        <w:keepLines w:val="0"/>
        <w:widowControl/>
        <w:numPr>
          <w:ilvl w:val="0"/>
          <w:numId w:val="21"/>
        </w:numPr>
        <w:autoSpaceDE/>
        <w:autoSpaceDN/>
        <w:spacing w:before="120"/>
        <w:rPr>
          <w:rFonts w:asciiTheme="minorHAnsi" w:eastAsia="Times New Roman" w:hAnsiTheme="minorHAnsi" w:cstheme="minorBidi"/>
          <w:b/>
          <w:color w:val="auto"/>
          <w:sz w:val="24"/>
          <w:szCs w:val="24"/>
          <w:lang w:val="en-AU" w:eastAsia="en-AU"/>
        </w:rPr>
      </w:pPr>
      <w:r w:rsidRPr="000640B2">
        <w:rPr>
          <w:rFonts w:asciiTheme="minorHAnsi" w:eastAsia="Times New Roman" w:hAnsiTheme="minorHAnsi" w:cstheme="minorBidi"/>
          <w:color w:val="auto"/>
          <w:sz w:val="24"/>
          <w:szCs w:val="24"/>
          <w:lang w:val="en-AU" w:eastAsia="en-AU"/>
        </w:rPr>
        <w:t>For bu</w:t>
      </w:r>
      <w:r w:rsidR="002D152B" w:rsidRPr="000640B2">
        <w:rPr>
          <w:rFonts w:asciiTheme="minorHAnsi" w:eastAsia="Times New Roman" w:hAnsiTheme="minorHAnsi" w:cstheme="minorBidi"/>
          <w:color w:val="auto"/>
          <w:sz w:val="24"/>
          <w:szCs w:val="24"/>
          <w:lang w:val="en-AU" w:eastAsia="en-AU"/>
        </w:rPr>
        <w:t>siness</w:t>
      </w:r>
      <w:r w:rsidR="00303C47" w:rsidRPr="000640B2">
        <w:rPr>
          <w:rFonts w:asciiTheme="minorHAnsi" w:eastAsia="Times New Roman" w:hAnsiTheme="minorHAnsi" w:cstheme="minorBidi"/>
          <w:color w:val="auto"/>
          <w:sz w:val="24"/>
          <w:szCs w:val="24"/>
          <w:lang w:val="en-AU" w:eastAsia="en-AU"/>
        </w:rPr>
        <w:t>es</w:t>
      </w:r>
      <w:r w:rsidR="002D152B" w:rsidRPr="000640B2">
        <w:rPr>
          <w:rFonts w:asciiTheme="minorHAnsi" w:eastAsia="Times New Roman" w:hAnsiTheme="minorHAnsi" w:cstheme="minorBidi"/>
          <w:color w:val="auto"/>
          <w:sz w:val="24"/>
          <w:szCs w:val="24"/>
          <w:lang w:val="en-AU" w:eastAsia="en-AU"/>
        </w:rPr>
        <w:t xml:space="preserve"> </w:t>
      </w:r>
      <w:r w:rsidR="3E847ACB" w:rsidRPr="000640B2">
        <w:rPr>
          <w:rFonts w:asciiTheme="minorHAnsi" w:eastAsia="Times New Roman" w:hAnsiTheme="minorHAnsi" w:cstheme="minorBidi"/>
          <w:color w:val="auto"/>
          <w:sz w:val="24"/>
          <w:szCs w:val="24"/>
          <w:lang w:val="en-AU" w:eastAsia="en-AU"/>
        </w:rPr>
        <w:t xml:space="preserve">that were </w:t>
      </w:r>
      <w:r w:rsidR="002D152B" w:rsidRPr="000640B2">
        <w:rPr>
          <w:rFonts w:asciiTheme="minorHAnsi" w:eastAsia="Times New Roman" w:hAnsiTheme="minorHAnsi" w:cstheme="minorBidi"/>
          <w:color w:val="auto"/>
          <w:sz w:val="24"/>
          <w:szCs w:val="24"/>
          <w:lang w:val="en-AU" w:eastAsia="en-AU"/>
        </w:rPr>
        <w:t>actively trading in 2019</w:t>
      </w:r>
      <w:r w:rsidR="00840E42" w:rsidRPr="000640B2">
        <w:rPr>
          <w:rFonts w:asciiTheme="minorHAnsi" w:eastAsia="Times New Roman" w:hAnsiTheme="minorHAnsi" w:cstheme="minorBidi"/>
          <w:color w:val="auto"/>
          <w:sz w:val="24"/>
          <w:szCs w:val="24"/>
          <w:lang w:val="en-AU" w:eastAsia="en-AU"/>
        </w:rPr>
        <w:t xml:space="preserve">: </w:t>
      </w:r>
      <w:r w:rsidR="00BA23A7" w:rsidRPr="000640B2">
        <w:rPr>
          <w:rFonts w:asciiTheme="minorHAnsi" w:eastAsia="Calibri" w:hAnsiTheme="minorHAnsi" w:cstheme="minorBidi"/>
          <w:color w:val="auto"/>
          <w:sz w:val="24"/>
          <w:szCs w:val="24"/>
        </w:rPr>
        <w:t xml:space="preserve">27 May </w:t>
      </w:r>
      <w:r w:rsidR="00063137">
        <w:rPr>
          <w:rFonts w:asciiTheme="minorHAnsi" w:eastAsia="Calibri" w:hAnsiTheme="minorHAnsi" w:cstheme="minorBidi"/>
          <w:color w:val="auto"/>
          <w:sz w:val="24"/>
          <w:szCs w:val="24"/>
        </w:rPr>
        <w:t xml:space="preserve">2019 </w:t>
      </w:r>
      <w:r w:rsidR="00BA23A7" w:rsidRPr="000640B2">
        <w:rPr>
          <w:rFonts w:asciiTheme="minorHAnsi" w:eastAsia="Calibri" w:hAnsiTheme="minorHAnsi" w:cstheme="minorBidi"/>
          <w:color w:val="auto"/>
          <w:sz w:val="24"/>
          <w:szCs w:val="24"/>
        </w:rPr>
        <w:t>to 10 September 20</w:t>
      </w:r>
      <w:r w:rsidR="009637EB" w:rsidRPr="000640B2">
        <w:rPr>
          <w:rFonts w:asciiTheme="minorHAnsi" w:eastAsia="Calibri" w:hAnsiTheme="minorHAnsi" w:cstheme="minorBidi"/>
          <w:color w:val="auto"/>
          <w:sz w:val="24"/>
          <w:szCs w:val="24"/>
        </w:rPr>
        <w:t>19</w:t>
      </w:r>
      <w:r w:rsidR="0047675A" w:rsidRPr="000640B2">
        <w:rPr>
          <w:rFonts w:asciiTheme="minorHAnsi" w:eastAsia="Calibri" w:hAnsiTheme="minorHAnsi" w:cstheme="minorBidi"/>
          <w:color w:val="auto"/>
          <w:sz w:val="24"/>
          <w:szCs w:val="24"/>
        </w:rPr>
        <w:t>, or</w:t>
      </w:r>
    </w:p>
    <w:p w14:paraId="37BD35A4" w14:textId="2A3B0BF3" w:rsidR="003D5718" w:rsidRPr="000640B2" w:rsidRDefault="09578990" w:rsidP="00C84DA9">
      <w:pPr>
        <w:pStyle w:val="Heading2"/>
        <w:keepNext w:val="0"/>
        <w:keepLines w:val="0"/>
        <w:widowControl/>
        <w:numPr>
          <w:ilvl w:val="0"/>
          <w:numId w:val="21"/>
        </w:numPr>
        <w:autoSpaceDE/>
        <w:autoSpaceDN/>
        <w:spacing w:before="120"/>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t>For</w:t>
      </w:r>
      <w:r w:rsidR="003E621F" w:rsidRPr="000640B2">
        <w:rPr>
          <w:rFonts w:asciiTheme="minorHAnsi" w:eastAsia="Times New Roman" w:hAnsiTheme="minorHAnsi" w:cstheme="minorBidi"/>
          <w:color w:val="auto"/>
          <w:sz w:val="24"/>
          <w:szCs w:val="24"/>
          <w:lang w:val="en-AU" w:eastAsia="en-AU"/>
        </w:rPr>
        <w:t xml:space="preserve"> b</w:t>
      </w:r>
      <w:r w:rsidR="002D152B" w:rsidRPr="000640B2">
        <w:rPr>
          <w:rFonts w:asciiTheme="minorHAnsi" w:eastAsia="Times New Roman" w:hAnsiTheme="minorHAnsi" w:cstheme="minorBidi"/>
          <w:color w:val="auto"/>
          <w:sz w:val="24"/>
          <w:szCs w:val="24"/>
          <w:lang w:val="en-AU" w:eastAsia="en-AU"/>
        </w:rPr>
        <w:t>usiness</w:t>
      </w:r>
      <w:r w:rsidR="00303C47" w:rsidRPr="000640B2">
        <w:rPr>
          <w:rFonts w:asciiTheme="minorHAnsi" w:eastAsia="Times New Roman" w:hAnsiTheme="minorHAnsi" w:cstheme="minorBidi"/>
          <w:color w:val="auto"/>
          <w:sz w:val="24"/>
          <w:szCs w:val="24"/>
          <w:lang w:val="en-AU" w:eastAsia="en-AU"/>
        </w:rPr>
        <w:t>es</w:t>
      </w:r>
      <w:r w:rsidR="002D152B" w:rsidRPr="000640B2">
        <w:rPr>
          <w:rFonts w:asciiTheme="minorHAnsi" w:eastAsia="Times New Roman" w:hAnsiTheme="minorHAnsi" w:cstheme="minorBidi"/>
          <w:color w:val="auto"/>
          <w:sz w:val="24"/>
          <w:szCs w:val="24"/>
          <w:lang w:val="en-AU" w:eastAsia="en-AU"/>
        </w:rPr>
        <w:t xml:space="preserve"> </w:t>
      </w:r>
      <w:r w:rsidR="189FA697" w:rsidRPr="000640B2">
        <w:rPr>
          <w:rFonts w:asciiTheme="minorHAnsi" w:eastAsia="Times New Roman" w:hAnsiTheme="minorHAnsi" w:cstheme="minorBidi"/>
          <w:color w:val="auto"/>
          <w:sz w:val="24"/>
          <w:szCs w:val="24"/>
          <w:lang w:val="en-AU" w:eastAsia="en-AU"/>
        </w:rPr>
        <w:t xml:space="preserve">that were </w:t>
      </w:r>
      <w:r w:rsidR="002D152B" w:rsidRPr="000640B2">
        <w:rPr>
          <w:rFonts w:asciiTheme="minorHAnsi" w:eastAsia="Times New Roman" w:hAnsiTheme="minorHAnsi" w:cstheme="minorBidi"/>
          <w:color w:val="auto"/>
          <w:sz w:val="24"/>
          <w:szCs w:val="24"/>
          <w:lang w:val="en-AU" w:eastAsia="en-AU"/>
        </w:rPr>
        <w:t>not actively t</w:t>
      </w:r>
      <w:r w:rsidR="009637EB" w:rsidRPr="000640B2">
        <w:rPr>
          <w:rFonts w:asciiTheme="minorHAnsi" w:eastAsia="Times New Roman" w:hAnsiTheme="minorHAnsi" w:cstheme="minorBidi"/>
          <w:color w:val="auto"/>
          <w:sz w:val="24"/>
          <w:szCs w:val="24"/>
          <w:lang w:val="en-AU" w:eastAsia="en-AU"/>
        </w:rPr>
        <w:t xml:space="preserve">rading </w:t>
      </w:r>
      <w:r w:rsidR="002D152B" w:rsidRPr="000640B2">
        <w:rPr>
          <w:rFonts w:asciiTheme="minorHAnsi" w:eastAsia="Times New Roman" w:hAnsiTheme="minorHAnsi" w:cstheme="minorBidi"/>
          <w:color w:val="auto"/>
          <w:sz w:val="24"/>
          <w:szCs w:val="24"/>
          <w:lang w:val="en-AU" w:eastAsia="en-AU"/>
        </w:rPr>
        <w:t>in 2019</w:t>
      </w:r>
      <w:r w:rsidR="00840E42" w:rsidRPr="000640B2">
        <w:rPr>
          <w:rFonts w:asciiTheme="minorHAnsi" w:eastAsia="Times New Roman" w:hAnsiTheme="minorHAnsi" w:cstheme="minorBidi"/>
          <w:color w:val="auto"/>
          <w:sz w:val="24"/>
          <w:szCs w:val="24"/>
          <w:lang w:val="en-AU" w:eastAsia="en-AU"/>
        </w:rPr>
        <w:t>:</w:t>
      </w:r>
      <w:r w:rsidR="002D152B" w:rsidRPr="000640B2">
        <w:rPr>
          <w:rFonts w:asciiTheme="minorHAnsi" w:eastAsia="Times New Roman" w:hAnsiTheme="minorHAnsi" w:cstheme="minorBidi"/>
          <w:b/>
          <w:color w:val="auto"/>
          <w:sz w:val="24"/>
          <w:szCs w:val="24"/>
          <w:lang w:val="en-AU" w:eastAsia="en-AU"/>
        </w:rPr>
        <w:t xml:space="preserve"> </w:t>
      </w:r>
      <w:r w:rsidR="0068693F" w:rsidRPr="000640B2">
        <w:rPr>
          <w:rFonts w:asciiTheme="minorHAnsi" w:eastAsia="Calibri" w:hAnsiTheme="minorHAnsi" w:cstheme="minorBidi"/>
          <w:color w:val="auto"/>
          <w:sz w:val="24"/>
          <w:szCs w:val="24"/>
          <w:lang w:val="en-AU"/>
        </w:rPr>
        <w:t xml:space="preserve">1 February </w:t>
      </w:r>
      <w:r w:rsidR="00786BEF">
        <w:rPr>
          <w:rFonts w:asciiTheme="minorHAnsi" w:eastAsia="Calibri" w:hAnsiTheme="minorHAnsi" w:cstheme="minorBidi"/>
          <w:color w:val="auto"/>
          <w:sz w:val="24"/>
          <w:szCs w:val="24"/>
          <w:lang w:val="en-AU"/>
        </w:rPr>
        <w:t xml:space="preserve">2021 </w:t>
      </w:r>
      <w:r w:rsidR="002B16DF" w:rsidRPr="000640B2">
        <w:rPr>
          <w:rFonts w:asciiTheme="minorHAnsi" w:eastAsia="Calibri" w:hAnsiTheme="minorHAnsi" w:cstheme="minorBidi"/>
          <w:color w:val="auto"/>
          <w:sz w:val="24"/>
          <w:szCs w:val="24"/>
          <w:lang w:val="en-AU"/>
        </w:rPr>
        <w:t>to</w:t>
      </w:r>
      <w:r w:rsidR="0068693F" w:rsidRPr="000640B2">
        <w:rPr>
          <w:rFonts w:asciiTheme="minorHAnsi" w:eastAsia="Calibri" w:hAnsiTheme="minorHAnsi" w:cstheme="minorBidi"/>
          <w:color w:val="auto"/>
          <w:sz w:val="24"/>
          <w:szCs w:val="24"/>
          <w:lang w:val="en-AU"/>
        </w:rPr>
        <w:t xml:space="preserve"> 28 July </w:t>
      </w:r>
      <w:r w:rsidR="002B16DF" w:rsidRPr="000640B2">
        <w:rPr>
          <w:rFonts w:asciiTheme="minorHAnsi" w:eastAsia="Calibri" w:hAnsiTheme="minorHAnsi" w:cstheme="minorBidi"/>
          <w:color w:val="auto"/>
          <w:sz w:val="24"/>
          <w:szCs w:val="24"/>
          <w:lang w:val="en-AU"/>
        </w:rPr>
        <w:t>2</w:t>
      </w:r>
      <w:r w:rsidR="0068693F" w:rsidRPr="000640B2">
        <w:rPr>
          <w:rFonts w:asciiTheme="minorHAnsi" w:eastAsia="Calibri" w:hAnsiTheme="minorHAnsi" w:cstheme="minorBidi"/>
          <w:color w:val="auto"/>
          <w:sz w:val="24"/>
          <w:szCs w:val="24"/>
          <w:lang w:val="en-AU"/>
        </w:rPr>
        <w:t>021.</w:t>
      </w:r>
    </w:p>
    <w:p w14:paraId="2BBD8FF4" w14:textId="32694505" w:rsidR="007208F2" w:rsidRPr="000640B2" w:rsidRDefault="00DC2052" w:rsidP="00744B12">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t>T</w:t>
      </w:r>
      <w:r w:rsidR="00061199" w:rsidRPr="000640B2">
        <w:rPr>
          <w:rFonts w:asciiTheme="minorHAnsi" w:eastAsia="Times New Roman" w:hAnsiTheme="minorHAnsi" w:cstheme="minorBidi"/>
          <w:color w:val="auto"/>
          <w:sz w:val="24"/>
          <w:szCs w:val="24"/>
          <w:lang w:val="en-AU" w:eastAsia="en-AU"/>
        </w:rPr>
        <w:t xml:space="preserve">o calculate whether the applicant satisfies the 70 per cent reduction in </w:t>
      </w:r>
      <w:r w:rsidR="00247641" w:rsidRPr="000640B2">
        <w:rPr>
          <w:rFonts w:asciiTheme="minorHAnsi" w:eastAsia="Times New Roman" w:hAnsiTheme="minorHAnsi" w:cstheme="minorBidi"/>
          <w:color w:val="auto"/>
          <w:sz w:val="24"/>
          <w:szCs w:val="24"/>
          <w:lang w:val="en-AU" w:eastAsia="en-AU"/>
        </w:rPr>
        <w:t>turnover</w:t>
      </w:r>
      <w:r w:rsidR="00061199" w:rsidRPr="000640B2">
        <w:rPr>
          <w:rFonts w:asciiTheme="minorHAnsi" w:eastAsia="Times New Roman" w:hAnsiTheme="minorHAnsi" w:cstheme="minorBidi"/>
          <w:color w:val="auto"/>
          <w:sz w:val="24"/>
          <w:szCs w:val="24"/>
          <w:lang w:val="en-AU" w:eastAsia="en-AU"/>
        </w:rPr>
        <w:t xml:space="preserve"> test the following steps are required: </w:t>
      </w:r>
    </w:p>
    <w:p w14:paraId="1271E0AA" w14:textId="2DD0149D" w:rsidR="003D32F4" w:rsidRPr="000640B2" w:rsidRDefault="005B31FE" w:rsidP="002F4B8D">
      <w:pPr>
        <w:pStyle w:val="Heading2"/>
        <w:keepNext w:val="0"/>
        <w:keepLines w:val="0"/>
        <w:widowControl/>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b/>
          <w:bCs/>
          <w:color w:val="auto"/>
          <w:sz w:val="24"/>
          <w:szCs w:val="24"/>
          <w:lang w:val="en-AU" w:eastAsia="en-AU"/>
        </w:rPr>
        <w:t>A</w:t>
      </w:r>
      <w:r w:rsidR="007208F2" w:rsidRPr="000640B2">
        <w:rPr>
          <w:rFonts w:asciiTheme="minorHAnsi" w:eastAsia="Times New Roman" w:hAnsiTheme="minorHAnsi" w:cstheme="minorBidi"/>
          <w:color w:val="auto"/>
          <w:sz w:val="24"/>
          <w:szCs w:val="24"/>
          <w:lang w:val="en-AU" w:eastAsia="en-AU"/>
        </w:rPr>
        <w:t xml:space="preserve">. Select a minimum </w:t>
      </w:r>
      <w:r w:rsidR="00E50DD6">
        <w:rPr>
          <w:rFonts w:asciiTheme="minorHAnsi" w:eastAsia="Times New Roman" w:hAnsiTheme="minorHAnsi" w:cstheme="minorBidi"/>
          <w:color w:val="auto"/>
          <w:sz w:val="24"/>
          <w:szCs w:val="24"/>
          <w:lang w:val="en-AU" w:eastAsia="en-AU"/>
        </w:rPr>
        <w:t>consecutive</w:t>
      </w:r>
      <w:r w:rsidR="00AC4E0C">
        <w:rPr>
          <w:rFonts w:asciiTheme="minorHAnsi" w:eastAsia="Times New Roman" w:hAnsiTheme="minorHAnsi" w:cstheme="minorBidi"/>
          <w:color w:val="auto"/>
          <w:sz w:val="24"/>
          <w:szCs w:val="24"/>
          <w:lang w:val="en-AU" w:eastAsia="en-AU"/>
        </w:rPr>
        <w:t xml:space="preserve"> </w:t>
      </w:r>
      <w:r w:rsidR="007208F2" w:rsidRPr="000640B2">
        <w:rPr>
          <w:rFonts w:asciiTheme="minorHAnsi" w:eastAsia="Times New Roman" w:hAnsiTheme="minorHAnsi" w:cstheme="minorBidi"/>
          <w:color w:val="auto"/>
          <w:sz w:val="24"/>
          <w:szCs w:val="24"/>
          <w:lang w:val="en-AU" w:eastAsia="en-AU"/>
        </w:rPr>
        <w:t xml:space="preserve">two-week </w:t>
      </w:r>
      <w:r w:rsidR="00A70C3F" w:rsidRPr="000640B2">
        <w:rPr>
          <w:rFonts w:asciiTheme="minorHAnsi" w:eastAsia="Times New Roman" w:hAnsiTheme="minorHAnsi" w:cstheme="minorBidi"/>
          <w:color w:val="auto"/>
          <w:sz w:val="24"/>
          <w:szCs w:val="24"/>
          <w:lang w:val="en-AU" w:eastAsia="en-AU"/>
        </w:rPr>
        <w:t xml:space="preserve">trading </w:t>
      </w:r>
      <w:r w:rsidR="007208F2" w:rsidRPr="000640B2">
        <w:rPr>
          <w:rFonts w:asciiTheme="minorHAnsi" w:eastAsia="Times New Roman" w:hAnsiTheme="minorHAnsi" w:cstheme="minorBidi"/>
          <w:color w:val="auto"/>
          <w:sz w:val="24"/>
          <w:szCs w:val="24"/>
          <w:lang w:val="en-AU" w:eastAsia="en-AU"/>
        </w:rPr>
        <w:t xml:space="preserve">period within the Impacted Period where </w:t>
      </w:r>
      <w:r w:rsidR="00D3186B" w:rsidRPr="000640B2">
        <w:rPr>
          <w:rFonts w:asciiTheme="minorHAnsi" w:eastAsia="Times New Roman" w:hAnsiTheme="minorHAnsi" w:cstheme="minorBidi"/>
          <w:color w:val="auto"/>
          <w:sz w:val="24"/>
          <w:szCs w:val="24"/>
          <w:lang w:val="en-AU" w:eastAsia="en-AU"/>
        </w:rPr>
        <w:t xml:space="preserve">the </w:t>
      </w:r>
      <w:r w:rsidR="003D32F4" w:rsidRPr="000640B2">
        <w:rPr>
          <w:rFonts w:asciiTheme="minorHAnsi" w:eastAsia="Times New Roman" w:hAnsiTheme="minorHAnsi" w:cstheme="minorBidi"/>
          <w:color w:val="auto"/>
          <w:sz w:val="24"/>
          <w:szCs w:val="24"/>
          <w:lang w:val="en-AU" w:eastAsia="en-AU"/>
        </w:rPr>
        <w:t xml:space="preserve">business </w:t>
      </w:r>
      <w:r w:rsidR="00D3186B" w:rsidRPr="000640B2">
        <w:rPr>
          <w:rFonts w:asciiTheme="minorHAnsi" w:eastAsia="Times New Roman" w:hAnsiTheme="minorHAnsi" w:cstheme="minorBidi"/>
          <w:color w:val="auto"/>
          <w:sz w:val="24"/>
          <w:szCs w:val="24"/>
          <w:lang w:val="en-AU" w:eastAsia="en-AU"/>
        </w:rPr>
        <w:t xml:space="preserve">turnover </w:t>
      </w:r>
      <w:r w:rsidR="003D32F4" w:rsidRPr="000640B2">
        <w:rPr>
          <w:rFonts w:asciiTheme="minorHAnsi" w:eastAsia="Times New Roman" w:hAnsiTheme="minorHAnsi" w:cstheme="minorBidi"/>
          <w:color w:val="auto"/>
          <w:sz w:val="24"/>
          <w:szCs w:val="24"/>
          <w:lang w:val="en-AU" w:eastAsia="en-AU"/>
        </w:rPr>
        <w:t xml:space="preserve">was most impacted by COVID-19 restrictions. </w:t>
      </w:r>
    </w:p>
    <w:p w14:paraId="611FFDC7" w14:textId="641A127A" w:rsidR="00E064B5" w:rsidRPr="000640B2" w:rsidRDefault="005B31FE" w:rsidP="002F4B8D">
      <w:pPr>
        <w:pStyle w:val="Heading2"/>
        <w:keepNext w:val="0"/>
        <w:keepLines w:val="0"/>
        <w:widowControl/>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b/>
          <w:bCs/>
          <w:color w:val="auto"/>
          <w:sz w:val="24"/>
          <w:szCs w:val="24"/>
          <w:lang w:val="en-AU" w:eastAsia="en-AU"/>
        </w:rPr>
        <w:t>B</w:t>
      </w:r>
      <w:r w:rsidR="003D32F4" w:rsidRPr="000640B2">
        <w:rPr>
          <w:rFonts w:asciiTheme="minorHAnsi" w:eastAsia="Times New Roman" w:hAnsiTheme="minorHAnsi" w:cstheme="minorBidi"/>
          <w:color w:val="auto"/>
          <w:sz w:val="24"/>
          <w:szCs w:val="24"/>
          <w:lang w:val="en-AU" w:eastAsia="en-AU"/>
        </w:rPr>
        <w:t xml:space="preserve">. </w:t>
      </w:r>
      <w:r w:rsidR="00DC2052" w:rsidRPr="000640B2">
        <w:rPr>
          <w:rFonts w:asciiTheme="minorHAnsi" w:eastAsia="Times New Roman" w:hAnsiTheme="minorHAnsi" w:cstheme="minorBidi"/>
          <w:color w:val="auto"/>
          <w:sz w:val="24"/>
          <w:szCs w:val="24"/>
          <w:lang w:val="en-AU" w:eastAsia="en-AU"/>
        </w:rPr>
        <w:t xml:space="preserve"> </w:t>
      </w:r>
      <w:r w:rsidR="003D32F4" w:rsidRPr="000640B2">
        <w:rPr>
          <w:rFonts w:asciiTheme="minorHAnsi" w:eastAsia="Times New Roman" w:hAnsiTheme="minorHAnsi" w:cstheme="minorBidi"/>
          <w:color w:val="auto"/>
          <w:sz w:val="24"/>
          <w:szCs w:val="24"/>
          <w:lang w:val="en-AU" w:eastAsia="en-AU"/>
        </w:rPr>
        <w:t xml:space="preserve">Select a minimum </w:t>
      </w:r>
      <w:r w:rsidR="00E50DD6">
        <w:rPr>
          <w:rFonts w:asciiTheme="minorHAnsi" w:eastAsia="Times New Roman" w:hAnsiTheme="minorHAnsi" w:cstheme="minorBidi"/>
          <w:color w:val="auto"/>
          <w:sz w:val="24"/>
          <w:szCs w:val="24"/>
          <w:lang w:val="en-AU" w:eastAsia="en-AU"/>
        </w:rPr>
        <w:t>consecutive</w:t>
      </w:r>
      <w:r w:rsidR="00E50DD6" w:rsidRPr="000640B2">
        <w:rPr>
          <w:rFonts w:asciiTheme="minorHAnsi" w:eastAsia="Times New Roman" w:hAnsiTheme="minorHAnsi" w:cstheme="minorBidi"/>
          <w:color w:val="auto"/>
          <w:sz w:val="24"/>
          <w:szCs w:val="24"/>
          <w:lang w:val="en-AU" w:eastAsia="en-AU"/>
        </w:rPr>
        <w:t xml:space="preserve"> </w:t>
      </w:r>
      <w:r w:rsidR="003D32F4" w:rsidRPr="000640B2">
        <w:rPr>
          <w:rFonts w:asciiTheme="minorHAnsi" w:eastAsia="Times New Roman" w:hAnsiTheme="minorHAnsi" w:cstheme="minorBidi"/>
          <w:color w:val="auto"/>
          <w:sz w:val="24"/>
          <w:szCs w:val="24"/>
          <w:lang w:val="en-AU" w:eastAsia="en-AU"/>
        </w:rPr>
        <w:t xml:space="preserve">two-week </w:t>
      </w:r>
      <w:r w:rsidR="00CC4F9F" w:rsidRPr="000640B2">
        <w:rPr>
          <w:rFonts w:asciiTheme="minorHAnsi" w:eastAsia="Times New Roman" w:hAnsiTheme="minorHAnsi" w:cstheme="minorBidi"/>
          <w:color w:val="auto"/>
          <w:sz w:val="24"/>
          <w:szCs w:val="24"/>
          <w:lang w:val="en-AU" w:eastAsia="en-AU"/>
        </w:rPr>
        <w:t xml:space="preserve">trading </w:t>
      </w:r>
      <w:r w:rsidR="003D32F4" w:rsidRPr="000640B2">
        <w:rPr>
          <w:rFonts w:asciiTheme="minorHAnsi" w:eastAsia="Times New Roman" w:hAnsiTheme="minorHAnsi" w:cstheme="minorBidi"/>
          <w:color w:val="auto"/>
          <w:sz w:val="24"/>
          <w:szCs w:val="24"/>
          <w:lang w:val="en-AU" w:eastAsia="en-AU"/>
        </w:rPr>
        <w:t xml:space="preserve">period as a </w:t>
      </w:r>
      <w:r w:rsidR="00E064B5" w:rsidRPr="000640B2">
        <w:rPr>
          <w:rFonts w:asciiTheme="minorHAnsi" w:eastAsia="Times New Roman" w:hAnsiTheme="minorHAnsi" w:cstheme="minorBidi"/>
          <w:b/>
          <w:bCs/>
          <w:color w:val="auto"/>
          <w:sz w:val="24"/>
          <w:szCs w:val="24"/>
          <w:lang w:val="en-AU" w:eastAsia="en-AU"/>
        </w:rPr>
        <w:t>comparison</w:t>
      </w:r>
      <w:r w:rsidR="00CC4F9F" w:rsidRPr="000640B2">
        <w:rPr>
          <w:rFonts w:asciiTheme="minorHAnsi" w:eastAsia="Times New Roman" w:hAnsiTheme="minorHAnsi" w:cstheme="minorBidi"/>
          <w:b/>
          <w:bCs/>
          <w:color w:val="auto"/>
          <w:sz w:val="24"/>
          <w:szCs w:val="24"/>
          <w:lang w:val="en-AU" w:eastAsia="en-AU"/>
        </w:rPr>
        <w:t xml:space="preserve"> point</w:t>
      </w:r>
      <w:r w:rsidR="00E064B5" w:rsidRPr="000640B2">
        <w:rPr>
          <w:rFonts w:asciiTheme="minorHAnsi" w:eastAsia="Times New Roman" w:hAnsiTheme="minorHAnsi" w:cstheme="minorBidi"/>
          <w:color w:val="auto"/>
          <w:sz w:val="24"/>
          <w:szCs w:val="24"/>
          <w:lang w:val="en-AU" w:eastAsia="en-AU"/>
        </w:rPr>
        <w:t xml:space="preserve"> </w:t>
      </w:r>
      <w:r w:rsidR="003D32F4" w:rsidRPr="000640B2">
        <w:rPr>
          <w:rFonts w:asciiTheme="minorHAnsi" w:eastAsia="Times New Roman" w:hAnsiTheme="minorHAnsi" w:cstheme="minorBidi"/>
          <w:color w:val="auto"/>
          <w:sz w:val="24"/>
          <w:szCs w:val="24"/>
          <w:lang w:val="en-AU" w:eastAsia="en-AU"/>
        </w:rPr>
        <w:t xml:space="preserve">within the </w:t>
      </w:r>
      <w:r w:rsidR="00E064B5" w:rsidRPr="000640B2">
        <w:rPr>
          <w:rFonts w:asciiTheme="minorHAnsi" w:eastAsia="Times New Roman" w:hAnsiTheme="minorHAnsi" w:cstheme="minorBidi"/>
          <w:color w:val="auto"/>
          <w:sz w:val="24"/>
          <w:szCs w:val="24"/>
          <w:lang w:val="en-AU" w:eastAsia="en-AU"/>
        </w:rPr>
        <w:t>Benchmark</w:t>
      </w:r>
      <w:r w:rsidR="003D32F4" w:rsidRPr="000640B2">
        <w:rPr>
          <w:rFonts w:asciiTheme="minorHAnsi" w:eastAsia="Times New Roman" w:hAnsiTheme="minorHAnsi" w:cstheme="minorBidi"/>
          <w:color w:val="auto"/>
          <w:sz w:val="24"/>
          <w:szCs w:val="24"/>
          <w:lang w:val="en-AU" w:eastAsia="en-AU"/>
        </w:rPr>
        <w:t xml:space="preserve"> Period</w:t>
      </w:r>
      <w:r w:rsidR="008C08E8" w:rsidRPr="000640B2">
        <w:rPr>
          <w:rFonts w:asciiTheme="minorHAnsi" w:eastAsia="Times New Roman" w:hAnsiTheme="minorHAnsi" w:cstheme="minorBidi"/>
          <w:color w:val="auto"/>
          <w:sz w:val="24"/>
          <w:szCs w:val="24"/>
          <w:lang w:val="en-AU" w:eastAsia="en-AU"/>
        </w:rPr>
        <w:t>.</w:t>
      </w:r>
    </w:p>
    <w:p w14:paraId="3D81CBA2" w14:textId="5BD5D5D3" w:rsidR="002F4B8D" w:rsidRDefault="005B31FE" w:rsidP="002F4B8D">
      <w:pPr>
        <w:pStyle w:val="Heading2"/>
        <w:keepNext w:val="0"/>
        <w:keepLines w:val="0"/>
        <w:widowControl/>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b/>
          <w:bCs/>
          <w:color w:val="auto"/>
          <w:sz w:val="24"/>
          <w:szCs w:val="24"/>
          <w:lang w:val="en-AU" w:eastAsia="en-AU"/>
        </w:rPr>
        <w:t>C</w:t>
      </w:r>
      <w:r w:rsidR="00571917">
        <w:rPr>
          <w:rFonts w:asciiTheme="minorHAnsi" w:eastAsia="Times New Roman" w:hAnsiTheme="minorHAnsi" w:cstheme="minorBidi"/>
          <w:b/>
          <w:bCs/>
          <w:color w:val="auto"/>
          <w:sz w:val="24"/>
          <w:szCs w:val="24"/>
          <w:lang w:val="en-AU" w:eastAsia="en-AU"/>
        </w:rPr>
        <w:t>.</w:t>
      </w:r>
      <w:r w:rsidR="00E064B5" w:rsidRPr="000640B2">
        <w:rPr>
          <w:rFonts w:asciiTheme="minorHAnsi" w:eastAsia="Times New Roman" w:hAnsiTheme="minorHAnsi" w:cstheme="minorBidi"/>
          <w:color w:val="auto"/>
          <w:sz w:val="24"/>
          <w:szCs w:val="24"/>
          <w:lang w:val="en-AU" w:eastAsia="en-AU"/>
        </w:rPr>
        <w:t xml:space="preserve"> </w:t>
      </w:r>
      <w:r w:rsidR="00CB595B" w:rsidRPr="000640B2">
        <w:rPr>
          <w:rFonts w:asciiTheme="minorHAnsi" w:eastAsia="Times New Roman" w:hAnsiTheme="minorHAnsi" w:cstheme="minorBidi"/>
          <w:color w:val="auto"/>
          <w:sz w:val="24"/>
          <w:szCs w:val="24"/>
          <w:lang w:val="en-AU" w:eastAsia="en-AU"/>
        </w:rPr>
        <w:t xml:space="preserve">Calculate the reduction in </w:t>
      </w:r>
      <w:r w:rsidR="00D138DB" w:rsidRPr="000640B2">
        <w:rPr>
          <w:rFonts w:asciiTheme="minorHAnsi" w:eastAsia="Times New Roman" w:hAnsiTheme="minorHAnsi" w:cstheme="minorBidi"/>
          <w:color w:val="auto"/>
          <w:sz w:val="24"/>
          <w:szCs w:val="24"/>
          <w:lang w:val="en-AU" w:eastAsia="en-AU"/>
        </w:rPr>
        <w:t>turnover</w:t>
      </w:r>
      <w:r w:rsidR="00CB595B" w:rsidRPr="000640B2">
        <w:rPr>
          <w:rFonts w:asciiTheme="minorHAnsi" w:eastAsia="Times New Roman" w:hAnsiTheme="minorHAnsi" w:cstheme="minorBidi"/>
          <w:color w:val="auto"/>
          <w:sz w:val="24"/>
          <w:szCs w:val="24"/>
          <w:lang w:val="en-AU" w:eastAsia="en-AU"/>
        </w:rPr>
        <w:t xml:space="preserve"> using the following formula, </w:t>
      </w:r>
    </w:p>
    <w:p w14:paraId="3578F810" w14:textId="77777777" w:rsidR="00D566F5" w:rsidRPr="00D566F5" w:rsidRDefault="00D566F5" w:rsidP="00D566F5">
      <w:pPr>
        <w:rPr>
          <w:lang w:val="en-AU" w:eastAsia="en-AU"/>
        </w:rPr>
      </w:pPr>
    </w:p>
    <w:p w14:paraId="751870F6" w14:textId="6270DCA0" w:rsidR="00D566F5" w:rsidRPr="00CD52E5" w:rsidRDefault="00D566F5" w:rsidP="00D566F5">
      <w:pPr>
        <w:ind w:left="578"/>
        <w:rPr>
          <w:lang w:val="en-AU" w:eastAsia="en-AU"/>
        </w:rPr>
      </w:pPr>
      <w:r w:rsidRPr="00CD52E5">
        <w:rPr>
          <w:lang w:val="en-AU" w:eastAsia="en-AU"/>
        </w:rPr>
        <w:t>Reduction in turnover % = [1-(GST turnover in Period</w:t>
      </w:r>
      <w:r w:rsidR="00CD52E5" w:rsidRPr="00CD52E5">
        <w:rPr>
          <w:lang w:val="en-AU" w:eastAsia="en-AU"/>
        </w:rPr>
        <w:t xml:space="preserve"> A</w:t>
      </w:r>
      <w:r w:rsidRPr="00CD52E5">
        <w:rPr>
          <w:lang w:val="en-AU" w:eastAsia="en-AU"/>
        </w:rPr>
        <w:t>/GST turnover in Period</w:t>
      </w:r>
      <w:r w:rsidR="00CD52E5" w:rsidRPr="00CD52E5">
        <w:rPr>
          <w:lang w:val="en-AU" w:eastAsia="en-AU"/>
        </w:rPr>
        <w:t xml:space="preserve"> B</w:t>
      </w:r>
      <w:r w:rsidRPr="00CD52E5">
        <w:rPr>
          <w:lang w:val="en-AU" w:eastAsia="en-AU"/>
        </w:rPr>
        <w:t xml:space="preserve">)] x 100  </w:t>
      </w:r>
    </w:p>
    <w:p w14:paraId="61A6600F" w14:textId="6CAED042" w:rsidR="00974285" w:rsidRPr="006B2267" w:rsidRDefault="00974285" w:rsidP="006B2267">
      <w:pPr>
        <w:spacing w:before="120" w:after="240"/>
        <w:ind w:left="578"/>
        <w:rPr>
          <w:sz w:val="24"/>
          <w:szCs w:val="24"/>
          <w:lang w:val="en-AU" w:eastAsia="en-AU"/>
        </w:rPr>
      </w:pPr>
      <w:r w:rsidRPr="006B2267">
        <w:rPr>
          <w:sz w:val="24"/>
          <w:szCs w:val="24"/>
          <w:lang w:val="en-AU" w:eastAsia="en-AU"/>
        </w:rPr>
        <w:t xml:space="preserve">If the reduction in </w:t>
      </w:r>
      <w:r w:rsidR="00D71447">
        <w:rPr>
          <w:sz w:val="24"/>
          <w:szCs w:val="24"/>
          <w:lang w:val="en-AU" w:eastAsia="en-AU"/>
        </w:rPr>
        <w:t>turnover</w:t>
      </w:r>
      <w:r w:rsidRPr="006B2267">
        <w:rPr>
          <w:sz w:val="24"/>
          <w:szCs w:val="24"/>
          <w:lang w:val="en-AU" w:eastAsia="en-AU"/>
        </w:rPr>
        <w:t xml:space="preserve"> (as cal</w:t>
      </w:r>
      <w:r w:rsidR="009166D7" w:rsidRPr="006B2267">
        <w:rPr>
          <w:sz w:val="24"/>
          <w:szCs w:val="24"/>
          <w:lang w:val="en-AU" w:eastAsia="en-AU"/>
        </w:rPr>
        <w:t xml:space="preserve">culated using this formula) is less than 70 per cent, then </w:t>
      </w:r>
      <w:r w:rsidR="00BA50EF">
        <w:rPr>
          <w:sz w:val="24"/>
          <w:szCs w:val="24"/>
          <w:lang w:val="en-AU" w:eastAsia="en-AU"/>
        </w:rPr>
        <w:t xml:space="preserve">the business </w:t>
      </w:r>
      <w:r w:rsidR="009166D7" w:rsidRPr="006B2267">
        <w:rPr>
          <w:sz w:val="24"/>
          <w:szCs w:val="24"/>
          <w:lang w:val="en-AU" w:eastAsia="en-AU"/>
        </w:rPr>
        <w:t xml:space="preserve">is not eligible for this program. </w:t>
      </w:r>
    </w:p>
    <w:p w14:paraId="113C04B6" w14:textId="0636068F" w:rsidR="00F37CB3" w:rsidRDefault="003A39F8" w:rsidP="00744B12">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t xml:space="preserve">The </w:t>
      </w:r>
      <w:r w:rsidRPr="000640B2">
        <w:rPr>
          <w:rFonts w:asciiTheme="minorHAnsi" w:eastAsia="Times New Roman" w:hAnsiTheme="minorHAnsi" w:cstheme="minorBidi"/>
          <w:b/>
          <w:bCs/>
          <w:color w:val="auto"/>
          <w:sz w:val="24"/>
          <w:szCs w:val="24"/>
          <w:lang w:val="en-AU" w:eastAsia="en-AU"/>
        </w:rPr>
        <w:t xml:space="preserve">comparison </w:t>
      </w:r>
      <w:proofErr w:type="gramStart"/>
      <w:r w:rsidRPr="000640B2">
        <w:rPr>
          <w:rFonts w:asciiTheme="minorHAnsi" w:eastAsia="Times New Roman" w:hAnsiTheme="minorHAnsi" w:cstheme="minorBidi"/>
          <w:b/>
          <w:bCs/>
          <w:color w:val="auto"/>
          <w:sz w:val="24"/>
          <w:szCs w:val="24"/>
          <w:lang w:val="en-AU" w:eastAsia="en-AU"/>
        </w:rPr>
        <w:t>point</w:t>
      </w:r>
      <w:proofErr w:type="gramEnd"/>
      <w:r w:rsidR="00AE01C3" w:rsidRPr="00AE01C3">
        <w:rPr>
          <w:rFonts w:asciiTheme="minorHAnsi" w:eastAsia="Times New Roman" w:hAnsiTheme="minorHAnsi" w:cstheme="minorBidi"/>
          <w:color w:val="auto"/>
          <w:sz w:val="24"/>
          <w:szCs w:val="24"/>
          <w:lang w:val="en-AU" w:eastAsia="en-AU"/>
        </w:rPr>
        <w:t xml:space="preserve"> </w:t>
      </w:r>
      <w:r w:rsidR="00AE01C3" w:rsidRPr="000640B2">
        <w:rPr>
          <w:rFonts w:asciiTheme="minorHAnsi" w:eastAsia="Times New Roman" w:hAnsiTheme="minorHAnsi" w:cstheme="minorBidi"/>
          <w:color w:val="auto"/>
          <w:sz w:val="24"/>
          <w:szCs w:val="24"/>
          <w:lang w:val="en-AU" w:eastAsia="en-AU"/>
        </w:rPr>
        <w:t>for businesses</w:t>
      </w:r>
      <w:r w:rsidR="00F37CB3">
        <w:rPr>
          <w:rFonts w:asciiTheme="minorHAnsi" w:eastAsia="Times New Roman" w:hAnsiTheme="minorHAnsi" w:cstheme="minorBidi"/>
          <w:color w:val="auto"/>
          <w:sz w:val="24"/>
          <w:szCs w:val="24"/>
          <w:lang w:val="en-AU" w:eastAsia="en-AU"/>
        </w:rPr>
        <w:t>:</w:t>
      </w:r>
    </w:p>
    <w:p w14:paraId="3D8EB4DE" w14:textId="6C77D953" w:rsidR="00115C7B" w:rsidRDefault="00AA6EC6" w:rsidP="00F37CB3">
      <w:pPr>
        <w:pStyle w:val="Heading2"/>
        <w:keepNext w:val="0"/>
        <w:keepLines w:val="0"/>
        <w:widowControl/>
        <w:numPr>
          <w:ilvl w:val="0"/>
          <w:numId w:val="21"/>
        </w:numPr>
        <w:autoSpaceDE/>
        <w:autoSpaceDN/>
        <w:spacing w:before="120"/>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t>actively trading in 2019</w:t>
      </w:r>
      <w:r w:rsidR="00F1023F">
        <w:rPr>
          <w:rFonts w:asciiTheme="minorHAnsi" w:eastAsia="Times New Roman" w:hAnsiTheme="minorHAnsi" w:cstheme="minorBidi"/>
          <w:color w:val="auto"/>
          <w:sz w:val="24"/>
          <w:szCs w:val="24"/>
          <w:lang w:val="en-AU" w:eastAsia="en-AU"/>
        </w:rPr>
        <w:t>,</w:t>
      </w:r>
      <w:r w:rsidRPr="000640B2">
        <w:rPr>
          <w:rFonts w:asciiTheme="minorHAnsi" w:eastAsia="Times New Roman" w:hAnsiTheme="minorHAnsi" w:cstheme="minorBidi"/>
          <w:color w:val="auto"/>
          <w:sz w:val="24"/>
          <w:szCs w:val="24"/>
          <w:lang w:val="en-AU" w:eastAsia="en-AU"/>
        </w:rPr>
        <w:t xml:space="preserve"> </w:t>
      </w:r>
      <w:r w:rsidR="00681A74" w:rsidRPr="000640B2">
        <w:rPr>
          <w:rFonts w:asciiTheme="minorHAnsi" w:eastAsia="Times New Roman" w:hAnsiTheme="minorHAnsi" w:cstheme="minorBidi"/>
          <w:color w:val="auto"/>
          <w:sz w:val="24"/>
          <w:szCs w:val="24"/>
          <w:lang w:val="en-AU" w:eastAsia="en-AU"/>
        </w:rPr>
        <w:t xml:space="preserve">should generally be the </w:t>
      </w:r>
      <w:r w:rsidR="00C80089" w:rsidRPr="000640B2">
        <w:rPr>
          <w:rFonts w:asciiTheme="minorHAnsi" w:eastAsia="Times New Roman" w:hAnsiTheme="minorHAnsi" w:cstheme="minorBidi"/>
          <w:color w:val="auto"/>
          <w:sz w:val="24"/>
          <w:szCs w:val="24"/>
          <w:lang w:val="en-AU" w:eastAsia="en-AU"/>
        </w:rPr>
        <w:t xml:space="preserve">similar </w:t>
      </w:r>
      <w:r w:rsidR="00D94800" w:rsidRPr="000640B2">
        <w:rPr>
          <w:rFonts w:asciiTheme="minorHAnsi" w:eastAsia="Times New Roman" w:hAnsiTheme="minorHAnsi" w:cstheme="minorBidi"/>
          <w:color w:val="auto"/>
          <w:sz w:val="24"/>
          <w:szCs w:val="24"/>
          <w:lang w:val="en-AU" w:eastAsia="en-AU"/>
        </w:rPr>
        <w:t>time of the year</w:t>
      </w:r>
      <w:r w:rsidR="00681A74" w:rsidRPr="000640B2">
        <w:rPr>
          <w:rFonts w:asciiTheme="minorHAnsi" w:eastAsia="Times New Roman" w:hAnsiTheme="minorHAnsi" w:cstheme="minorBidi"/>
          <w:color w:val="auto"/>
          <w:sz w:val="24"/>
          <w:szCs w:val="24"/>
          <w:lang w:val="en-AU" w:eastAsia="en-AU"/>
        </w:rPr>
        <w:t xml:space="preserve"> unless there are exceptional reasons </w:t>
      </w:r>
      <w:r w:rsidR="004209C8" w:rsidRPr="000640B2">
        <w:rPr>
          <w:rFonts w:asciiTheme="minorHAnsi" w:eastAsia="Times New Roman" w:hAnsiTheme="minorHAnsi" w:cstheme="minorBidi"/>
          <w:color w:val="auto"/>
          <w:sz w:val="24"/>
          <w:szCs w:val="24"/>
          <w:lang w:val="en-AU" w:eastAsia="en-AU"/>
        </w:rPr>
        <w:t>as to why a different time is chosen</w:t>
      </w:r>
      <w:r w:rsidR="00955B14" w:rsidRPr="000640B2">
        <w:rPr>
          <w:rFonts w:asciiTheme="minorHAnsi" w:eastAsia="Times New Roman" w:hAnsiTheme="minorHAnsi" w:cstheme="minorBidi"/>
          <w:color w:val="auto"/>
          <w:sz w:val="24"/>
          <w:szCs w:val="24"/>
          <w:lang w:val="en-AU" w:eastAsia="en-AU"/>
        </w:rPr>
        <w:t>, noting that slight adjustments for trading days are acceptable</w:t>
      </w:r>
      <w:r w:rsidR="00F37CB3">
        <w:rPr>
          <w:rFonts w:asciiTheme="minorHAnsi" w:eastAsia="Times New Roman" w:hAnsiTheme="minorHAnsi" w:cstheme="minorBidi"/>
          <w:color w:val="auto"/>
          <w:sz w:val="24"/>
          <w:szCs w:val="24"/>
          <w:lang w:val="en-AU" w:eastAsia="en-AU"/>
        </w:rPr>
        <w:t xml:space="preserve">; or </w:t>
      </w:r>
    </w:p>
    <w:p w14:paraId="7353A37C" w14:textId="42046084" w:rsidR="00AA6EC6" w:rsidRDefault="00115C7B" w:rsidP="00F37CB3">
      <w:pPr>
        <w:pStyle w:val="Heading2"/>
        <w:keepNext w:val="0"/>
        <w:keepLines w:val="0"/>
        <w:widowControl/>
        <w:numPr>
          <w:ilvl w:val="0"/>
          <w:numId w:val="21"/>
        </w:numPr>
        <w:autoSpaceDE/>
        <w:autoSpaceDN/>
        <w:spacing w:before="120"/>
        <w:rPr>
          <w:rFonts w:asciiTheme="minorHAnsi" w:eastAsia="Times New Roman" w:hAnsiTheme="minorHAnsi" w:cstheme="minorHAnsi"/>
          <w:color w:val="auto"/>
          <w:sz w:val="24"/>
          <w:szCs w:val="24"/>
          <w:lang w:val="en-AU" w:eastAsia="en-AU"/>
        </w:rPr>
      </w:pPr>
      <w:r w:rsidRPr="008C497F">
        <w:rPr>
          <w:rFonts w:asciiTheme="minorHAnsi" w:eastAsia="Times New Roman" w:hAnsiTheme="minorHAnsi" w:cstheme="minorBidi"/>
          <w:color w:val="auto"/>
          <w:sz w:val="24"/>
          <w:szCs w:val="24"/>
          <w:lang w:val="en-AU" w:eastAsia="en-AU"/>
        </w:rPr>
        <w:t xml:space="preserve">not actively </w:t>
      </w:r>
      <w:r w:rsidRPr="00F1023F">
        <w:rPr>
          <w:rFonts w:asciiTheme="minorHAnsi" w:eastAsia="Times New Roman" w:hAnsiTheme="minorHAnsi" w:cstheme="minorHAnsi"/>
          <w:color w:val="auto"/>
          <w:sz w:val="24"/>
          <w:szCs w:val="24"/>
          <w:lang w:val="en-AU" w:eastAsia="en-AU"/>
        </w:rPr>
        <w:t>trading in 2019</w:t>
      </w:r>
      <w:r w:rsidR="00F1023F" w:rsidRPr="00F1023F">
        <w:rPr>
          <w:rFonts w:asciiTheme="minorHAnsi" w:eastAsia="Times New Roman" w:hAnsiTheme="minorHAnsi" w:cstheme="minorHAnsi"/>
          <w:color w:val="auto"/>
          <w:sz w:val="24"/>
          <w:szCs w:val="24"/>
          <w:lang w:val="en-AU" w:eastAsia="en-AU"/>
        </w:rPr>
        <w:t>,</w:t>
      </w:r>
      <w:r w:rsidRPr="00F1023F">
        <w:rPr>
          <w:rFonts w:asciiTheme="minorHAnsi" w:eastAsia="Times New Roman" w:hAnsiTheme="minorHAnsi" w:cstheme="minorHAnsi"/>
          <w:color w:val="auto"/>
          <w:sz w:val="24"/>
          <w:szCs w:val="24"/>
          <w:lang w:val="en-AU" w:eastAsia="en-AU"/>
        </w:rPr>
        <w:t xml:space="preserve"> </w:t>
      </w:r>
      <w:r w:rsidR="00F1023F" w:rsidRPr="00F1023F">
        <w:rPr>
          <w:rFonts w:asciiTheme="minorHAnsi" w:eastAsia="Times New Roman" w:hAnsiTheme="minorHAnsi" w:cstheme="minorHAnsi"/>
          <w:color w:val="auto"/>
          <w:sz w:val="24"/>
          <w:szCs w:val="24"/>
          <w:lang w:eastAsia="en-AU"/>
        </w:rPr>
        <w:t xml:space="preserve">should reflect a normal level of trading activity for your business between </w:t>
      </w:r>
      <w:r w:rsidR="00F1023F" w:rsidRPr="00F1023F">
        <w:rPr>
          <w:rFonts w:asciiTheme="minorHAnsi" w:eastAsia="Times New Roman" w:hAnsiTheme="minorHAnsi" w:cstheme="minorHAnsi"/>
          <w:color w:val="auto"/>
          <w:sz w:val="24"/>
          <w:szCs w:val="24"/>
        </w:rPr>
        <w:t xml:space="preserve">1 February </w:t>
      </w:r>
      <w:r w:rsidR="00D0611E">
        <w:rPr>
          <w:rFonts w:asciiTheme="minorHAnsi" w:eastAsia="Times New Roman" w:hAnsiTheme="minorHAnsi" w:cstheme="minorHAnsi"/>
          <w:color w:val="auto"/>
          <w:sz w:val="24"/>
          <w:szCs w:val="24"/>
        </w:rPr>
        <w:t xml:space="preserve">2021 </w:t>
      </w:r>
      <w:r w:rsidR="00F1023F" w:rsidRPr="00F1023F">
        <w:rPr>
          <w:rFonts w:asciiTheme="minorHAnsi" w:eastAsia="Times New Roman" w:hAnsiTheme="minorHAnsi" w:cstheme="minorHAnsi"/>
          <w:color w:val="auto"/>
          <w:sz w:val="24"/>
          <w:szCs w:val="24"/>
        </w:rPr>
        <w:t>to 28 July 2021</w:t>
      </w:r>
      <w:r w:rsidR="00C80089" w:rsidRPr="00F1023F">
        <w:rPr>
          <w:rFonts w:asciiTheme="minorHAnsi" w:eastAsia="Times New Roman" w:hAnsiTheme="minorHAnsi" w:cstheme="minorHAnsi"/>
          <w:color w:val="auto"/>
          <w:sz w:val="24"/>
          <w:szCs w:val="24"/>
          <w:lang w:val="en-AU" w:eastAsia="en-AU"/>
        </w:rPr>
        <w:t>.</w:t>
      </w:r>
      <w:r w:rsidR="00AA6EC6" w:rsidRPr="00F1023F">
        <w:rPr>
          <w:rFonts w:asciiTheme="minorHAnsi" w:eastAsia="Times New Roman" w:hAnsiTheme="minorHAnsi" w:cstheme="minorHAnsi"/>
          <w:color w:val="auto"/>
          <w:sz w:val="24"/>
          <w:szCs w:val="24"/>
          <w:lang w:val="en-AU" w:eastAsia="en-AU"/>
        </w:rPr>
        <w:t xml:space="preserve"> </w:t>
      </w:r>
    </w:p>
    <w:p w14:paraId="429760F7" w14:textId="04257BFC" w:rsidR="003C6EEB" w:rsidRPr="000640B2" w:rsidRDefault="003C6EEB" w:rsidP="003C6EEB">
      <w:pPr>
        <w:pStyle w:val="Heading1"/>
        <w:numPr>
          <w:ilvl w:val="0"/>
          <w:numId w:val="4"/>
        </w:numPr>
        <w:spacing w:before="240" w:after="120"/>
        <w:ind w:left="425" w:hanging="431"/>
        <w:rPr>
          <w:rFonts w:asciiTheme="minorHAnsi" w:hAnsiTheme="minorHAnsi" w:cstheme="minorHAnsi"/>
        </w:rPr>
      </w:pPr>
      <w:r>
        <w:rPr>
          <w:rFonts w:asciiTheme="minorHAnsi" w:hAnsiTheme="minorHAnsi" w:cstheme="minorHAnsi"/>
        </w:rPr>
        <w:t xml:space="preserve">Evidence Requirements </w:t>
      </w:r>
    </w:p>
    <w:p w14:paraId="3C5571F7" w14:textId="459003D1" w:rsidR="009F4FB7" w:rsidRPr="000640B2" w:rsidRDefault="00E4672A" w:rsidP="00744B12">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741DC6">
        <w:rPr>
          <w:rFonts w:asciiTheme="minorHAnsi" w:eastAsia="Times New Roman" w:hAnsiTheme="minorHAnsi" w:cstheme="minorBidi"/>
          <w:color w:val="auto"/>
          <w:sz w:val="24"/>
          <w:szCs w:val="24"/>
          <w:lang w:val="en-AU" w:eastAsia="en-AU"/>
        </w:rPr>
        <w:t xml:space="preserve">The reduction in turnover evidence </w:t>
      </w:r>
      <w:r w:rsidRPr="00741DC6">
        <w:rPr>
          <w:rFonts w:asciiTheme="minorHAnsi" w:eastAsia="Times New Roman" w:hAnsiTheme="minorHAnsi" w:cstheme="minorBidi"/>
          <w:color w:val="auto"/>
          <w:sz w:val="24"/>
          <w:szCs w:val="24"/>
          <w:u w:val="single"/>
          <w:lang w:val="en-AU" w:eastAsia="en-AU"/>
        </w:rPr>
        <w:t>must</w:t>
      </w:r>
      <w:r w:rsidRPr="00741DC6">
        <w:rPr>
          <w:rFonts w:asciiTheme="minorHAnsi" w:eastAsia="Times New Roman" w:hAnsiTheme="minorHAnsi" w:cstheme="minorBidi"/>
          <w:color w:val="auto"/>
          <w:sz w:val="24"/>
          <w:szCs w:val="24"/>
          <w:lang w:val="en-AU" w:eastAsia="en-AU"/>
        </w:rPr>
        <w:t xml:space="preserve"> be attested to by a </w:t>
      </w:r>
      <w:r w:rsidRPr="00741DC6">
        <w:rPr>
          <w:rFonts w:asciiTheme="minorHAnsi" w:eastAsia="Times New Roman" w:hAnsiTheme="minorHAnsi" w:cstheme="minorBidi"/>
          <w:b/>
          <w:color w:val="auto"/>
          <w:sz w:val="24"/>
          <w:szCs w:val="24"/>
          <w:lang w:val="en-AU" w:eastAsia="en-AU"/>
        </w:rPr>
        <w:t>Qualified Agent</w:t>
      </w:r>
      <w:r w:rsidRPr="00741DC6">
        <w:rPr>
          <w:rStyle w:val="FootnoteReference"/>
          <w:rFonts w:asciiTheme="minorHAnsi" w:eastAsia="Times New Roman" w:hAnsiTheme="minorHAnsi" w:cstheme="minorHAnsi"/>
          <w:b/>
          <w:color w:val="auto"/>
          <w:sz w:val="24"/>
          <w:szCs w:val="24"/>
          <w:lang w:val="en-AU" w:eastAsia="en-AU"/>
        </w:rPr>
        <w:footnoteReference w:id="11"/>
      </w:r>
      <w:r w:rsidR="00612D8C" w:rsidRPr="00741DC6">
        <w:rPr>
          <w:rFonts w:asciiTheme="minorHAnsi" w:eastAsia="Times New Roman" w:hAnsiTheme="minorHAnsi" w:cstheme="minorBidi"/>
          <w:b/>
          <w:color w:val="auto"/>
          <w:sz w:val="24"/>
          <w:szCs w:val="24"/>
          <w:lang w:val="en-AU" w:eastAsia="en-AU"/>
        </w:rPr>
        <w:t>.</w:t>
      </w:r>
      <w:r w:rsidR="00612D8C" w:rsidRPr="00061088">
        <w:rPr>
          <w:rFonts w:asciiTheme="minorHAnsi" w:eastAsia="Times New Roman" w:hAnsiTheme="minorHAnsi" w:cstheme="minorBidi"/>
          <w:b/>
          <w:color w:val="auto"/>
          <w:sz w:val="24"/>
          <w:szCs w:val="24"/>
          <w:lang w:val="en-AU" w:eastAsia="en-AU"/>
        </w:rPr>
        <w:t xml:space="preserve"> </w:t>
      </w:r>
      <w:r w:rsidR="00612D8C" w:rsidRPr="00061088">
        <w:rPr>
          <w:rFonts w:asciiTheme="minorHAnsi" w:eastAsia="Times New Roman" w:hAnsiTheme="minorHAnsi" w:cstheme="minorBidi"/>
          <w:bCs/>
          <w:color w:val="auto"/>
          <w:sz w:val="24"/>
          <w:szCs w:val="24"/>
          <w:lang w:val="en-AU" w:eastAsia="en-AU"/>
        </w:rPr>
        <w:t>The</w:t>
      </w:r>
      <w:r w:rsidR="00612D8C" w:rsidRPr="00612D8C">
        <w:rPr>
          <w:rFonts w:asciiTheme="minorHAnsi" w:eastAsia="Times New Roman" w:hAnsiTheme="minorHAnsi" w:cstheme="minorBidi"/>
          <w:bCs/>
          <w:color w:val="auto"/>
          <w:sz w:val="24"/>
          <w:szCs w:val="24"/>
          <w:lang w:val="en-AU" w:eastAsia="en-AU"/>
        </w:rPr>
        <w:t xml:space="preserve"> Qualified Agent may a</w:t>
      </w:r>
      <w:r w:rsidR="00C205CA" w:rsidRPr="00612D8C">
        <w:rPr>
          <w:rFonts w:asciiTheme="minorHAnsi" w:eastAsia="Times New Roman" w:hAnsiTheme="minorHAnsi" w:cstheme="minorBidi"/>
          <w:bCs/>
          <w:color w:val="auto"/>
          <w:sz w:val="24"/>
          <w:szCs w:val="24"/>
          <w:lang w:val="en-AU" w:eastAsia="en-AU"/>
        </w:rPr>
        <w:t>pply</w:t>
      </w:r>
      <w:r w:rsidR="00612D8C">
        <w:rPr>
          <w:rFonts w:asciiTheme="minorHAnsi" w:eastAsia="Times New Roman" w:hAnsiTheme="minorHAnsi" w:cstheme="minorBidi"/>
          <w:bCs/>
          <w:color w:val="auto"/>
          <w:sz w:val="24"/>
          <w:szCs w:val="24"/>
          <w:lang w:val="en-AU" w:eastAsia="en-AU"/>
        </w:rPr>
        <w:t xml:space="preserve"> </w:t>
      </w:r>
      <w:r w:rsidR="00C205CA" w:rsidRPr="000640B2">
        <w:rPr>
          <w:rFonts w:asciiTheme="minorHAnsi" w:eastAsia="Times New Roman" w:hAnsiTheme="minorHAnsi" w:cstheme="minorBidi"/>
          <w:bCs/>
          <w:color w:val="auto"/>
          <w:sz w:val="24"/>
          <w:szCs w:val="24"/>
          <w:lang w:val="en-AU" w:eastAsia="en-AU"/>
        </w:rPr>
        <w:t>on behalf of the applicant or</w:t>
      </w:r>
      <w:r w:rsidR="00C205CA" w:rsidRPr="000640B2">
        <w:rPr>
          <w:rFonts w:asciiTheme="minorHAnsi" w:eastAsia="Times New Roman" w:hAnsiTheme="minorHAnsi" w:cstheme="minorBidi"/>
          <w:b/>
          <w:color w:val="auto"/>
          <w:sz w:val="24"/>
          <w:szCs w:val="24"/>
          <w:lang w:val="en-AU" w:eastAsia="en-AU"/>
        </w:rPr>
        <w:t xml:space="preserve"> </w:t>
      </w:r>
      <w:r w:rsidR="00D679DF" w:rsidRPr="000640B2">
        <w:rPr>
          <w:rFonts w:asciiTheme="minorHAnsi" w:eastAsia="Times New Roman" w:hAnsiTheme="minorHAnsi" w:cstheme="minorBidi"/>
          <w:bCs/>
          <w:color w:val="auto"/>
          <w:sz w:val="24"/>
          <w:szCs w:val="24"/>
          <w:lang w:val="en-AU" w:eastAsia="en-AU"/>
        </w:rPr>
        <w:t xml:space="preserve">the </w:t>
      </w:r>
      <w:r w:rsidR="00612D8C">
        <w:rPr>
          <w:rFonts w:asciiTheme="minorHAnsi" w:eastAsia="Times New Roman" w:hAnsiTheme="minorHAnsi" w:cstheme="minorBidi"/>
          <w:bCs/>
          <w:color w:val="auto"/>
          <w:sz w:val="24"/>
          <w:szCs w:val="24"/>
          <w:lang w:val="en-AU" w:eastAsia="en-AU"/>
        </w:rPr>
        <w:t xml:space="preserve">application </w:t>
      </w:r>
      <w:r w:rsidR="006970A1">
        <w:rPr>
          <w:rFonts w:asciiTheme="minorHAnsi" w:eastAsia="Times New Roman" w:hAnsiTheme="minorHAnsi" w:cstheme="minorBidi"/>
          <w:bCs/>
          <w:color w:val="auto"/>
          <w:sz w:val="24"/>
          <w:szCs w:val="24"/>
          <w:lang w:val="en-AU" w:eastAsia="en-AU"/>
        </w:rPr>
        <w:t xml:space="preserve">must include a </w:t>
      </w:r>
      <w:r w:rsidR="00013EDC">
        <w:rPr>
          <w:rFonts w:asciiTheme="minorHAnsi" w:eastAsia="Times New Roman" w:hAnsiTheme="minorHAnsi" w:cstheme="minorBidi"/>
          <w:bCs/>
          <w:color w:val="auto"/>
          <w:sz w:val="24"/>
          <w:szCs w:val="24"/>
          <w:lang w:val="en-AU" w:eastAsia="en-AU"/>
        </w:rPr>
        <w:t>PDF</w:t>
      </w:r>
      <w:r w:rsidR="008875BB">
        <w:rPr>
          <w:rFonts w:asciiTheme="minorHAnsi" w:eastAsia="Times New Roman" w:hAnsiTheme="minorHAnsi" w:cstheme="minorBidi"/>
          <w:bCs/>
          <w:color w:val="auto"/>
          <w:sz w:val="24"/>
          <w:szCs w:val="24"/>
          <w:lang w:val="en-AU" w:eastAsia="en-AU"/>
        </w:rPr>
        <w:t xml:space="preserve"> copy</w:t>
      </w:r>
      <w:r w:rsidR="006970A1">
        <w:rPr>
          <w:rFonts w:asciiTheme="minorHAnsi" w:eastAsia="Times New Roman" w:hAnsiTheme="minorHAnsi" w:cstheme="minorBidi"/>
          <w:bCs/>
          <w:color w:val="auto"/>
          <w:sz w:val="24"/>
          <w:szCs w:val="24"/>
          <w:lang w:val="en-AU" w:eastAsia="en-AU"/>
        </w:rPr>
        <w:t xml:space="preserve"> of </w:t>
      </w:r>
      <w:r w:rsidR="008875BB">
        <w:rPr>
          <w:rFonts w:asciiTheme="minorHAnsi" w:eastAsia="Times New Roman" w:hAnsiTheme="minorHAnsi" w:cstheme="minorBidi"/>
          <w:bCs/>
          <w:color w:val="auto"/>
          <w:sz w:val="24"/>
          <w:szCs w:val="24"/>
          <w:lang w:val="en-AU" w:eastAsia="en-AU"/>
        </w:rPr>
        <w:t>a</w:t>
      </w:r>
      <w:r w:rsidR="006970A1">
        <w:rPr>
          <w:rFonts w:asciiTheme="minorHAnsi" w:eastAsia="Times New Roman" w:hAnsiTheme="minorHAnsi" w:cstheme="minorBidi"/>
          <w:bCs/>
          <w:color w:val="auto"/>
          <w:sz w:val="24"/>
          <w:szCs w:val="24"/>
          <w:lang w:val="en-AU" w:eastAsia="en-AU"/>
        </w:rPr>
        <w:t xml:space="preserve"> signed copy of </w:t>
      </w:r>
      <w:r w:rsidR="006970A1" w:rsidRPr="00D93939">
        <w:rPr>
          <w:rFonts w:asciiTheme="minorHAnsi" w:eastAsia="Times New Roman" w:hAnsiTheme="minorHAnsi" w:cstheme="minorBidi"/>
          <w:bCs/>
          <w:color w:val="auto"/>
          <w:sz w:val="24"/>
          <w:szCs w:val="24"/>
          <w:lang w:val="en-AU" w:eastAsia="en-AU"/>
        </w:rPr>
        <w:t xml:space="preserve">the </w:t>
      </w:r>
      <w:hyperlink r:id="rId12" w:history="1">
        <w:r w:rsidR="00D679DF" w:rsidRPr="00013EDC">
          <w:rPr>
            <w:rStyle w:val="Hyperlink"/>
            <w:rFonts w:asciiTheme="minorHAnsi" w:eastAsia="Times New Roman" w:hAnsiTheme="minorHAnsi" w:cstheme="minorBidi"/>
            <w:bCs/>
            <w:sz w:val="24"/>
            <w:szCs w:val="24"/>
            <w:lang w:val="en-AU" w:eastAsia="en-AU"/>
          </w:rPr>
          <w:t>“Letter from the Qualified Agent</w:t>
        </w:r>
        <w:r w:rsidR="006970A1" w:rsidRPr="00013EDC">
          <w:rPr>
            <w:rStyle w:val="Hyperlink"/>
            <w:rFonts w:asciiTheme="minorHAnsi" w:eastAsia="Times New Roman" w:hAnsiTheme="minorHAnsi" w:cstheme="minorBidi"/>
            <w:bCs/>
            <w:sz w:val="24"/>
            <w:szCs w:val="24"/>
            <w:lang w:val="en-AU" w:eastAsia="en-AU"/>
          </w:rPr>
          <w:t>”</w:t>
        </w:r>
      </w:hyperlink>
      <w:r w:rsidR="00F3050B" w:rsidRPr="000640B2">
        <w:rPr>
          <w:rFonts w:asciiTheme="minorHAnsi" w:eastAsia="Times New Roman" w:hAnsiTheme="minorHAnsi" w:cstheme="minorBidi"/>
          <w:color w:val="auto"/>
          <w:sz w:val="24"/>
          <w:szCs w:val="24"/>
          <w:lang w:val="en-AU" w:eastAsia="en-AU"/>
        </w:rPr>
        <w:t xml:space="preserve">. </w:t>
      </w:r>
      <w:r w:rsidR="0020446A" w:rsidRPr="000640B2">
        <w:rPr>
          <w:rFonts w:asciiTheme="minorHAnsi" w:eastAsia="Times New Roman" w:hAnsiTheme="minorHAnsi" w:cstheme="minorBidi"/>
          <w:color w:val="auto"/>
          <w:sz w:val="24"/>
          <w:szCs w:val="24"/>
          <w:lang w:val="en-AU" w:eastAsia="en-AU"/>
        </w:rPr>
        <w:t xml:space="preserve">See Section </w:t>
      </w:r>
      <w:r w:rsidR="008A7BC3">
        <w:rPr>
          <w:rFonts w:asciiTheme="minorHAnsi" w:eastAsia="Times New Roman" w:hAnsiTheme="minorHAnsi" w:cstheme="minorBidi"/>
          <w:color w:val="auto"/>
          <w:sz w:val="24"/>
          <w:szCs w:val="24"/>
          <w:lang w:val="en-AU" w:eastAsia="en-AU"/>
        </w:rPr>
        <w:t>5</w:t>
      </w:r>
      <w:r w:rsidR="00932A98" w:rsidRPr="000640B2">
        <w:rPr>
          <w:rFonts w:asciiTheme="minorHAnsi" w:eastAsia="Times New Roman" w:hAnsiTheme="minorHAnsi" w:cstheme="minorBidi"/>
          <w:color w:val="auto"/>
          <w:sz w:val="24"/>
          <w:szCs w:val="24"/>
          <w:lang w:val="en-AU" w:eastAsia="en-AU"/>
        </w:rPr>
        <w:t xml:space="preserve"> </w:t>
      </w:r>
      <w:r w:rsidR="000713E6">
        <w:rPr>
          <w:rFonts w:asciiTheme="minorHAnsi" w:eastAsia="Times New Roman" w:hAnsiTheme="minorHAnsi" w:cstheme="minorBidi"/>
          <w:color w:val="auto"/>
          <w:sz w:val="24"/>
          <w:szCs w:val="24"/>
          <w:lang w:val="en-AU" w:eastAsia="en-AU"/>
        </w:rPr>
        <w:t xml:space="preserve">of these guidelines </w:t>
      </w:r>
      <w:r w:rsidR="00932A98" w:rsidRPr="000640B2">
        <w:rPr>
          <w:rFonts w:asciiTheme="minorHAnsi" w:eastAsia="Times New Roman" w:hAnsiTheme="minorHAnsi" w:cstheme="minorBidi"/>
          <w:color w:val="auto"/>
          <w:sz w:val="24"/>
          <w:szCs w:val="24"/>
          <w:lang w:val="en-AU" w:eastAsia="en-AU"/>
        </w:rPr>
        <w:t xml:space="preserve">if you do not use </w:t>
      </w:r>
      <w:r w:rsidR="00084CCF" w:rsidRPr="000640B2">
        <w:rPr>
          <w:rFonts w:asciiTheme="minorHAnsi" w:eastAsia="Times New Roman" w:hAnsiTheme="minorHAnsi" w:cstheme="minorBidi"/>
          <w:color w:val="auto"/>
          <w:sz w:val="24"/>
          <w:szCs w:val="24"/>
          <w:lang w:val="en-AU" w:eastAsia="en-AU"/>
        </w:rPr>
        <w:t>a Qualified Agent</w:t>
      </w:r>
      <w:r w:rsidR="00A5119B">
        <w:rPr>
          <w:rFonts w:asciiTheme="minorHAnsi" w:eastAsia="Times New Roman" w:hAnsiTheme="minorHAnsi" w:cstheme="minorBidi"/>
          <w:color w:val="auto"/>
          <w:sz w:val="24"/>
          <w:szCs w:val="24"/>
          <w:lang w:val="en-AU" w:eastAsia="en-AU"/>
        </w:rPr>
        <w:t>.</w:t>
      </w:r>
    </w:p>
    <w:p w14:paraId="35314454" w14:textId="00F4BA73" w:rsidR="00744B12" w:rsidRPr="000640B2" w:rsidRDefault="009F4FB7" w:rsidP="00744B12">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lastRenderedPageBreak/>
        <w:t>The Qualified Agent cannot be</w:t>
      </w:r>
      <w:r w:rsidR="00945A8D" w:rsidRPr="000640B2">
        <w:rPr>
          <w:rFonts w:asciiTheme="minorHAnsi" w:eastAsia="Times New Roman" w:hAnsiTheme="minorHAnsi" w:cstheme="minorBidi"/>
          <w:color w:val="auto"/>
          <w:sz w:val="24"/>
          <w:szCs w:val="24"/>
          <w:lang w:val="en-AU" w:eastAsia="en-AU"/>
        </w:rPr>
        <w:t xml:space="preserve">, </w:t>
      </w:r>
      <w:r w:rsidRPr="000640B2">
        <w:rPr>
          <w:rFonts w:asciiTheme="minorHAnsi" w:eastAsia="Times New Roman" w:hAnsiTheme="minorHAnsi" w:cstheme="minorBidi"/>
          <w:color w:val="auto"/>
          <w:sz w:val="24"/>
          <w:szCs w:val="24"/>
          <w:lang w:val="en-AU" w:eastAsia="en-AU"/>
        </w:rPr>
        <w:t xml:space="preserve">an employee </w:t>
      </w:r>
      <w:r w:rsidR="00895746" w:rsidRPr="000640B2">
        <w:rPr>
          <w:rFonts w:asciiTheme="minorHAnsi" w:eastAsia="Times New Roman" w:hAnsiTheme="minorHAnsi" w:cstheme="minorBidi"/>
          <w:color w:val="auto"/>
          <w:sz w:val="24"/>
          <w:szCs w:val="24"/>
          <w:lang w:val="en-AU" w:eastAsia="en-AU"/>
        </w:rPr>
        <w:t xml:space="preserve">or director </w:t>
      </w:r>
      <w:r w:rsidRPr="000640B2">
        <w:rPr>
          <w:rFonts w:asciiTheme="minorHAnsi" w:eastAsia="Times New Roman" w:hAnsiTheme="minorHAnsi" w:cstheme="minorBidi"/>
          <w:color w:val="auto"/>
          <w:sz w:val="24"/>
          <w:szCs w:val="24"/>
          <w:lang w:val="en-AU" w:eastAsia="en-AU"/>
        </w:rPr>
        <w:t>of the applicant</w:t>
      </w:r>
      <w:r w:rsidR="00945A8D" w:rsidRPr="000640B2">
        <w:rPr>
          <w:rFonts w:asciiTheme="minorHAnsi" w:eastAsia="Times New Roman" w:hAnsiTheme="minorHAnsi" w:cstheme="minorBidi"/>
          <w:color w:val="auto"/>
          <w:sz w:val="24"/>
          <w:szCs w:val="24"/>
          <w:lang w:val="en-AU" w:eastAsia="en-AU"/>
        </w:rPr>
        <w:t>,</w:t>
      </w:r>
      <w:r w:rsidRPr="000640B2">
        <w:rPr>
          <w:rFonts w:asciiTheme="minorHAnsi" w:eastAsia="Times New Roman" w:hAnsiTheme="minorHAnsi" w:cstheme="minorBidi"/>
          <w:color w:val="auto"/>
          <w:sz w:val="24"/>
          <w:szCs w:val="24"/>
          <w:lang w:val="en-AU" w:eastAsia="en-AU"/>
        </w:rPr>
        <w:t xml:space="preserve"> or an associated entity of the applicant</w:t>
      </w:r>
      <w:r w:rsidR="00945A8D" w:rsidRPr="000640B2">
        <w:rPr>
          <w:rFonts w:asciiTheme="minorHAnsi" w:eastAsia="Times New Roman" w:hAnsiTheme="minorHAnsi" w:cstheme="minorBidi"/>
          <w:color w:val="auto"/>
          <w:sz w:val="24"/>
          <w:szCs w:val="24"/>
          <w:lang w:val="en-AU" w:eastAsia="en-AU"/>
        </w:rPr>
        <w:t>,</w:t>
      </w:r>
      <w:r w:rsidRPr="000640B2">
        <w:rPr>
          <w:rFonts w:asciiTheme="minorHAnsi" w:eastAsia="Times New Roman" w:hAnsiTheme="minorHAnsi" w:cstheme="minorBidi"/>
          <w:color w:val="auto"/>
          <w:sz w:val="24"/>
          <w:szCs w:val="24"/>
          <w:lang w:val="en-AU" w:eastAsia="en-AU"/>
        </w:rPr>
        <w:t xml:space="preserve"> or a director or employee of an associated entity of the applicant</w:t>
      </w:r>
      <w:r w:rsidR="00084CCF" w:rsidRPr="000640B2">
        <w:rPr>
          <w:rFonts w:asciiTheme="minorHAnsi" w:eastAsia="Times New Roman" w:hAnsiTheme="minorHAnsi" w:cstheme="minorBidi"/>
          <w:color w:val="auto"/>
          <w:sz w:val="24"/>
          <w:szCs w:val="24"/>
          <w:lang w:val="en-AU" w:eastAsia="en-AU"/>
        </w:rPr>
        <w:t>.</w:t>
      </w:r>
    </w:p>
    <w:p w14:paraId="219B5A1F" w14:textId="5355078C" w:rsidR="00283CB1" w:rsidRPr="000640B2" w:rsidRDefault="00283CB1" w:rsidP="00283CB1">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0640B2">
        <w:rPr>
          <w:rFonts w:asciiTheme="minorHAnsi" w:eastAsia="Times New Roman" w:hAnsiTheme="minorHAnsi" w:cstheme="minorHAnsi"/>
          <w:bCs/>
          <w:color w:val="auto"/>
          <w:sz w:val="24"/>
          <w:szCs w:val="24"/>
          <w:lang w:val="en-AU" w:eastAsia="en-AU"/>
        </w:rPr>
        <w:t xml:space="preserve">Applicants may be asked by the Department of Jobs, Precincts and Regions (Department) to produce evidence of how the COVID restrictions caused a reduction in turnover and how the reduction in turnover between the Impacted and Benchmark </w:t>
      </w:r>
      <w:r w:rsidR="00284C21">
        <w:rPr>
          <w:rFonts w:asciiTheme="minorHAnsi" w:eastAsia="Times New Roman" w:hAnsiTheme="minorHAnsi" w:cstheme="minorHAnsi"/>
          <w:bCs/>
          <w:color w:val="auto"/>
          <w:sz w:val="24"/>
          <w:szCs w:val="24"/>
          <w:lang w:val="en-AU" w:eastAsia="en-AU"/>
        </w:rPr>
        <w:t>P</w:t>
      </w:r>
      <w:r w:rsidRPr="000640B2">
        <w:rPr>
          <w:rFonts w:asciiTheme="minorHAnsi" w:eastAsia="Times New Roman" w:hAnsiTheme="minorHAnsi" w:cstheme="minorHAnsi"/>
          <w:bCs/>
          <w:color w:val="auto"/>
          <w:sz w:val="24"/>
          <w:szCs w:val="24"/>
          <w:lang w:val="en-AU" w:eastAsia="en-AU"/>
        </w:rPr>
        <w:t>eriods was determined.</w:t>
      </w:r>
    </w:p>
    <w:p w14:paraId="49D7A65D" w14:textId="1CE0A4ED" w:rsidR="00283CB1" w:rsidRPr="000640B2" w:rsidRDefault="00697B4E" w:rsidP="001D414F">
      <w:pPr>
        <w:pStyle w:val="Heading2"/>
        <w:keepNext w:val="0"/>
        <w:keepLines w:val="0"/>
        <w:widowControl/>
        <w:numPr>
          <w:ilvl w:val="1"/>
          <w:numId w:val="4"/>
        </w:numPr>
        <w:autoSpaceDE/>
        <w:autoSpaceDN/>
        <w:spacing w:before="240"/>
        <w:ind w:left="578"/>
        <w:rPr>
          <w:rFonts w:ascii="Calibri" w:eastAsia="Times New Roman" w:hAnsi="Calibri" w:cs="Calibri"/>
          <w:bCs/>
          <w:color w:val="auto"/>
          <w:sz w:val="24"/>
          <w:szCs w:val="24"/>
          <w:lang w:val="en-AU" w:eastAsia="en-AU"/>
        </w:rPr>
      </w:pPr>
      <w:r w:rsidRPr="000640B2">
        <w:rPr>
          <w:rFonts w:ascii="Calibri" w:eastAsia="Times New Roman" w:hAnsi="Calibri" w:cs="Calibri"/>
          <w:bCs/>
          <w:color w:val="auto"/>
          <w:sz w:val="24"/>
          <w:szCs w:val="24"/>
          <w:lang w:val="en-AU" w:eastAsia="en-AU"/>
        </w:rPr>
        <w:t xml:space="preserve">The Department </w:t>
      </w:r>
      <w:r w:rsidR="00283CB1" w:rsidRPr="000640B2">
        <w:rPr>
          <w:rFonts w:ascii="Calibri" w:hAnsi="Calibri" w:cs="Calibri"/>
          <w:color w:val="auto"/>
          <w:sz w:val="24"/>
          <w:szCs w:val="24"/>
          <w:lang w:val="en-AU"/>
        </w:rPr>
        <w:t xml:space="preserve">may </w:t>
      </w:r>
      <w:r w:rsidRPr="000640B2">
        <w:rPr>
          <w:rFonts w:ascii="Calibri" w:hAnsi="Calibri" w:cs="Calibri"/>
          <w:color w:val="auto"/>
          <w:sz w:val="24"/>
          <w:szCs w:val="24"/>
          <w:lang w:val="en-AU"/>
        </w:rPr>
        <w:t>ask applicants t</w:t>
      </w:r>
      <w:r w:rsidR="00283CB1" w:rsidRPr="000640B2">
        <w:rPr>
          <w:rFonts w:ascii="Calibri" w:hAnsi="Calibri" w:cs="Calibri"/>
          <w:color w:val="auto"/>
          <w:sz w:val="24"/>
          <w:szCs w:val="24"/>
          <w:lang w:val="en-AU"/>
        </w:rPr>
        <w:t xml:space="preserve">o produce the following evidence for both the </w:t>
      </w:r>
      <w:r w:rsidR="00B0634D" w:rsidRPr="000640B2">
        <w:rPr>
          <w:rFonts w:ascii="Calibri" w:hAnsi="Calibri" w:cs="Calibri"/>
          <w:color w:val="auto"/>
          <w:sz w:val="24"/>
          <w:szCs w:val="24"/>
          <w:lang w:val="en-AU"/>
        </w:rPr>
        <w:t>B</w:t>
      </w:r>
      <w:r w:rsidR="00283CB1" w:rsidRPr="000640B2">
        <w:rPr>
          <w:rFonts w:ascii="Calibri" w:hAnsi="Calibri" w:cs="Calibri"/>
          <w:color w:val="auto"/>
          <w:sz w:val="24"/>
          <w:szCs w:val="24"/>
          <w:lang w:val="en-AU"/>
        </w:rPr>
        <w:t xml:space="preserve">enchmark and </w:t>
      </w:r>
      <w:r w:rsidR="00B0634D" w:rsidRPr="000640B2">
        <w:rPr>
          <w:rFonts w:ascii="Calibri" w:hAnsi="Calibri" w:cs="Calibri"/>
          <w:color w:val="auto"/>
          <w:sz w:val="24"/>
          <w:szCs w:val="24"/>
          <w:lang w:val="en-AU"/>
        </w:rPr>
        <w:t>I</w:t>
      </w:r>
      <w:r w:rsidR="00283CB1" w:rsidRPr="000640B2">
        <w:rPr>
          <w:rFonts w:ascii="Calibri" w:hAnsi="Calibri" w:cs="Calibri"/>
          <w:color w:val="auto"/>
          <w:sz w:val="24"/>
          <w:szCs w:val="24"/>
          <w:lang w:val="en-AU"/>
        </w:rPr>
        <w:t xml:space="preserve">mpacted </w:t>
      </w:r>
      <w:r w:rsidR="00B0634D" w:rsidRPr="000640B2">
        <w:rPr>
          <w:rFonts w:ascii="Calibri" w:hAnsi="Calibri" w:cs="Calibri"/>
          <w:color w:val="auto"/>
          <w:sz w:val="24"/>
          <w:szCs w:val="24"/>
          <w:lang w:val="en-AU"/>
        </w:rPr>
        <w:t>P</w:t>
      </w:r>
      <w:r w:rsidR="00283CB1" w:rsidRPr="000640B2">
        <w:rPr>
          <w:rFonts w:ascii="Calibri" w:hAnsi="Calibri" w:cs="Calibri"/>
          <w:color w:val="auto"/>
          <w:sz w:val="24"/>
          <w:szCs w:val="24"/>
          <w:lang w:val="en-AU"/>
        </w:rPr>
        <w:t xml:space="preserve">eriods: </w:t>
      </w:r>
    </w:p>
    <w:p w14:paraId="71160976" w14:textId="350E1C9E" w:rsidR="00283CB1" w:rsidRPr="000640B2" w:rsidRDefault="00283CB1" w:rsidP="00283CB1">
      <w:pPr>
        <w:pStyle w:val="ListParagraph"/>
        <w:numPr>
          <w:ilvl w:val="0"/>
          <w:numId w:val="22"/>
        </w:numPr>
        <w:spacing w:before="0"/>
        <w:ind w:left="1293" w:hanging="357"/>
        <w:rPr>
          <w:rFonts w:asciiTheme="minorHAnsi" w:hAnsiTheme="minorHAnsi" w:cstheme="minorBidi"/>
          <w:sz w:val="24"/>
          <w:szCs w:val="24"/>
          <w:lang w:val="en-AU"/>
        </w:rPr>
      </w:pPr>
      <w:r w:rsidRPr="000640B2">
        <w:rPr>
          <w:rFonts w:asciiTheme="minorHAnsi" w:hAnsiTheme="minorHAnsi" w:cstheme="minorBidi"/>
          <w:sz w:val="24"/>
          <w:szCs w:val="24"/>
          <w:lang w:val="en-AU"/>
        </w:rPr>
        <w:t>a Business Activity Statement (</w:t>
      </w:r>
      <w:proofErr w:type="gramStart"/>
      <w:r w:rsidRPr="000640B2">
        <w:rPr>
          <w:rFonts w:asciiTheme="minorHAnsi" w:hAnsiTheme="minorHAnsi" w:cstheme="minorBidi"/>
          <w:sz w:val="24"/>
          <w:szCs w:val="24"/>
          <w:lang w:val="en-AU"/>
        </w:rPr>
        <w:t>i.e.</w:t>
      </w:r>
      <w:proofErr w:type="gramEnd"/>
      <w:r w:rsidRPr="000640B2">
        <w:rPr>
          <w:rFonts w:asciiTheme="minorHAnsi" w:hAnsiTheme="minorHAnsi" w:cstheme="minorBidi"/>
          <w:sz w:val="24"/>
          <w:szCs w:val="24"/>
          <w:lang w:val="en-AU"/>
        </w:rPr>
        <w:t xml:space="preserve"> month, quarter or annual statement)</w:t>
      </w:r>
      <w:r w:rsidR="00C461C7" w:rsidRPr="000640B2">
        <w:rPr>
          <w:rFonts w:asciiTheme="minorHAnsi" w:hAnsiTheme="minorHAnsi" w:cstheme="minorBidi"/>
          <w:sz w:val="24"/>
          <w:szCs w:val="24"/>
          <w:lang w:val="en-AU"/>
        </w:rPr>
        <w:t>,</w:t>
      </w:r>
      <w:r w:rsidRPr="000640B2">
        <w:rPr>
          <w:rFonts w:asciiTheme="minorHAnsi" w:hAnsiTheme="minorHAnsi" w:cstheme="minorBidi"/>
          <w:sz w:val="24"/>
          <w:szCs w:val="24"/>
          <w:lang w:val="en-AU"/>
        </w:rPr>
        <w:t xml:space="preserve"> </w:t>
      </w:r>
    </w:p>
    <w:p w14:paraId="7575DF3D" w14:textId="7B201370" w:rsidR="00283CB1" w:rsidRPr="000640B2" w:rsidRDefault="00283CB1" w:rsidP="00283CB1">
      <w:pPr>
        <w:pStyle w:val="ListParagraph"/>
        <w:numPr>
          <w:ilvl w:val="0"/>
          <w:numId w:val="22"/>
        </w:numPr>
        <w:spacing w:before="0"/>
        <w:ind w:left="1293" w:hanging="357"/>
        <w:rPr>
          <w:rFonts w:asciiTheme="minorHAnsi" w:hAnsiTheme="minorHAnsi" w:cstheme="minorBidi"/>
          <w:sz w:val="24"/>
          <w:szCs w:val="24"/>
          <w:lang w:val="en-AU"/>
        </w:rPr>
      </w:pPr>
      <w:r w:rsidRPr="000640B2">
        <w:rPr>
          <w:rFonts w:asciiTheme="minorHAnsi" w:hAnsiTheme="minorHAnsi" w:cstheme="minorBidi"/>
          <w:sz w:val="24"/>
          <w:szCs w:val="24"/>
          <w:lang w:val="en-AU"/>
        </w:rPr>
        <w:t>total sales</w:t>
      </w:r>
      <w:r w:rsidR="00C461C7" w:rsidRPr="000640B2">
        <w:rPr>
          <w:rFonts w:asciiTheme="minorHAnsi" w:hAnsiTheme="minorHAnsi" w:cstheme="minorBidi"/>
          <w:sz w:val="24"/>
          <w:szCs w:val="24"/>
          <w:lang w:val="en-AU"/>
        </w:rPr>
        <w:t>,</w:t>
      </w:r>
      <w:r w:rsidRPr="000640B2">
        <w:rPr>
          <w:rFonts w:asciiTheme="minorHAnsi" w:hAnsiTheme="minorHAnsi" w:cstheme="minorBidi"/>
          <w:sz w:val="24"/>
          <w:szCs w:val="24"/>
          <w:lang w:val="en-AU"/>
        </w:rPr>
        <w:t xml:space="preserve"> </w:t>
      </w:r>
    </w:p>
    <w:p w14:paraId="46020C3D" w14:textId="174D2570" w:rsidR="00283CB1" w:rsidRPr="000640B2" w:rsidRDefault="00283CB1" w:rsidP="00283CB1">
      <w:pPr>
        <w:pStyle w:val="ListParagraph"/>
        <w:numPr>
          <w:ilvl w:val="0"/>
          <w:numId w:val="22"/>
        </w:numPr>
        <w:spacing w:before="0"/>
        <w:ind w:left="1293" w:hanging="357"/>
        <w:rPr>
          <w:rFonts w:asciiTheme="minorHAnsi" w:hAnsiTheme="minorHAnsi" w:cstheme="minorBidi"/>
          <w:sz w:val="24"/>
          <w:szCs w:val="24"/>
          <w:lang w:val="en-AU"/>
        </w:rPr>
      </w:pPr>
      <w:r w:rsidRPr="000640B2">
        <w:rPr>
          <w:rFonts w:asciiTheme="minorHAnsi" w:hAnsiTheme="minorHAnsi" w:cstheme="minorBidi"/>
          <w:sz w:val="24"/>
          <w:szCs w:val="24"/>
          <w:lang w:val="en-AU"/>
        </w:rPr>
        <w:t>invoices</w:t>
      </w:r>
      <w:r w:rsidR="00C461C7" w:rsidRPr="000640B2">
        <w:rPr>
          <w:rFonts w:asciiTheme="minorHAnsi" w:hAnsiTheme="minorHAnsi" w:cstheme="minorBidi"/>
          <w:sz w:val="24"/>
          <w:szCs w:val="24"/>
          <w:lang w:val="en-AU"/>
        </w:rPr>
        <w:t>,</w:t>
      </w:r>
    </w:p>
    <w:p w14:paraId="579C5B59" w14:textId="696B2221" w:rsidR="00283CB1" w:rsidRPr="000640B2" w:rsidRDefault="00283CB1" w:rsidP="00283CB1">
      <w:pPr>
        <w:pStyle w:val="ListParagraph"/>
        <w:numPr>
          <w:ilvl w:val="0"/>
          <w:numId w:val="22"/>
        </w:numPr>
        <w:spacing w:before="0"/>
        <w:ind w:left="1293" w:hanging="357"/>
        <w:rPr>
          <w:rFonts w:asciiTheme="minorHAnsi" w:hAnsiTheme="minorHAnsi" w:cstheme="minorBidi"/>
          <w:sz w:val="24"/>
          <w:szCs w:val="24"/>
          <w:lang w:val="en-AU"/>
        </w:rPr>
      </w:pPr>
      <w:r w:rsidRPr="000640B2">
        <w:rPr>
          <w:rFonts w:asciiTheme="minorHAnsi" w:hAnsiTheme="minorHAnsi" w:cstheme="minorBidi"/>
          <w:sz w:val="24"/>
          <w:szCs w:val="24"/>
          <w:lang w:val="en-AU"/>
        </w:rPr>
        <w:t>financial statements</w:t>
      </w:r>
      <w:r w:rsidR="00C461C7" w:rsidRPr="000640B2">
        <w:rPr>
          <w:rFonts w:asciiTheme="minorHAnsi" w:hAnsiTheme="minorHAnsi" w:cstheme="minorBidi"/>
          <w:sz w:val="24"/>
          <w:szCs w:val="24"/>
          <w:lang w:val="en-AU"/>
        </w:rPr>
        <w:t>,</w:t>
      </w:r>
      <w:r w:rsidR="00837397" w:rsidRPr="000640B2">
        <w:rPr>
          <w:rFonts w:asciiTheme="minorHAnsi" w:hAnsiTheme="minorHAnsi" w:cstheme="minorBidi"/>
          <w:sz w:val="24"/>
          <w:szCs w:val="24"/>
          <w:lang w:val="en-AU"/>
        </w:rPr>
        <w:t xml:space="preserve"> and</w:t>
      </w:r>
      <w:r w:rsidR="00C461C7" w:rsidRPr="000640B2">
        <w:rPr>
          <w:rFonts w:asciiTheme="minorHAnsi" w:hAnsiTheme="minorHAnsi" w:cstheme="minorBidi"/>
          <w:sz w:val="24"/>
          <w:szCs w:val="24"/>
          <w:lang w:val="en-AU"/>
        </w:rPr>
        <w:t>/</w:t>
      </w:r>
      <w:r w:rsidR="000B479B" w:rsidRPr="000640B2">
        <w:rPr>
          <w:rFonts w:asciiTheme="minorHAnsi" w:hAnsiTheme="minorHAnsi" w:cstheme="minorBidi"/>
          <w:sz w:val="24"/>
          <w:szCs w:val="24"/>
          <w:lang w:val="en-AU"/>
        </w:rPr>
        <w:t>or</w:t>
      </w:r>
      <w:r w:rsidRPr="000640B2">
        <w:rPr>
          <w:rFonts w:asciiTheme="minorHAnsi" w:hAnsiTheme="minorHAnsi" w:cstheme="minorBidi"/>
          <w:sz w:val="24"/>
          <w:szCs w:val="24"/>
          <w:lang w:val="en-AU"/>
        </w:rPr>
        <w:t xml:space="preserve">    </w:t>
      </w:r>
    </w:p>
    <w:p w14:paraId="2F21D234" w14:textId="25437B6D" w:rsidR="001D414F" w:rsidRPr="000640B2" w:rsidRDefault="00AA37AA" w:rsidP="00C84DA9">
      <w:pPr>
        <w:pStyle w:val="ListParagraph"/>
        <w:numPr>
          <w:ilvl w:val="0"/>
          <w:numId w:val="22"/>
        </w:numPr>
        <w:spacing w:before="0"/>
        <w:ind w:left="1293" w:hanging="357"/>
        <w:rPr>
          <w:rFonts w:asciiTheme="minorHAnsi" w:hAnsiTheme="minorHAnsi" w:cstheme="minorBidi"/>
          <w:sz w:val="24"/>
          <w:szCs w:val="24"/>
          <w:lang w:val="en-AU"/>
        </w:rPr>
      </w:pPr>
      <w:r w:rsidRPr="000640B2">
        <w:rPr>
          <w:rFonts w:asciiTheme="minorHAnsi" w:hAnsiTheme="minorHAnsi" w:cstheme="minorBidi"/>
          <w:sz w:val="24"/>
          <w:szCs w:val="24"/>
          <w:lang w:val="en-AU"/>
        </w:rPr>
        <w:t>b</w:t>
      </w:r>
      <w:r w:rsidR="00283CB1" w:rsidRPr="000640B2">
        <w:rPr>
          <w:rFonts w:asciiTheme="minorHAnsi" w:hAnsiTheme="minorHAnsi" w:cstheme="minorBidi"/>
          <w:sz w:val="24"/>
          <w:szCs w:val="24"/>
          <w:lang w:val="en-AU"/>
        </w:rPr>
        <w:t>ank statements.</w:t>
      </w:r>
    </w:p>
    <w:p w14:paraId="69E7FBAC" w14:textId="52ED1992" w:rsidR="00D77356" w:rsidRPr="000640B2" w:rsidRDefault="00ED2E2D" w:rsidP="001E1698">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0640B2">
        <w:rPr>
          <w:rFonts w:asciiTheme="minorHAnsi" w:eastAsia="Times New Roman" w:hAnsiTheme="minorHAnsi" w:cstheme="minorHAnsi"/>
          <w:bCs/>
          <w:color w:val="auto"/>
          <w:sz w:val="24"/>
          <w:szCs w:val="24"/>
          <w:lang w:val="en-AU" w:eastAsia="en-AU"/>
        </w:rPr>
        <w:t>The</w:t>
      </w:r>
      <w:r w:rsidRPr="000640B2">
        <w:rPr>
          <w:rFonts w:asciiTheme="minorHAnsi" w:hAnsiTheme="minorHAnsi" w:cstheme="minorHAnsi"/>
          <w:color w:val="auto"/>
          <w:sz w:val="24"/>
          <w:szCs w:val="24"/>
          <w:lang w:val="en-AU"/>
        </w:rPr>
        <w:t xml:space="preserve"> Department may at its discretion validate any information provided by the Applicant with the Qualified Agent and the Australian Taxation Office</w:t>
      </w:r>
      <w:r w:rsidRPr="000640B2">
        <w:rPr>
          <w:rFonts w:asciiTheme="minorHAnsi" w:eastAsia="Times New Roman" w:hAnsiTheme="minorHAnsi" w:cstheme="minorHAnsi"/>
          <w:bCs/>
          <w:color w:val="auto"/>
          <w:sz w:val="24"/>
          <w:szCs w:val="24"/>
          <w:lang w:val="en-AU" w:eastAsia="en-AU"/>
        </w:rPr>
        <w:t xml:space="preserve"> a</w:t>
      </w:r>
      <w:r w:rsidR="00A4181D" w:rsidRPr="000640B2">
        <w:rPr>
          <w:rFonts w:asciiTheme="minorHAnsi" w:eastAsia="Times New Roman" w:hAnsiTheme="minorHAnsi" w:cstheme="minorHAnsi"/>
          <w:bCs/>
          <w:color w:val="auto"/>
          <w:sz w:val="24"/>
          <w:szCs w:val="24"/>
          <w:lang w:val="en-AU" w:eastAsia="en-AU"/>
        </w:rPr>
        <w:t>s part of the assessment process</w:t>
      </w:r>
      <w:r w:rsidR="000B479B" w:rsidRPr="000640B2">
        <w:rPr>
          <w:rFonts w:asciiTheme="minorHAnsi" w:eastAsia="Times New Roman" w:hAnsiTheme="minorHAnsi" w:cstheme="minorHAnsi"/>
          <w:bCs/>
          <w:color w:val="auto"/>
          <w:sz w:val="24"/>
          <w:szCs w:val="24"/>
          <w:lang w:val="en-AU" w:eastAsia="en-AU"/>
        </w:rPr>
        <w:t xml:space="preserve"> or for future audits</w:t>
      </w:r>
      <w:r w:rsidR="00A4181D" w:rsidRPr="000640B2">
        <w:rPr>
          <w:rFonts w:asciiTheme="minorHAnsi" w:eastAsia="Times New Roman" w:hAnsiTheme="minorHAnsi" w:cstheme="minorHAnsi"/>
          <w:bCs/>
          <w:color w:val="auto"/>
          <w:sz w:val="24"/>
          <w:szCs w:val="24"/>
          <w:lang w:val="en-AU" w:eastAsia="en-AU"/>
        </w:rPr>
        <w:t xml:space="preserve">. </w:t>
      </w:r>
    </w:p>
    <w:p w14:paraId="7E5A0C49" w14:textId="088CDE13" w:rsidR="00A469E4" w:rsidRPr="000640B2" w:rsidRDefault="00A469E4" w:rsidP="00A469E4">
      <w:pPr>
        <w:rPr>
          <w:lang w:val="en-AU" w:eastAsia="en-AU"/>
        </w:rPr>
      </w:pPr>
    </w:p>
    <w:p w14:paraId="05BFE520" w14:textId="42FF211C" w:rsidR="00807D26" w:rsidRPr="000640B2" w:rsidRDefault="00275C4F" w:rsidP="00807D26">
      <w:pPr>
        <w:pStyle w:val="Heading1"/>
        <w:numPr>
          <w:ilvl w:val="0"/>
          <w:numId w:val="4"/>
        </w:numPr>
        <w:spacing w:before="240" w:after="120"/>
        <w:ind w:left="425" w:hanging="431"/>
        <w:rPr>
          <w:rFonts w:asciiTheme="minorHAnsi" w:hAnsiTheme="minorHAnsi" w:cstheme="minorBidi"/>
        </w:rPr>
      </w:pPr>
      <w:r w:rsidRPr="000640B2">
        <w:rPr>
          <w:rFonts w:asciiTheme="minorHAnsi" w:hAnsiTheme="minorHAnsi" w:cstheme="minorBidi"/>
        </w:rPr>
        <w:t xml:space="preserve">Invitation to Apply for </w:t>
      </w:r>
      <w:r w:rsidR="06B0A2E1" w:rsidRPr="000640B2">
        <w:rPr>
          <w:rFonts w:asciiTheme="minorHAnsi" w:hAnsiTheme="minorHAnsi" w:cstheme="minorBidi"/>
        </w:rPr>
        <w:t xml:space="preserve">Applicants who </w:t>
      </w:r>
      <w:r w:rsidRPr="000640B2">
        <w:rPr>
          <w:rFonts w:asciiTheme="minorHAnsi" w:hAnsiTheme="minorHAnsi" w:cstheme="minorBidi"/>
        </w:rPr>
        <w:t xml:space="preserve">normally </w:t>
      </w:r>
      <w:r w:rsidR="06B0A2E1" w:rsidRPr="000640B2">
        <w:rPr>
          <w:rFonts w:asciiTheme="minorHAnsi" w:hAnsiTheme="minorHAnsi" w:cstheme="minorBidi"/>
        </w:rPr>
        <w:t>lodge their own tax return</w:t>
      </w:r>
      <w:r w:rsidR="2C3657FF" w:rsidRPr="000640B2">
        <w:rPr>
          <w:rFonts w:asciiTheme="minorHAnsi" w:hAnsiTheme="minorHAnsi" w:cstheme="minorBidi"/>
        </w:rPr>
        <w:t xml:space="preserve"> </w:t>
      </w:r>
    </w:p>
    <w:p w14:paraId="47BF31A3" w14:textId="77777777" w:rsidR="001725C0" w:rsidRPr="000640B2" w:rsidRDefault="001725C0" w:rsidP="001725C0">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t>Applicants who normally do not use a Qualified Agent to lodge their Business Activity Statements and are unable to engage a Qualified Agent to support their application to this Program may register their interest to the Department on the Business Victoria website for accessing an alternate application process</w:t>
      </w:r>
      <w:r>
        <w:rPr>
          <w:rFonts w:asciiTheme="minorHAnsi" w:eastAsia="Times New Roman" w:hAnsiTheme="minorHAnsi" w:cstheme="minorBidi"/>
          <w:color w:val="auto"/>
          <w:sz w:val="24"/>
          <w:szCs w:val="24"/>
          <w:lang w:val="en-AU" w:eastAsia="en-AU"/>
        </w:rPr>
        <w:t xml:space="preserve"> (</w:t>
      </w:r>
      <w:proofErr w:type="gramStart"/>
      <w:r>
        <w:rPr>
          <w:rFonts w:asciiTheme="minorHAnsi" w:eastAsia="Times New Roman" w:hAnsiTheme="minorHAnsi" w:cstheme="minorBidi"/>
          <w:color w:val="auto"/>
          <w:sz w:val="24"/>
          <w:szCs w:val="24"/>
          <w:lang w:val="en-AU" w:eastAsia="en-AU"/>
        </w:rPr>
        <w:t>i.e.</w:t>
      </w:r>
      <w:proofErr w:type="gramEnd"/>
      <w:r>
        <w:rPr>
          <w:rFonts w:asciiTheme="minorHAnsi" w:eastAsia="Times New Roman" w:hAnsiTheme="minorHAnsi" w:cstheme="minorBidi"/>
          <w:color w:val="auto"/>
          <w:sz w:val="24"/>
          <w:szCs w:val="24"/>
          <w:lang w:val="en-AU" w:eastAsia="en-AU"/>
        </w:rPr>
        <w:t xml:space="preserve"> Invitation to Apply)</w:t>
      </w:r>
      <w:r w:rsidRPr="000640B2">
        <w:rPr>
          <w:rFonts w:asciiTheme="minorHAnsi" w:eastAsia="Times New Roman" w:hAnsiTheme="minorHAnsi" w:cstheme="minorBidi"/>
          <w:color w:val="auto"/>
          <w:sz w:val="24"/>
          <w:szCs w:val="24"/>
          <w:lang w:val="en-AU" w:eastAsia="en-AU"/>
        </w:rPr>
        <w:t xml:space="preserve">. </w:t>
      </w:r>
    </w:p>
    <w:p w14:paraId="541A6086" w14:textId="18889513" w:rsidR="001A3DC1" w:rsidRPr="000640B2" w:rsidRDefault="001A3DC1" w:rsidP="001A3DC1">
      <w:pPr>
        <w:pStyle w:val="Heading2"/>
        <w:keepNext w:val="0"/>
        <w:keepLines w:val="0"/>
        <w:widowControl/>
        <w:numPr>
          <w:ilvl w:val="1"/>
          <w:numId w:val="4"/>
        </w:numPr>
        <w:autoSpaceDE/>
        <w:autoSpaceDN/>
        <w:spacing w:before="240"/>
        <w:ind w:left="578"/>
        <w:rPr>
          <w:rFonts w:asciiTheme="minorHAnsi" w:eastAsia="Times New Roman" w:hAnsiTheme="minorHAnsi" w:cstheme="minorBidi"/>
          <w:color w:val="auto"/>
          <w:sz w:val="24"/>
          <w:szCs w:val="24"/>
          <w:lang w:val="en-AU" w:eastAsia="en-AU"/>
        </w:rPr>
      </w:pPr>
      <w:r w:rsidRPr="000640B2">
        <w:rPr>
          <w:rFonts w:asciiTheme="minorHAnsi" w:eastAsia="Times New Roman" w:hAnsiTheme="minorHAnsi" w:cstheme="minorBidi"/>
          <w:color w:val="auto"/>
          <w:sz w:val="24"/>
          <w:szCs w:val="24"/>
          <w:lang w:val="en-AU" w:eastAsia="en-AU"/>
        </w:rPr>
        <w:t xml:space="preserve">Applicants will be required to provide the same documentation as they would if they were to apply through a Qualified Agent, due to the need </w:t>
      </w:r>
      <w:r w:rsidR="009505D7" w:rsidRPr="000640B2">
        <w:rPr>
          <w:rFonts w:asciiTheme="minorHAnsi" w:eastAsia="Times New Roman" w:hAnsiTheme="minorHAnsi" w:cstheme="minorBidi"/>
          <w:color w:val="auto"/>
          <w:sz w:val="24"/>
          <w:szCs w:val="24"/>
          <w:lang w:val="en-AU" w:eastAsia="en-AU"/>
        </w:rPr>
        <w:t xml:space="preserve">for </w:t>
      </w:r>
      <w:r w:rsidRPr="000640B2">
        <w:rPr>
          <w:rFonts w:asciiTheme="minorHAnsi" w:eastAsia="Times New Roman" w:hAnsiTheme="minorHAnsi" w:cstheme="minorBidi"/>
          <w:color w:val="auto"/>
          <w:sz w:val="24"/>
          <w:szCs w:val="24"/>
          <w:lang w:val="en-AU" w:eastAsia="en-AU"/>
        </w:rPr>
        <w:t xml:space="preserve">additional verification the Invitation to Apply process may take longer. </w:t>
      </w:r>
    </w:p>
    <w:p w14:paraId="31E08B61" w14:textId="540676FF" w:rsidR="009B245F" w:rsidRPr="000640B2" w:rsidRDefault="003C5D1A" w:rsidP="00624CF7">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0640B2">
        <w:rPr>
          <w:rFonts w:asciiTheme="minorHAnsi" w:eastAsia="Times New Roman" w:hAnsiTheme="minorHAnsi" w:cstheme="minorBidi"/>
          <w:color w:val="auto"/>
          <w:sz w:val="24"/>
          <w:szCs w:val="24"/>
          <w:lang w:val="en-AU" w:eastAsia="en-AU"/>
        </w:rPr>
        <w:t>T</w:t>
      </w:r>
      <w:r w:rsidR="0028514D" w:rsidRPr="000640B2">
        <w:rPr>
          <w:rFonts w:asciiTheme="minorHAnsi" w:eastAsia="Times New Roman" w:hAnsiTheme="minorHAnsi" w:cstheme="minorBidi"/>
          <w:color w:val="auto"/>
          <w:sz w:val="24"/>
          <w:szCs w:val="24"/>
          <w:lang w:val="en-AU" w:eastAsia="en-AU"/>
        </w:rPr>
        <w:t xml:space="preserve">he </w:t>
      </w:r>
      <w:r w:rsidR="00602E4D" w:rsidRPr="000640B2">
        <w:rPr>
          <w:rFonts w:asciiTheme="minorHAnsi" w:eastAsia="Times New Roman" w:hAnsiTheme="minorHAnsi" w:cstheme="minorBidi"/>
          <w:color w:val="auto"/>
          <w:sz w:val="24"/>
          <w:szCs w:val="24"/>
          <w:lang w:val="en-AU" w:eastAsia="en-AU"/>
        </w:rPr>
        <w:t xml:space="preserve">Department </w:t>
      </w:r>
      <w:r w:rsidR="0028514D" w:rsidRPr="000640B2">
        <w:rPr>
          <w:rFonts w:asciiTheme="minorHAnsi" w:eastAsia="Times New Roman" w:hAnsiTheme="minorHAnsi" w:cstheme="minorBidi"/>
          <w:color w:val="auto"/>
          <w:sz w:val="24"/>
          <w:szCs w:val="24"/>
          <w:lang w:val="en-AU" w:eastAsia="en-AU"/>
        </w:rPr>
        <w:t xml:space="preserve">will </w:t>
      </w:r>
      <w:r w:rsidR="00602E4D" w:rsidRPr="000640B2">
        <w:rPr>
          <w:rFonts w:asciiTheme="minorHAnsi" w:eastAsia="Times New Roman" w:hAnsiTheme="minorHAnsi" w:cstheme="minorBidi"/>
          <w:color w:val="auto"/>
          <w:sz w:val="24"/>
          <w:szCs w:val="24"/>
          <w:lang w:val="en-AU" w:eastAsia="en-AU"/>
        </w:rPr>
        <w:t>send</w:t>
      </w:r>
      <w:r w:rsidR="0028514D" w:rsidRPr="000640B2">
        <w:rPr>
          <w:rFonts w:asciiTheme="minorHAnsi" w:eastAsia="Times New Roman" w:hAnsiTheme="minorHAnsi" w:cstheme="minorBidi"/>
          <w:color w:val="auto"/>
          <w:sz w:val="24"/>
          <w:szCs w:val="24"/>
          <w:lang w:val="en-AU" w:eastAsia="en-AU"/>
        </w:rPr>
        <w:t xml:space="preserve"> </w:t>
      </w:r>
      <w:r w:rsidR="00D4688D" w:rsidRPr="000640B2">
        <w:rPr>
          <w:rFonts w:asciiTheme="minorHAnsi" w:eastAsia="Times New Roman" w:hAnsiTheme="minorHAnsi" w:cstheme="minorBidi"/>
          <w:color w:val="auto"/>
          <w:sz w:val="24"/>
          <w:szCs w:val="24"/>
          <w:lang w:val="en-AU" w:eastAsia="en-AU"/>
        </w:rPr>
        <w:t xml:space="preserve">the applicant </w:t>
      </w:r>
      <w:r w:rsidR="0028514D" w:rsidRPr="000640B2">
        <w:rPr>
          <w:rFonts w:asciiTheme="minorHAnsi" w:eastAsia="Times New Roman" w:hAnsiTheme="minorHAnsi" w:cstheme="minorBidi"/>
          <w:color w:val="auto"/>
          <w:sz w:val="24"/>
          <w:szCs w:val="24"/>
          <w:lang w:val="en-AU" w:eastAsia="en-AU"/>
        </w:rPr>
        <w:t xml:space="preserve">an </w:t>
      </w:r>
      <w:r w:rsidR="00D4688D" w:rsidRPr="000640B2">
        <w:rPr>
          <w:rFonts w:asciiTheme="minorHAnsi" w:eastAsia="Times New Roman" w:hAnsiTheme="minorHAnsi" w:cstheme="minorBidi"/>
          <w:color w:val="auto"/>
          <w:sz w:val="24"/>
          <w:szCs w:val="24"/>
          <w:lang w:val="en-AU" w:eastAsia="en-AU"/>
        </w:rPr>
        <w:t xml:space="preserve">email which </w:t>
      </w:r>
      <w:r w:rsidR="009B245F" w:rsidRPr="000640B2">
        <w:rPr>
          <w:rFonts w:asciiTheme="minorHAnsi" w:eastAsia="Times New Roman" w:hAnsiTheme="minorHAnsi" w:cstheme="minorBidi"/>
          <w:color w:val="auto"/>
          <w:sz w:val="24"/>
          <w:szCs w:val="24"/>
          <w:lang w:val="en-AU" w:eastAsia="en-AU"/>
        </w:rPr>
        <w:t xml:space="preserve">includes a link to </w:t>
      </w:r>
      <w:r w:rsidR="008112BB" w:rsidRPr="000640B2">
        <w:rPr>
          <w:rFonts w:asciiTheme="minorHAnsi" w:eastAsia="Times New Roman" w:hAnsiTheme="minorHAnsi" w:cstheme="minorBidi"/>
          <w:color w:val="auto"/>
          <w:sz w:val="24"/>
          <w:szCs w:val="24"/>
          <w:lang w:val="en-AU" w:eastAsia="en-AU"/>
        </w:rPr>
        <w:t>an</w:t>
      </w:r>
      <w:r w:rsidR="009B245F" w:rsidRPr="000640B2">
        <w:rPr>
          <w:rFonts w:asciiTheme="minorHAnsi" w:eastAsia="Times New Roman" w:hAnsiTheme="minorHAnsi" w:cstheme="minorBidi"/>
          <w:color w:val="auto"/>
          <w:sz w:val="24"/>
          <w:szCs w:val="24"/>
          <w:lang w:val="en-AU" w:eastAsia="en-AU"/>
        </w:rPr>
        <w:t xml:space="preserve"> </w:t>
      </w:r>
      <w:r w:rsidR="008112BB" w:rsidRPr="000640B2">
        <w:rPr>
          <w:rFonts w:asciiTheme="minorHAnsi" w:eastAsia="Times New Roman" w:hAnsiTheme="minorHAnsi" w:cstheme="minorBidi"/>
          <w:color w:val="auto"/>
          <w:sz w:val="24"/>
          <w:szCs w:val="24"/>
          <w:lang w:val="en-AU" w:eastAsia="en-AU"/>
        </w:rPr>
        <w:t xml:space="preserve">‘Invitation to Apply’ </w:t>
      </w:r>
      <w:r w:rsidR="001D135D" w:rsidRPr="000640B2">
        <w:rPr>
          <w:rFonts w:asciiTheme="minorHAnsi" w:eastAsia="Times New Roman" w:hAnsiTheme="minorHAnsi" w:cstheme="minorHAnsi"/>
          <w:bCs/>
          <w:color w:val="auto"/>
          <w:sz w:val="24"/>
          <w:szCs w:val="24"/>
          <w:lang w:val="en-AU" w:eastAsia="en-AU"/>
        </w:rPr>
        <w:t>application form</w:t>
      </w:r>
      <w:r w:rsidR="009B245F" w:rsidRPr="000640B2">
        <w:rPr>
          <w:rFonts w:asciiTheme="minorHAnsi" w:eastAsia="Times New Roman" w:hAnsiTheme="minorHAnsi" w:cstheme="minorHAnsi"/>
          <w:bCs/>
          <w:color w:val="auto"/>
          <w:sz w:val="24"/>
          <w:szCs w:val="24"/>
          <w:lang w:val="en-AU" w:eastAsia="en-AU"/>
        </w:rPr>
        <w:t xml:space="preserve">. The applicants will be required to </w:t>
      </w:r>
      <w:r w:rsidR="008112BB" w:rsidRPr="000640B2">
        <w:rPr>
          <w:rFonts w:asciiTheme="minorHAnsi" w:eastAsia="Times New Roman" w:hAnsiTheme="minorHAnsi" w:cstheme="minorHAnsi"/>
          <w:bCs/>
          <w:color w:val="auto"/>
          <w:sz w:val="24"/>
          <w:szCs w:val="24"/>
          <w:lang w:val="en-AU" w:eastAsia="en-AU"/>
        </w:rPr>
        <w:t xml:space="preserve">provide </w:t>
      </w:r>
      <w:r w:rsidR="00423BAD" w:rsidRPr="000640B2">
        <w:rPr>
          <w:rFonts w:asciiTheme="minorHAnsi" w:hAnsiTheme="minorHAnsi" w:cstheme="minorHAnsi"/>
          <w:color w:val="auto"/>
          <w:sz w:val="24"/>
          <w:szCs w:val="24"/>
          <w:lang w:val="en-AU"/>
        </w:rPr>
        <w:t>evidence of the turnover for both the Benchmark and Impacted Periods as</w:t>
      </w:r>
      <w:r w:rsidR="00533920">
        <w:rPr>
          <w:rFonts w:asciiTheme="minorHAnsi" w:hAnsiTheme="minorHAnsi" w:cstheme="minorHAnsi"/>
          <w:color w:val="auto"/>
          <w:sz w:val="24"/>
          <w:szCs w:val="24"/>
          <w:lang w:val="en-AU"/>
        </w:rPr>
        <w:t xml:space="preserve"> outlined in</w:t>
      </w:r>
      <w:r w:rsidR="00423BAD" w:rsidRPr="000640B2">
        <w:rPr>
          <w:rFonts w:asciiTheme="minorHAnsi" w:hAnsiTheme="minorHAnsi" w:cstheme="minorHAnsi"/>
          <w:color w:val="auto"/>
          <w:sz w:val="24"/>
          <w:szCs w:val="24"/>
          <w:lang w:val="en-AU"/>
        </w:rPr>
        <w:t xml:space="preserve"> </w:t>
      </w:r>
      <w:r w:rsidR="00624CF7" w:rsidRPr="000640B2">
        <w:rPr>
          <w:rFonts w:asciiTheme="minorHAnsi" w:hAnsiTheme="minorHAnsi" w:cstheme="minorHAnsi"/>
          <w:color w:val="auto"/>
          <w:sz w:val="24"/>
          <w:szCs w:val="24"/>
          <w:lang w:val="en-AU"/>
        </w:rPr>
        <w:t>Section 3 of these guidelines</w:t>
      </w:r>
      <w:r w:rsidR="00624CF7" w:rsidRPr="000640B2">
        <w:rPr>
          <w:rFonts w:asciiTheme="minorHAnsi" w:eastAsia="Times New Roman" w:hAnsiTheme="minorHAnsi" w:cstheme="minorHAnsi"/>
          <w:bCs/>
          <w:color w:val="auto"/>
          <w:sz w:val="24"/>
          <w:szCs w:val="24"/>
          <w:lang w:val="en-AU" w:eastAsia="en-AU"/>
        </w:rPr>
        <w:t>.</w:t>
      </w:r>
    </w:p>
    <w:p w14:paraId="23BC2C5F" w14:textId="3CAE086F" w:rsidR="00FA0D1F" w:rsidRDefault="00FA0D1F" w:rsidP="00FA0D1F">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0640B2">
        <w:rPr>
          <w:rFonts w:asciiTheme="minorHAnsi" w:eastAsia="Times New Roman" w:hAnsiTheme="minorHAnsi" w:cstheme="minorHAnsi"/>
          <w:bCs/>
          <w:color w:val="auto"/>
          <w:sz w:val="24"/>
          <w:szCs w:val="24"/>
          <w:lang w:val="en-AU" w:eastAsia="en-AU"/>
        </w:rPr>
        <w:t>The</w:t>
      </w:r>
      <w:r w:rsidRPr="000640B2">
        <w:rPr>
          <w:rFonts w:asciiTheme="minorHAnsi" w:hAnsiTheme="minorHAnsi" w:cstheme="minorHAnsi"/>
          <w:color w:val="auto"/>
          <w:sz w:val="24"/>
          <w:szCs w:val="24"/>
          <w:lang w:val="en-AU"/>
        </w:rPr>
        <w:t xml:space="preserve"> Department may at its discretion validate any information </w:t>
      </w:r>
      <w:r w:rsidR="00C517D7" w:rsidRPr="000640B2">
        <w:rPr>
          <w:rFonts w:asciiTheme="minorHAnsi" w:hAnsiTheme="minorHAnsi" w:cstheme="minorHAnsi"/>
          <w:color w:val="auto"/>
          <w:sz w:val="24"/>
          <w:szCs w:val="24"/>
          <w:lang w:val="en-AU"/>
        </w:rPr>
        <w:t xml:space="preserve">and evidence </w:t>
      </w:r>
      <w:r w:rsidRPr="000640B2">
        <w:rPr>
          <w:rFonts w:asciiTheme="minorHAnsi" w:hAnsiTheme="minorHAnsi" w:cstheme="minorHAnsi"/>
          <w:color w:val="auto"/>
          <w:sz w:val="24"/>
          <w:szCs w:val="24"/>
          <w:lang w:val="en-AU"/>
        </w:rPr>
        <w:t xml:space="preserve">provided by the Applicant with </w:t>
      </w:r>
      <w:r w:rsidR="00A6346B" w:rsidRPr="000640B2">
        <w:rPr>
          <w:rFonts w:asciiTheme="minorHAnsi" w:hAnsiTheme="minorHAnsi" w:cstheme="minorHAnsi"/>
          <w:color w:val="auto"/>
          <w:sz w:val="24"/>
          <w:szCs w:val="24"/>
          <w:lang w:val="en-AU"/>
        </w:rPr>
        <w:t xml:space="preserve">an external </w:t>
      </w:r>
      <w:r w:rsidR="00F843B6" w:rsidRPr="000640B2">
        <w:rPr>
          <w:rFonts w:asciiTheme="minorHAnsi" w:hAnsiTheme="minorHAnsi" w:cstheme="minorHAnsi"/>
          <w:color w:val="auto"/>
          <w:sz w:val="24"/>
          <w:szCs w:val="24"/>
          <w:lang w:val="en-AU"/>
        </w:rPr>
        <w:t>organisation</w:t>
      </w:r>
      <w:r w:rsidRPr="000640B2">
        <w:rPr>
          <w:rFonts w:asciiTheme="minorHAnsi" w:hAnsiTheme="minorHAnsi" w:cstheme="minorHAnsi"/>
          <w:color w:val="auto"/>
          <w:sz w:val="24"/>
          <w:szCs w:val="24"/>
          <w:lang w:val="en-AU"/>
        </w:rPr>
        <w:t xml:space="preserve"> and the Australian Taxation Office</w:t>
      </w:r>
      <w:r w:rsidRPr="000640B2">
        <w:rPr>
          <w:rFonts w:asciiTheme="minorHAnsi" w:eastAsia="Times New Roman" w:hAnsiTheme="minorHAnsi" w:cstheme="minorHAnsi"/>
          <w:bCs/>
          <w:color w:val="auto"/>
          <w:sz w:val="24"/>
          <w:szCs w:val="24"/>
          <w:lang w:val="en-AU" w:eastAsia="en-AU"/>
        </w:rPr>
        <w:t xml:space="preserve"> as part of the assessment process. </w:t>
      </w:r>
    </w:p>
    <w:p w14:paraId="6E362B7F" w14:textId="39657D63" w:rsidR="00AB0155" w:rsidRPr="00533920" w:rsidRDefault="00AB0155" w:rsidP="00AB0155">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533920">
        <w:rPr>
          <w:rFonts w:asciiTheme="minorHAnsi" w:eastAsia="Times New Roman" w:hAnsiTheme="minorHAnsi" w:cstheme="minorHAnsi"/>
          <w:bCs/>
          <w:color w:val="auto"/>
          <w:sz w:val="24"/>
          <w:szCs w:val="24"/>
          <w:lang w:val="en-AU" w:eastAsia="en-AU"/>
        </w:rPr>
        <w:t xml:space="preserve">If any information in the application is found to be inaccurate, </w:t>
      </w:r>
      <w:proofErr w:type="gramStart"/>
      <w:r w:rsidRPr="00533920">
        <w:rPr>
          <w:rFonts w:asciiTheme="minorHAnsi" w:eastAsia="Times New Roman" w:hAnsiTheme="minorHAnsi" w:cstheme="minorHAnsi"/>
          <w:bCs/>
          <w:color w:val="auto"/>
          <w:sz w:val="24"/>
          <w:szCs w:val="24"/>
          <w:lang w:val="en-AU" w:eastAsia="en-AU"/>
        </w:rPr>
        <w:t>false</w:t>
      </w:r>
      <w:proofErr w:type="gramEnd"/>
      <w:r w:rsidRPr="00533920">
        <w:rPr>
          <w:rFonts w:asciiTheme="minorHAnsi" w:eastAsia="Times New Roman" w:hAnsiTheme="minorHAnsi" w:cstheme="minorHAnsi"/>
          <w:bCs/>
          <w:color w:val="auto"/>
          <w:sz w:val="24"/>
          <w:szCs w:val="24"/>
          <w:lang w:val="en-AU" w:eastAsia="en-AU"/>
        </w:rPr>
        <w:t xml:space="preserve"> or misleading</w:t>
      </w:r>
      <w:r w:rsidR="00972004" w:rsidRPr="00533920">
        <w:rPr>
          <w:rFonts w:asciiTheme="minorHAnsi" w:eastAsia="Times New Roman" w:hAnsiTheme="minorHAnsi" w:cstheme="minorHAnsi"/>
          <w:bCs/>
          <w:color w:val="auto"/>
          <w:sz w:val="24"/>
          <w:szCs w:val="24"/>
          <w:lang w:val="en-AU" w:eastAsia="en-AU"/>
        </w:rPr>
        <w:t xml:space="preserve"> </w:t>
      </w:r>
      <w:r w:rsidR="00D02BD8" w:rsidRPr="00533920">
        <w:rPr>
          <w:rFonts w:asciiTheme="minorHAnsi" w:eastAsia="Times New Roman" w:hAnsiTheme="minorHAnsi" w:cstheme="minorHAnsi"/>
          <w:bCs/>
          <w:color w:val="auto"/>
          <w:sz w:val="24"/>
          <w:szCs w:val="24"/>
          <w:lang w:val="en-AU" w:eastAsia="en-AU"/>
        </w:rPr>
        <w:t xml:space="preserve">the application will not be </w:t>
      </w:r>
      <w:r w:rsidR="00CC0A6B" w:rsidRPr="00533920">
        <w:rPr>
          <w:rFonts w:asciiTheme="minorHAnsi" w:eastAsia="Times New Roman" w:hAnsiTheme="minorHAnsi" w:cstheme="minorHAnsi"/>
          <w:bCs/>
          <w:color w:val="auto"/>
          <w:sz w:val="24"/>
          <w:szCs w:val="24"/>
          <w:lang w:val="en-AU" w:eastAsia="en-AU"/>
        </w:rPr>
        <w:t>assessed</w:t>
      </w:r>
      <w:r w:rsidR="00D02BD8" w:rsidRPr="00533920">
        <w:rPr>
          <w:rFonts w:asciiTheme="minorHAnsi" w:eastAsia="Times New Roman" w:hAnsiTheme="minorHAnsi" w:cstheme="minorHAnsi"/>
          <w:bCs/>
          <w:color w:val="auto"/>
          <w:sz w:val="24"/>
          <w:szCs w:val="24"/>
          <w:lang w:val="en-AU" w:eastAsia="en-AU"/>
        </w:rPr>
        <w:t xml:space="preserve"> by the Department an</w:t>
      </w:r>
      <w:r w:rsidR="002D4D98" w:rsidRPr="00533920">
        <w:rPr>
          <w:rFonts w:asciiTheme="minorHAnsi" w:eastAsia="Times New Roman" w:hAnsiTheme="minorHAnsi" w:cstheme="minorHAnsi"/>
          <w:bCs/>
          <w:color w:val="auto"/>
          <w:sz w:val="24"/>
          <w:szCs w:val="24"/>
          <w:lang w:val="en-AU" w:eastAsia="en-AU"/>
        </w:rPr>
        <w:t>d</w:t>
      </w:r>
      <w:r w:rsidR="00D02BD8" w:rsidRPr="00533920">
        <w:rPr>
          <w:rFonts w:asciiTheme="minorHAnsi" w:eastAsia="Times New Roman" w:hAnsiTheme="minorHAnsi" w:cstheme="minorHAnsi"/>
          <w:bCs/>
          <w:color w:val="auto"/>
          <w:sz w:val="24"/>
          <w:szCs w:val="24"/>
          <w:lang w:val="en-AU" w:eastAsia="en-AU"/>
        </w:rPr>
        <w:t xml:space="preserve"> may be referred to</w:t>
      </w:r>
      <w:r w:rsidR="00B228AF" w:rsidRPr="00533920">
        <w:rPr>
          <w:rFonts w:asciiTheme="minorHAnsi" w:eastAsia="Times New Roman" w:hAnsiTheme="minorHAnsi" w:cstheme="minorHAnsi"/>
          <w:bCs/>
          <w:color w:val="auto"/>
          <w:sz w:val="24"/>
          <w:szCs w:val="24"/>
          <w:lang w:val="en-AU" w:eastAsia="en-AU"/>
        </w:rPr>
        <w:t xml:space="preserve"> review </w:t>
      </w:r>
      <w:r w:rsidR="00A63922" w:rsidRPr="00533920">
        <w:rPr>
          <w:rFonts w:asciiTheme="minorHAnsi" w:eastAsia="Times New Roman" w:hAnsiTheme="minorHAnsi" w:cstheme="minorHAnsi"/>
          <w:bCs/>
          <w:color w:val="auto"/>
          <w:sz w:val="24"/>
          <w:szCs w:val="24"/>
          <w:lang w:val="en-AU" w:eastAsia="en-AU"/>
        </w:rPr>
        <w:t xml:space="preserve">by </w:t>
      </w:r>
      <w:r w:rsidR="00B228AF" w:rsidRPr="00533920">
        <w:rPr>
          <w:rFonts w:asciiTheme="minorHAnsi" w:eastAsia="Times New Roman" w:hAnsiTheme="minorHAnsi" w:cstheme="minorHAnsi"/>
          <w:bCs/>
          <w:color w:val="auto"/>
          <w:sz w:val="24"/>
          <w:szCs w:val="24"/>
          <w:lang w:val="en-AU" w:eastAsia="en-AU"/>
        </w:rPr>
        <w:t>the appropriate law enforcement or regulatory agency</w:t>
      </w:r>
      <w:r w:rsidRPr="00533920">
        <w:rPr>
          <w:rFonts w:asciiTheme="minorHAnsi" w:eastAsia="Times New Roman" w:hAnsiTheme="minorHAnsi" w:cstheme="minorHAnsi"/>
          <w:bCs/>
          <w:color w:val="auto"/>
          <w:sz w:val="24"/>
          <w:szCs w:val="24"/>
          <w:lang w:val="en-AU" w:eastAsia="en-AU"/>
        </w:rPr>
        <w:t>.</w:t>
      </w:r>
    </w:p>
    <w:p w14:paraId="7B86674F" w14:textId="77777777" w:rsidR="00AB0155" w:rsidRPr="00AB0155" w:rsidRDefault="00AB0155" w:rsidP="00AB0155">
      <w:pPr>
        <w:rPr>
          <w:lang w:val="en-AU" w:eastAsia="en-AU"/>
        </w:rPr>
      </w:pPr>
    </w:p>
    <w:p w14:paraId="2A865641" w14:textId="47C0C48D" w:rsidR="00A469E4" w:rsidRPr="004C68C4" w:rsidRDefault="00A469E4" w:rsidP="00A469E4">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t>Demonstration of</w:t>
      </w:r>
      <w:r w:rsidR="004A4E13">
        <w:rPr>
          <w:rFonts w:asciiTheme="minorHAnsi" w:hAnsiTheme="minorHAnsi" w:cstheme="minorHAnsi"/>
        </w:rPr>
        <w:t xml:space="preserve"> </w:t>
      </w:r>
      <w:r w:rsidR="00535A54">
        <w:rPr>
          <w:rFonts w:asciiTheme="minorHAnsi" w:hAnsiTheme="minorHAnsi" w:cstheme="minorHAnsi"/>
        </w:rPr>
        <w:t>eligibility</w:t>
      </w:r>
      <w:r w:rsidR="004A4E13">
        <w:rPr>
          <w:rFonts w:asciiTheme="minorHAnsi" w:hAnsiTheme="minorHAnsi" w:cstheme="minorHAnsi"/>
        </w:rPr>
        <w:t xml:space="preserve"> </w:t>
      </w:r>
    </w:p>
    <w:p w14:paraId="4E3FF160" w14:textId="49577BDB" w:rsidR="0053635E" w:rsidRPr="004C68C4" w:rsidRDefault="0053635E" w:rsidP="0053635E">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4C68C4">
        <w:rPr>
          <w:rFonts w:asciiTheme="minorHAnsi" w:eastAsia="Times New Roman" w:hAnsiTheme="minorHAnsi" w:cstheme="minorHAnsi"/>
          <w:bCs/>
          <w:color w:val="auto"/>
          <w:sz w:val="24"/>
          <w:szCs w:val="24"/>
          <w:lang w:val="en-AU" w:eastAsia="en-AU"/>
        </w:rPr>
        <w:t xml:space="preserve">Applicants must attest that they meet the eligibility criteria at the time of application and intend to remain trading at the end of the COVID-19 </w:t>
      </w:r>
      <w:r>
        <w:rPr>
          <w:rFonts w:asciiTheme="minorHAnsi" w:eastAsia="Times New Roman" w:hAnsiTheme="minorHAnsi" w:cstheme="minorHAnsi"/>
          <w:bCs/>
          <w:color w:val="auto"/>
          <w:sz w:val="24"/>
          <w:szCs w:val="24"/>
          <w:lang w:val="en-AU" w:eastAsia="en-AU"/>
        </w:rPr>
        <w:t>r</w:t>
      </w:r>
      <w:r w:rsidRPr="004C68C4">
        <w:rPr>
          <w:rFonts w:asciiTheme="minorHAnsi" w:eastAsia="Times New Roman" w:hAnsiTheme="minorHAnsi" w:cstheme="minorHAnsi"/>
          <w:bCs/>
          <w:color w:val="auto"/>
          <w:sz w:val="24"/>
          <w:szCs w:val="24"/>
          <w:lang w:val="en-AU" w:eastAsia="en-AU"/>
        </w:rPr>
        <w:t xml:space="preserve">estrictions. Applicants will </w:t>
      </w:r>
      <w:r w:rsidRPr="004C68C4">
        <w:rPr>
          <w:rFonts w:asciiTheme="minorHAnsi" w:eastAsia="Times New Roman" w:hAnsiTheme="minorHAnsi" w:cstheme="minorHAnsi"/>
          <w:bCs/>
          <w:color w:val="auto"/>
          <w:sz w:val="24"/>
          <w:szCs w:val="24"/>
          <w:lang w:val="en-AU" w:eastAsia="en-AU"/>
        </w:rPr>
        <w:lastRenderedPageBreak/>
        <w:t xml:space="preserve">also need to meet the eligibility criteria at the time the application is assessed by the </w:t>
      </w:r>
      <w:r>
        <w:rPr>
          <w:rFonts w:asciiTheme="minorHAnsi" w:eastAsia="Times New Roman" w:hAnsiTheme="minorHAnsi" w:cstheme="minorHAnsi"/>
          <w:bCs/>
          <w:color w:val="auto"/>
          <w:sz w:val="24"/>
          <w:szCs w:val="24"/>
          <w:lang w:val="en-AU" w:eastAsia="en-AU"/>
        </w:rPr>
        <w:t>Department</w:t>
      </w:r>
      <w:r w:rsidRPr="004C68C4">
        <w:rPr>
          <w:rFonts w:asciiTheme="minorHAnsi" w:eastAsia="Times New Roman" w:hAnsiTheme="minorHAnsi" w:cstheme="minorHAnsi"/>
          <w:bCs/>
          <w:color w:val="auto"/>
          <w:sz w:val="24"/>
          <w:szCs w:val="24"/>
          <w:lang w:val="en-AU" w:eastAsia="en-AU"/>
        </w:rPr>
        <w:t>.</w:t>
      </w:r>
    </w:p>
    <w:p w14:paraId="3240AE4E" w14:textId="17CE56F2" w:rsidR="00914F84" w:rsidRDefault="0091531C">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821FA0">
        <w:rPr>
          <w:rFonts w:asciiTheme="minorHAnsi" w:eastAsia="Times New Roman" w:hAnsiTheme="minorHAnsi" w:cstheme="minorHAnsi"/>
          <w:b/>
          <w:color w:val="auto"/>
          <w:sz w:val="24"/>
          <w:szCs w:val="24"/>
          <w:lang w:val="en-AU" w:eastAsia="en-AU"/>
        </w:rPr>
        <w:t>Proof of</w:t>
      </w:r>
      <w:r w:rsidRPr="00821FA0">
        <w:rPr>
          <w:color w:val="auto"/>
          <w:lang w:val="en-AU" w:eastAsia="en-AU"/>
        </w:rPr>
        <w:t xml:space="preserve"> </w:t>
      </w:r>
      <w:r w:rsidR="17467BE1" w:rsidRPr="00821FA0">
        <w:rPr>
          <w:rFonts w:asciiTheme="minorHAnsi" w:eastAsia="Times New Roman" w:hAnsiTheme="minorHAnsi" w:cstheme="minorHAnsi"/>
          <w:b/>
          <w:color w:val="auto"/>
          <w:sz w:val="24"/>
          <w:szCs w:val="24"/>
          <w:lang w:val="en-AU" w:eastAsia="en-AU"/>
        </w:rPr>
        <w:t>Identity:</w:t>
      </w:r>
      <w:r w:rsidR="17467BE1" w:rsidRPr="00821FA0">
        <w:rPr>
          <w:rFonts w:asciiTheme="minorHAnsi" w:eastAsia="Times New Roman" w:hAnsiTheme="minorHAnsi" w:cstheme="minorHAnsi"/>
          <w:bCs/>
          <w:color w:val="auto"/>
          <w:sz w:val="24"/>
          <w:szCs w:val="24"/>
          <w:lang w:val="en-AU" w:eastAsia="en-AU"/>
        </w:rPr>
        <w:t xml:space="preserve"> </w:t>
      </w:r>
      <w:r w:rsidR="009E43B7">
        <w:rPr>
          <w:rFonts w:asciiTheme="minorHAnsi" w:eastAsia="Times New Roman" w:hAnsiTheme="minorHAnsi" w:cstheme="minorHAnsi"/>
          <w:color w:val="auto"/>
          <w:sz w:val="24"/>
          <w:szCs w:val="24"/>
          <w:lang w:val="en-AU" w:eastAsia="en-AU"/>
        </w:rPr>
        <w:t>The person making the application</w:t>
      </w:r>
      <w:r w:rsidR="00EA6A01">
        <w:rPr>
          <w:rFonts w:asciiTheme="minorHAnsi" w:eastAsia="Times New Roman" w:hAnsiTheme="minorHAnsi" w:cstheme="minorHAnsi"/>
          <w:bCs/>
          <w:color w:val="auto"/>
          <w:sz w:val="24"/>
          <w:szCs w:val="24"/>
          <w:lang w:val="en-AU" w:eastAsia="en-AU"/>
        </w:rPr>
        <w:t xml:space="preserve"> must be a person </w:t>
      </w:r>
      <w:r w:rsidR="000830BD">
        <w:rPr>
          <w:rFonts w:asciiTheme="minorHAnsi" w:eastAsia="Times New Roman" w:hAnsiTheme="minorHAnsi" w:cstheme="minorHAnsi"/>
          <w:bCs/>
          <w:color w:val="auto"/>
          <w:sz w:val="24"/>
          <w:szCs w:val="24"/>
          <w:lang w:val="en-AU" w:eastAsia="en-AU"/>
        </w:rPr>
        <w:t xml:space="preserve">identified on </w:t>
      </w:r>
      <w:r w:rsidR="00914F84" w:rsidRPr="00914F84">
        <w:rPr>
          <w:rFonts w:asciiTheme="minorHAnsi" w:eastAsia="Times New Roman" w:hAnsiTheme="minorHAnsi" w:cstheme="minorHAnsi"/>
          <w:bCs/>
          <w:color w:val="auto"/>
          <w:sz w:val="24"/>
          <w:szCs w:val="24"/>
          <w:lang w:val="en-AU" w:eastAsia="en-AU"/>
        </w:rPr>
        <w:t xml:space="preserve">the Australian Business Register as either the owner, co-owner, </w:t>
      </w:r>
      <w:proofErr w:type="gramStart"/>
      <w:r w:rsidR="00914F84" w:rsidRPr="00914F84">
        <w:rPr>
          <w:rFonts w:asciiTheme="minorHAnsi" w:eastAsia="Times New Roman" w:hAnsiTheme="minorHAnsi" w:cstheme="minorHAnsi"/>
          <w:bCs/>
          <w:color w:val="auto"/>
          <w:sz w:val="24"/>
          <w:szCs w:val="24"/>
          <w:lang w:val="en-AU" w:eastAsia="en-AU"/>
        </w:rPr>
        <w:t>associate</w:t>
      </w:r>
      <w:proofErr w:type="gramEnd"/>
      <w:r w:rsidR="00914F84" w:rsidRPr="00914F84">
        <w:rPr>
          <w:rFonts w:asciiTheme="minorHAnsi" w:eastAsia="Times New Roman" w:hAnsiTheme="minorHAnsi" w:cstheme="minorHAnsi"/>
          <w:bCs/>
          <w:color w:val="auto"/>
          <w:sz w:val="24"/>
          <w:szCs w:val="24"/>
          <w:lang w:val="en-AU" w:eastAsia="en-AU"/>
        </w:rPr>
        <w:t xml:space="preserve"> or authorised </w:t>
      </w:r>
      <w:r w:rsidR="00914F84" w:rsidRPr="003B67ED">
        <w:rPr>
          <w:rFonts w:asciiTheme="minorHAnsi" w:eastAsia="Times New Roman" w:hAnsiTheme="minorHAnsi" w:cstheme="minorHAnsi"/>
          <w:bCs/>
          <w:color w:val="auto"/>
          <w:sz w:val="24"/>
          <w:szCs w:val="24"/>
          <w:lang w:val="en-AU" w:eastAsia="en-AU"/>
        </w:rPr>
        <w:t xml:space="preserve">contact of the </w:t>
      </w:r>
      <w:r w:rsidR="0043032D" w:rsidRPr="003B67ED">
        <w:rPr>
          <w:rFonts w:asciiTheme="minorHAnsi" w:eastAsia="Times New Roman" w:hAnsiTheme="minorHAnsi" w:cstheme="minorHAnsi"/>
          <w:bCs/>
          <w:color w:val="auto"/>
          <w:sz w:val="24"/>
          <w:szCs w:val="24"/>
          <w:lang w:val="en-AU" w:eastAsia="en-AU"/>
        </w:rPr>
        <w:t xml:space="preserve">applicant </w:t>
      </w:r>
      <w:r w:rsidR="00914F84" w:rsidRPr="003B67ED">
        <w:rPr>
          <w:rFonts w:asciiTheme="minorHAnsi" w:eastAsia="Times New Roman" w:hAnsiTheme="minorHAnsi" w:cstheme="minorHAnsi"/>
          <w:bCs/>
          <w:color w:val="auto"/>
          <w:sz w:val="24"/>
          <w:szCs w:val="24"/>
          <w:lang w:val="en-AU" w:eastAsia="en-AU"/>
        </w:rPr>
        <w:t>business</w:t>
      </w:r>
      <w:r w:rsidR="00914F84" w:rsidRPr="00914F84">
        <w:rPr>
          <w:rFonts w:asciiTheme="minorHAnsi" w:eastAsia="Times New Roman" w:hAnsiTheme="minorHAnsi" w:cstheme="minorHAnsi"/>
          <w:bCs/>
          <w:color w:val="auto"/>
          <w:sz w:val="24"/>
          <w:szCs w:val="24"/>
          <w:lang w:val="en-AU" w:eastAsia="en-AU"/>
        </w:rPr>
        <w:t>.</w:t>
      </w:r>
      <w:r w:rsidR="000830BD" w:rsidRPr="000830BD">
        <w:rPr>
          <w:rFonts w:asciiTheme="minorHAnsi" w:eastAsia="Times New Roman" w:hAnsiTheme="minorHAnsi" w:cstheme="minorHAnsi"/>
          <w:bCs/>
          <w:color w:val="auto"/>
          <w:sz w:val="24"/>
          <w:szCs w:val="24"/>
          <w:lang w:val="en-AU" w:eastAsia="en-AU"/>
        </w:rPr>
        <w:t xml:space="preserve"> </w:t>
      </w:r>
      <w:r w:rsidR="000830BD">
        <w:rPr>
          <w:rFonts w:asciiTheme="minorHAnsi" w:eastAsia="Times New Roman" w:hAnsiTheme="minorHAnsi" w:cstheme="minorHAnsi"/>
          <w:bCs/>
          <w:color w:val="auto"/>
          <w:sz w:val="24"/>
          <w:szCs w:val="24"/>
          <w:lang w:val="en-AU" w:eastAsia="en-AU"/>
        </w:rPr>
        <w:t xml:space="preserve"> </w:t>
      </w:r>
    </w:p>
    <w:p w14:paraId="13B1A59B" w14:textId="3A0605A3" w:rsidR="00096A9F" w:rsidRPr="00E057E0" w:rsidRDefault="00E057E0" w:rsidP="00E057E0">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Pr>
          <w:rFonts w:asciiTheme="minorHAnsi" w:eastAsia="Times New Roman" w:hAnsiTheme="minorHAnsi" w:cstheme="minorHAnsi"/>
          <w:bCs/>
          <w:color w:val="auto"/>
          <w:sz w:val="24"/>
          <w:szCs w:val="24"/>
          <w:lang w:val="en-AU" w:eastAsia="en-AU"/>
        </w:rPr>
        <w:t xml:space="preserve">The person applying </w:t>
      </w:r>
      <w:r w:rsidR="00EA6A01" w:rsidRPr="00E057E0">
        <w:rPr>
          <w:rFonts w:asciiTheme="minorHAnsi" w:eastAsia="Times New Roman" w:hAnsiTheme="minorHAnsi" w:cstheme="minorHAnsi"/>
          <w:color w:val="auto"/>
          <w:sz w:val="24"/>
          <w:szCs w:val="24"/>
          <w:lang w:val="en-AU" w:eastAsia="en-AU"/>
        </w:rPr>
        <w:t>must provide details of a current proof of identity document.</w:t>
      </w:r>
      <w:r w:rsidRPr="00E057E0">
        <w:rPr>
          <w:rFonts w:asciiTheme="minorHAnsi" w:eastAsia="Times New Roman" w:hAnsiTheme="minorHAnsi" w:cstheme="minorHAnsi"/>
          <w:color w:val="auto"/>
          <w:sz w:val="24"/>
          <w:szCs w:val="24"/>
          <w:lang w:val="en-AU" w:eastAsia="en-AU"/>
        </w:rPr>
        <w:t xml:space="preserve"> </w:t>
      </w:r>
      <w:r w:rsidR="009E43B7" w:rsidRPr="00E057E0">
        <w:rPr>
          <w:rFonts w:asciiTheme="minorHAnsi" w:eastAsia="Times New Roman" w:hAnsiTheme="minorHAnsi" w:cstheme="minorHAnsi"/>
          <w:color w:val="auto"/>
          <w:sz w:val="24"/>
          <w:szCs w:val="24"/>
          <w:lang w:val="en-AU" w:eastAsia="en-AU"/>
        </w:rPr>
        <w:t xml:space="preserve">The proof of identity </w:t>
      </w:r>
      <w:r w:rsidR="17467BE1" w:rsidRPr="00E057E0">
        <w:rPr>
          <w:rFonts w:asciiTheme="minorHAnsi" w:eastAsia="Times New Roman" w:hAnsiTheme="minorHAnsi" w:cstheme="minorHAnsi"/>
          <w:bCs/>
          <w:color w:val="auto"/>
          <w:sz w:val="24"/>
          <w:szCs w:val="24"/>
          <w:lang w:val="en-AU" w:eastAsia="en-AU"/>
        </w:rPr>
        <w:t>must be one of the following:</w:t>
      </w:r>
    </w:p>
    <w:p w14:paraId="212ADBB7" w14:textId="47B62F87" w:rsidR="00096A9F" w:rsidRPr="004C68C4" w:rsidRDefault="007676DA" w:rsidP="00CA2C69">
      <w:pPr>
        <w:pStyle w:val="ListParagraph"/>
        <w:numPr>
          <w:ilvl w:val="2"/>
          <w:numId w:val="3"/>
        </w:numPr>
        <w:tabs>
          <w:tab w:val="left" w:pos="2551"/>
          <w:tab w:val="left" w:pos="2552"/>
        </w:tabs>
        <w:spacing w:before="0" w:after="60"/>
        <w:ind w:left="1134" w:right="-51"/>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driver</w:t>
      </w:r>
      <w:r w:rsidR="00274536">
        <w:rPr>
          <w:rFonts w:asciiTheme="minorHAnsi" w:hAnsiTheme="minorHAnsi" w:cstheme="minorHAnsi"/>
          <w:sz w:val="24"/>
          <w:szCs w:val="24"/>
        </w:rPr>
        <w:t xml:space="preserve"> </w:t>
      </w:r>
      <w:proofErr w:type="spellStart"/>
      <w:r w:rsidR="00685F08" w:rsidRPr="004C68C4">
        <w:rPr>
          <w:rFonts w:asciiTheme="minorHAnsi" w:hAnsiTheme="minorHAnsi" w:cstheme="minorHAnsi"/>
          <w:sz w:val="24"/>
          <w:szCs w:val="24"/>
        </w:rPr>
        <w:t>licen</w:t>
      </w:r>
      <w:r w:rsidR="00951542">
        <w:rPr>
          <w:rFonts w:asciiTheme="minorHAnsi" w:hAnsiTheme="minorHAnsi" w:cstheme="minorHAnsi"/>
          <w:sz w:val="24"/>
          <w:szCs w:val="24"/>
        </w:rPr>
        <w:t>c</w:t>
      </w:r>
      <w:r w:rsidR="00685F08" w:rsidRPr="004C68C4">
        <w:rPr>
          <w:rFonts w:asciiTheme="minorHAnsi" w:hAnsiTheme="minorHAnsi" w:cstheme="minorHAnsi"/>
          <w:sz w:val="24"/>
          <w:szCs w:val="24"/>
        </w:rPr>
        <w:t>e</w:t>
      </w:r>
      <w:proofErr w:type="spellEnd"/>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 learner permit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issued in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any Australian jurisdiction;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043BBBFF" w14:textId="7777777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Australian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Passport;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02A7E82D" w14:textId="77777777"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Medicare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Card;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or</w:t>
      </w:r>
    </w:p>
    <w:p w14:paraId="140217CB" w14:textId="7D2B49BA" w:rsidR="00096A9F" w:rsidRPr="004C68C4" w:rsidRDefault="007676DA" w:rsidP="00CA2C69">
      <w:pPr>
        <w:pStyle w:val="ListParagraph"/>
        <w:numPr>
          <w:ilvl w:val="2"/>
          <w:numId w:val="3"/>
        </w:numPr>
        <w:tabs>
          <w:tab w:val="left" w:pos="2548"/>
          <w:tab w:val="left" w:pos="2549"/>
        </w:tabs>
        <w:spacing w:before="0" w:after="60"/>
        <w:ind w:left="1134" w:right="-51" w:hanging="357"/>
        <w:rPr>
          <w:rFonts w:asciiTheme="minorHAnsi" w:hAnsiTheme="minorHAnsi" w:cstheme="minorHAnsi"/>
          <w:sz w:val="24"/>
          <w:szCs w:val="24"/>
        </w:rPr>
      </w:pPr>
      <w:r w:rsidRPr="004C68C4">
        <w:rPr>
          <w:rFonts w:asciiTheme="minorHAnsi" w:hAnsiTheme="minorHAnsi" w:cstheme="minorHAnsi"/>
          <w:sz w:val="24"/>
          <w:szCs w:val="24"/>
        </w:rPr>
        <w:t>a</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foreign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passport</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for</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those</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issued</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with</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an</w:t>
      </w:r>
      <w:r w:rsidRPr="004C68C4">
        <w:rPr>
          <w:rFonts w:asciiTheme="minorHAnsi" w:hAnsiTheme="minorHAnsi" w:cstheme="minorHAnsi"/>
          <w:spacing w:val="-2"/>
          <w:sz w:val="24"/>
          <w:szCs w:val="24"/>
        </w:rPr>
        <w:t xml:space="preserve"> </w:t>
      </w:r>
      <w:r w:rsidRPr="004C68C4">
        <w:rPr>
          <w:rFonts w:asciiTheme="minorHAnsi" w:hAnsiTheme="minorHAnsi" w:cstheme="minorHAnsi"/>
          <w:sz w:val="24"/>
          <w:szCs w:val="24"/>
        </w:rPr>
        <w:t>Australian</w:t>
      </w:r>
      <w:r w:rsidRPr="004C68C4">
        <w:rPr>
          <w:rFonts w:asciiTheme="minorHAnsi" w:hAnsiTheme="minorHAnsi" w:cstheme="minorHAnsi"/>
          <w:spacing w:val="-1"/>
          <w:sz w:val="24"/>
          <w:szCs w:val="24"/>
        </w:rPr>
        <w:t xml:space="preserve"> </w:t>
      </w:r>
      <w:r w:rsidRPr="004C68C4">
        <w:rPr>
          <w:rFonts w:asciiTheme="minorHAnsi" w:hAnsiTheme="minorHAnsi" w:cstheme="minorHAnsi"/>
          <w:sz w:val="24"/>
          <w:szCs w:val="24"/>
        </w:rPr>
        <w:t>Visa.</w:t>
      </w:r>
    </w:p>
    <w:p w14:paraId="6D837050" w14:textId="70F20118" w:rsidR="00E5134F" w:rsidRPr="00E5134F" w:rsidRDefault="00FE52D6" w:rsidP="007129F9">
      <w:pPr>
        <w:pStyle w:val="Heading2"/>
        <w:keepNext w:val="0"/>
        <w:keepLines w:val="0"/>
        <w:widowControl/>
        <w:numPr>
          <w:ilvl w:val="1"/>
          <w:numId w:val="4"/>
        </w:numPr>
        <w:autoSpaceDE/>
        <w:autoSpaceDN/>
        <w:spacing w:before="240"/>
        <w:ind w:left="578"/>
        <w:rPr>
          <w:rFonts w:asciiTheme="minorHAnsi" w:hAnsiTheme="minorHAnsi" w:cstheme="minorHAnsi"/>
          <w:color w:val="FF0000"/>
        </w:rPr>
      </w:pPr>
      <w:r w:rsidRPr="00914F84">
        <w:rPr>
          <w:rFonts w:asciiTheme="minorHAnsi" w:eastAsia="Times New Roman" w:hAnsiTheme="minorHAnsi" w:cstheme="minorHAnsi"/>
          <w:bCs/>
          <w:color w:val="auto"/>
          <w:sz w:val="24"/>
          <w:szCs w:val="24"/>
          <w:lang w:val="en-AU" w:eastAsia="en-AU"/>
        </w:rPr>
        <w:t>The identity document details will be verified against persons listed</w:t>
      </w:r>
      <w:r w:rsidR="00E5134F">
        <w:rPr>
          <w:rFonts w:asciiTheme="minorHAnsi" w:eastAsia="Times New Roman" w:hAnsiTheme="minorHAnsi" w:cstheme="minorHAnsi"/>
          <w:bCs/>
          <w:color w:val="auto"/>
          <w:sz w:val="24"/>
          <w:szCs w:val="24"/>
          <w:lang w:val="en-AU" w:eastAsia="en-AU"/>
        </w:rPr>
        <w:t xml:space="preserve"> </w:t>
      </w:r>
      <w:r w:rsidR="00C1608B">
        <w:rPr>
          <w:rFonts w:asciiTheme="minorHAnsi" w:eastAsia="Times New Roman" w:hAnsiTheme="minorHAnsi" w:cstheme="minorHAnsi"/>
          <w:bCs/>
          <w:color w:val="auto"/>
          <w:sz w:val="24"/>
          <w:szCs w:val="24"/>
          <w:lang w:val="en-AU" w:eastAsia="en-AU"/>
        </w:rPr>
        <w:t>on the Australian Business Register.</w:t>
      </w:r>
      <w:r w:rsidR="00773C84" w:rsidRPr="00773C84">
        <w:rPr>
          <w:rStyle w:val="FootnoteReference"/>
          <w:rFonts w:asciiTheme="minorHAnsi" w:hAnsiTheme="minorHAnsi" w:cstheme="minorBidi"/>
        </w:rPr>
        <w:t xml:space="preserve"> </w:t>
      </w:r>
      <w:r w:rsidR="00773C84" w:rsidRPr="7A8F824E">
        <w:rPr>
          <w:rStyle w:val="FootnoteReference"/>
          <w:rFonts w:asciiTheme="minorHAnsi" w:hAnsiTheme="minorHAnsi" w:cstheme="minorBidi"/>
        </w:rPr>
        <w:footnoteReference w:id="12"/>
      </w:r>
    </w:p>
    <w:p w14:paraId="376B60A0" w14:textId="18C250C4" w:rsidR="000562A0" w:rsidRPr="000562A0" w:rsidRDefault="006502EA" w:rsidP="000562A0">
      <w:pPr>
        <w:pStyle w:val="Heading2"/>
        <w:keepNext w:val="0"/>
        <w:keepLines w:val="0"/>
        <w:widowControl/>
        <w:numPr>
          <w:ilvl w:val="1"/>
          <w:numId w:val="4"/>
        </w:numPr>
        <w:autoSpaceDE/>
        <w:autoSpaceDN/>
        <w:spacing w:before="240"/>
        <w:ind w:left="578"/>
        <w:rPr>
          <w:lang w:val="en-AU" w:eastAsia="en-AU"/>
        </w:rPr>
      </w:pPr>
      <w:r w:rsidRPr="007129F9">
        <w:rPr>
          <w:rFonts w:asciiTheme="minorHAnsi" w:eastAsia="Times New Roman" w:hAnsiTheme="minorHAnsi" w:cstheme="minorHAnsi"/>
          <w:bCs/>
          <w:color w:val="auto"/>
          <w:sz w:val="24"/>
          <w:szCs w:val="24"/>
          <w:lang w:val="en-AU" w:eastAsia="en-AU"/>
        </w:rPr>
        <w:t xml:space="preserve">If the current proof of identity is unable to be confirmed at the point of application, </w:t>
      </w:r>
      <w:r w:rsidR="000A2CBA">
        <w:rPr>
          <w:rFonts w:asciiTheme="minorHAnsi" w:eastAsia="Times New Roman" w:hAnsiTheme="minorHAnsi" w:cstheme="minorHAnsi"/>
          <w:bCs/>
          <w:color w:val="auto"/>
          <w:sz w:val="24"/>
          <w:szCs w:val="24"/>
          <w:lang w:val="en-AU" w:eastAsia="en-AU"/>
        </w:rPr>
        <w:t>A</w:t>
      </w:r>
      <w:r w:rsidRPr="007129F9">
        <w:rPr>
          <w:rFonts w:asciiTheme="minorHAnsi" w:eastAsia="Times New Roman" w:hAnsiTheme="minorHAnsi" w:cstheme="minorHAnsi"/>
          <w:bCs/>
          <w:color w:val="auto"/>
          <w:sz w:val="24"/>
          <w:szCs w:val="24"/>
          <w:lang w:val="en-AU" w:eastAsia="en-AU"/>
        </w:rPr>
        <w:t xml:space="preserve">pplicants will receive a follow-up email with instructions to amend their proof of identity details. If the applicant does not then rectify </w:t>
      </w:r>
      <w:r w:rsidR="00C01C1A">
        <w:rPr>
          <w:rFonts w:asciiTheme="minorHAnsi" w:eastAsia="Times New Roman" w:hAnsiTheme="minorHAnsi" w:cstheme="minorHAnsi"/>
          <w:color w:val="auto"/>
          <w:sz w:val="24"/>
          <w:szCs w:val="24"/>
          <w:lang w:val="en-AU" w:eastAsia="en-AU"/>
        </w:rPr>
        <w:t xml:space="preserve">the </w:t>
      </w:r>
      <w:r w:rsidRPr="007129F9">
        <w:rPr>
          <w:rFonts w:asciiTheme="minorHAnsi" w:eastAsia="Times New Roman" w:hAnsiTheme="minorHAnsi" w:cstheme="minorHAnsi"/>
          <w:bCs/>
          <w:color w:val="auto"/>
          <w:sz w:val="24"/>
          <w:szCs w:val="24"/>
          <w:lang w:val="en-AU" w:eastAsia="en-AU"/>
        </w:rPr>
        <w:t>proof of identity details before the Program clos</w:t>
      </w:r>
      <w:r w:rsidR="005027D2">
        <w:rPr>
          <w:rFonts w:asciiTheme="minorHAnsi" w:eastAsia="Times New Roman" w:hAnsiTheme="minorHAnsi" w:cstheme="minorHAnsi"/>
          <w:bCs/>
          <w:color w:val="auto"/>
          <w:sz w:val="24"/>
          <w:szCs w:val="24"/>
          <w:lang w:val="en-AU" w:eastAsia="en-AU"/>
        </w:rPr>
        <w:t>ing</w:t>
      </w:r>
      <w:r w:rsidRPr="007129F9">
        <w:rPr>
          <w:rFonts w:asciiTheme="minorHAnsi" w:eastAsia="Times New Roman" w:hAnsiTheme="minorHAnsi" w:cstheme="minorHAnsi"/>
          <w:bCs/>
          <w:color w:val="auto"/>
          <w:sz w:val="24"/>
          <w:szCs w:val="24"/>
          <w:lang w:val="en-AU" w:eastAsia="en-AU"/>
        </w:rPr>
        <w:t xml:space="preserve"> date, the application will not be considered by the Department for this Program.</w:t>
      </w:r>
      <w:r w:rsidR="000562A0" w:rsidRPr="000562A0">
        <w:rPr>
          <w:rFonts w:asciiTheme="minorHAnsi" w:eastAsia="Times New Roman" w:hAnsiTheme="minorHAnsi" w:cstheme="minorHAnsi"/>
          <w:bCs/>
          <w:color w:val="auto"/>
          <w:sz w:val="24"/>
          <w:szCs w:val="24"/>
          <w:lang w:val="en-AU" w:eastAsia="en-AU"/>
        </w:rPr>
        <w:t xml:space="preserve"> </w:t>
      </w:r>
    </w:p>
    <w:p w14:paraId="2F577F78" w14:textId="3FA7CF11" w:rsidR="00096A9F" w:rsidRPr="000562A0" w:rsidRDefault="000562A0" w:rsidP="000562A0">
      <w:pPr>
        <w:pStyle w:val="Heading2"/>
        <w:keepNext w:val="0"/>
        <w:keepLines w:val="0"/>
        <w:widowControl/>
        <w:numPr>
          <w:ilvl w:val="1"/>
          <w:numId w:val="4"/>
        </w:numPr>
        <w:autoSpaceDE/>
        <w:autoSpaceDN/>
        <w:spacing w:before="240"/>
        <w:ind w:left="578"/>
        <w:rPr>
          <w:lang w:val="en-AU" w:eastAsia="en-AU"/>
        </w:rPr>
      </w:pPr>
      <w:r w:rsidRPr="007129F9">
        <w:rPr>
          <w:rFonts w:asciiTheme="minorHAnsi" w:eastAsia="Times New Roman" w:hAnsiTheme="minorHAnsi" w:cstheme="minorHAnsi"/>
          <w:bCs/>
          <w:color w:val="auto"/>
          <w:sz w:val="24"/>
          <w:szCs w:val="24"/>
          <w:lang w:val="en-AU" w:eastAsia="en-AU"/>
        </w:rPr>
        <w:t>The Department’s decisions on all matters pertaining to the award of funding under this Program is at the Department’s absolute discretion.</w:t>
      </w:r>
    </w:p>
    <w:p w14:paraId="0B878CFA" w14:textId="0907C94E" w:rsidR="00096A9F" w:rsidRPr="00AC6E50" w:rsidRDefault="00951542" w:rsidP="007129F9">
      <w:pPr>
        <w:pStyle w:val="Heading1"/>
        <w:numPr>
          <w:ilvl w:val="0"/>
          <w:numId w:val="4"/>
        </w:numPr>
        <w:spacing w:before="240" w:after="120"/>
        <w:ind w:left="425" w:hanging="431"/>
        <w:rPr>
          <w:rFonts w:asciiTheme="minorHAnsi" w:hAnsiTheme="minorHAnsi" w:cstheme="minorBidi"/>
        </w:rPr>
      </w:pPr>
      <w:r>
        <w:rPr>
          <w:rFonts w:asciiTheme="minorHAnsi" w:eastAsia="Times New Roman" w:hAnsiTheme="minorHAnsi" w:cstheme="minorHAnsi"/>
          <w:lang w:val="en-AU" w:eastAsia="en-AU"/>
        </w:rPr>
        <w:t>Grant amount and payment</w:t>
      </w:r>
    </w:p>
    <w:p w14:paraId="0486EA11" w14:textId="750C2212" w:rsidR="00096A9F" w:rsidRPr="007129F9" w:rsidRDefault="399383D1"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 xml:space="preserve">The total value of a grant under the Program is </w:t>
      </w:r>
      <w:r w:rsidR="5AECC14C" w:rsidRPr="007129F9">
        <w:rPr>
          <w:rFonts w:asciiTheme="minorHAnsi" w:eastAsia="Times New Roman" w:hAnsiTheme="minorHAnsi" w:cstheme="minorHAnsi"/>
          <w:bCs/>
          <w:color w:val="auto"/>
          <w:sz w:val="24"/>
          <w:szCs w:val="24"/>
          <w:lang w:val="en-AU" w:eastAsia="en-AU"/>
        </w:rPr>
        <w:t>$</w:t>
      </w:r>
      <w:r w:rsidR="00450F4C">
        <w:rPr>
          <w:rFonts w:asciiTheme="minorHAnsi" w:eastAsia="Times New Roman" w:hAnsiTheme="minorHAnsi" w:cstheme="minorHAnsi"/>
          <w:bCs/>
          <w:color w:val="auto"/>
          <w:sz w:val="24"/>
          <w:szCs w:val="24"/>
          <w:lang w:val="en-AU" w:eastAsia="en-AU"/>
        </w:rPr>
        <w:t>10</w:t>
      </w:r>
      <w:r w:rsidR="002E6303" w:rsidRPr="007129F9">
        <w:rPr>
          <w:rFonts w:asciiTheme="minorHAnsi" w:eastAsia="Times New Roman" w:hAnsiTheme="minorHAnsi" w:cstheme="minorHAnsi"/>
          <w:bCs/>
          <w:color w:val="auto"/>
          <w:sz w:val="24"/>
          <w:szCs w:val="24"/>
          <w:lang w:val="en-AU" w:eastAsia="en-AU"/>
        </w:rPr>
        <w:t>,</w:t>
      </w:r>
      <w:r w:rsidR="009A2111" w:rsidRPr="007129F9">
        <w:rPr>
          <w:rFonts w:asciiTheme="minorHAnsi" w:eastAsia="Times New Roman" w:hAnsiTheme="minorHAnsi" w:cstheme="minorHAnsi"/>
          <w:bCs/>
          <w:color w:val="auto"/>
          <w:sz w:val="24"/>
          <w:szCs w:val="24"/>
          <w:lang w:val="en-AU" w:eastAsia="en-AU"/>
        </w:rPr>
        <w:t xml:space="preserve">000 </w:t>
      </w:r>
      <w:r w:rsidR="72A5B0E6" w:rsidRPr="007129F9">
        <w:rPr>
          <w:rFonts w:asciiTheme="minorHAnsi" w:eastAsia="Times New Roman" w:hAnsiTheme="minorHAnsi" w:cstheme="minorHAnsi"/>
          <w:bCs/>
          <w:color w:val="auto"/>
          <w:sz w:val="24"/>
          <w:szCs w:val="24"/>
          <w:lang w:val="en-AU" w:eastAsia="en-AU"/>
        </w:rPr>
        <w:t xml:space="preserve">for </w:t>
      </w:r>
      <w:r w:rsidR="00951542">
        <w:rPr>
          <w:rFonts w:asciiTheme="minorHAnsi" w:eastAsia="Times New Roman" w:hAnsiTheme="minorHAnsi" w:cstheme="minorHAnsi"/>
          <w:bCs/>
          <w:color w:val="auto"/>
          <w:sz w:val="24"/>
          <w:szCs w:val="24"/>
          <w:lang w:val="en-AU" w:eastAsia="en-AU"/>
        </w:rPr>
        <w:t xml:space="preserve">an </w:t>
      </w:r>
      <w:r w:rsidR="00CC61D1" w:rsidRPr="007129F9">
        <w:rPr>
          <w:rFonts w:asciiTheme="minorHAnsi" w:eastAsia="Times New Roman" w:hAnsiTheme="minorHAnsi" w:cstheme="minorHAnsi"/>
          <w:bCs/>
          <w:color w:val="auto"/>
          <w:sz w:val="24"/>
          <w:szCs w:val="24"/>
          <w:lang w:val="en-AU" w:eastAsia="en-AU"/>
        </w:rPr>
        <w:t xml:space="preserve">eligible </w:t>
      </w:r>
      <w:r w:rsidR="72A5B0E6" w:rsidRPr="007129F9">
        <w:rPr>
          <w:rFonts w:asciiTheme="minorHAnsi" w:eastAsia="Times New Roman" w:hAnsiTheme="minorHAnsi" w:cstheme="minorHAnsi"/>
          <w:bCs/>
          <w:color w:val="auto"/>
          <w:sz w:val="24"/>
          <w:szCs w:val="24"/>
          <w:lang w:val="en-AU" w:eastAsia="en-AU"/>
        </w:rPr>
        <w:t>business</w:t>
      </w:r>
      <w:r w:rsidR="00AC6E50" w:rsidRPr="007129F9">
        <w:rPr>
          <w:rFonts w:asciiTheme="minorHAnsi" w:eastAsia="Times New Roman" w:hAnsiTheme="minorHAnsi" w:cstheme="minorHAnsi"/>
          <w:bCs/>
          <w:color w:val="auto"/>
          <w:sz w:val="24"/>
          <w:szCs w:val="24"/>
          <w:lang w:val="en-AU" w:eastAsia="en-AU"/>
        </w:rPr>
        <w:t>.</w:t>
      </w:r>
    </w:p>
    <w:p w14:paraId="798600FB" w14:textId="60135B89" w:rsidR="00951542" w:rsidRDefault="00951542" w:rsidP="00B949E0">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 xml:space="preserve">Grants to successful applicants will be paid into the bank account nominated on the application form. </w:t>
      </w:r>
    </w:p>
    <w:p w14:paraId="33AE8A68" w14:textId="6ACEDEE2" w:rsidR="005A610C" w:rsidRPr="00C84DA9" w:rsidRDefault="003B5A3D" w:rsidP="005A610C">
      <w:pPr>
        <w:pStyle w:val="Heading2"/>
        <w:keepNext w:val="0"/>
        <w:keepLines w:val="0"/>
        <w:widowControl/>
        <w:numPr>
          <w:ilvl w:val="1"/>
          <w:numId w:val="4"/>
        </w:numPr>
        <w:autoSpaceDE/>
        <w:autoSpaceDN/>
        <w:spacing w:before="240"/>
        <w:ind w:left="578"/>
        <w:rPr>
          <w:lang w:val="en-AU" w:eastAsia="en-AU"/>
        </w:rPr>
      </w:pPr>
      <w:r>
        <w:rPr>
          <w:rFonts w:asciiTheme="minorHAnsi" w:hAnsiTheme="minorHAnsi" w:cstheme="minorHAnsi"/>
          <w:color w:val="auto"/>
          <w:sz w:val="24"/>
          <w:szCs w:val="24"/>
        </w:rPr>
        <w:t>The Department</w:t>
      </w:r>
      <w:r w:rsidR="005A610C" w:rsidRPr="004C68C4">
        <w:rPr>
          <w:rFonts w:asciiTheme="minorHAnsi" w:hAnsiTheme="minorHAnsi" w:cstheme="minorHAnsi"/>
          <w:color w:val="auto"/>
          <w:sz w:val="24"/>
          <w:szCs w:val="24"/>
        </w:rPr>
        <w:t xml:space="preserve"> </w:t>
      </w:r>
      <w:r w:rsidR="005A610C" w:rsidRPr="003B67ED">
        <w:rPr>
          <w:rFonts w:asciiTheme="minorHAnsi" w:hAnsiTheme="minorHAnsi" w:cstheme="minorHAnsi"/>
          <w:color w:val="auto"/>
          <w:sz w:val="24"/>
          <w:szCs w:val="24"/>
        </w:rPr>
        <w:t xml:space="preserve">will </w:t>
      </w:r>
      <w:proofErr w:type="spellStart"/>
      <w:r w:rsidR="00A32F68" w:rsidRPr="003B67ED">
        <w:rPr>
          <w:rFonts w:asciiTheme="minorHAnsi" w:hAnsiTheme="minorHAnsi" w:cstheme="minorHAnsi"/>
          <w:color w:val="auto"/>
          <w:sz w:val="24"/>
          <w:szCs w:val="24"/>
        </w:rPr>
        <w:t>endeavo</w:t>
      </w:r>
      <w:r w:rsidR="00A32F68">
        <w:rPr>
          <w:rFonts w:asciiTheme="minorHAnsi" w:hAnsiTheme="minorHAnsi" w:cstheme="minorHAnsi"/>
          <w:color w:val="auto"/>
          <w:sz w:val="24"/>
          <w:szCs w:val="24"/>
        </w:rPr>
        <w:t>u</w:t>
      </w:r>
      <w:r w:rsidR="00A32F68" w:rsidRPr="003B67ED">
        <w:rPr>
          <w:rFonts w:asciiTheme="minorHAnsi" w:hAnsiTheme="minorHAnsi" w:cstheme="minorHAnsi"/>
          <w:color w:val="auto"/>
          <w:sz w:val="24"/>
          <w:szCs w:val="24"/>
        </w:rPr>
        <w:t>r</w:t>
      </w:r>
      <w:proofErr w:type="spellEnd"/>
      <w:r w:rsidR="005A610C" w:rsidRPr="003B67ED">
        <w:rPr>
          <w:rFonts w:asciiTheme="minorHAnsi" w:hAnsiTheme="minorHAnsi" w:cstheme="minorHAnsi"/>
          <w:color w:val="auto"/>
          <w:sz w:val="24"/>
          <w:szCs w:val="24"/>
        </w:rPr>
        <w:t xml:space="preserve"> to notify all Applicants of the </w:t>
      </w:r>
      <w:r w:rsidR="00D71466" w:rsidRPr="003B67ED">
        <w:rPr>
          <w:rFonts w:asciiTheme="minorHAnsi" w:hAnsiTheme="minorHAnsi" w:cstheme="minorHAnsi"/>
          <w:color w:val="auto"/>
          <w:sz w:val="24"/>
          <w:szCs w:val="24"/>
        </w:rPr>
        <w:t xml:space="preserve">successful </w:t>
      </w:r>
      <w:r w:rsidR="005A610C" w:rsidRPr="003B67ED">
        <w:rPr>
          <w:rFonts w:asciiTheme="minorHAnsi" w:hAnsiTheme="minorHAnsi" w:cstheme="minorHAnsi"/>
          <w:color w:val="auto"/>
          <w:sz w:val="24"/>
          <w:szCs w:val="24"/>
        </w:rPr>
        <w:t xml:space="preserve">outcome of their complete application within </w:t>
      </w:r>
      <w:r w:rsidR="003B67ED" w:rsidRPr="003B67ED">
        <w:rPr>
          <w:rFonts w:asciiTheme="minorHAnsi" w:hAnsiTheme="minorHAnsi" w:cstheme="minorHAnsi"/>
          <w:color w:val="auto"/>
          <w:sz w:val="24"/>
          <w:szCs w:val="24"/>
        </w:rPr>
        <w:t>1</w:t>
      </w:r>
      <w:r w:rsidR="00E509A9">
        <w:rPr>
          <w:rFonts w:asciiTheme="minorHAnsi" w:hAnsiTheme="minorHAnsi" w:cstheme="minorHAnsi"/>
          <w:color w:val="auto"/>
          <w:sz w:val="24"/>
          <w:szCs w:val="24"/>
        </w:rPr>
        <w:t>5</w:t>
      </w:r>
      <w:r w:rsidR="005A610C" w:rsidRPr="003B67ED">
        <w:rPr>
          <w:rFonts w:asciiTheme="minorHAnsi" w:hAnsiTheme="minorHAnsi" w:cstheme="minorHAnsi"/>
          <w:color w:val="auto"/>
          <w:sz w:val="24"/>
          <w:szCs w:val="24"/>
        </w:rPr>
        <w:t xml:space="preserve"> business days.</w:t>
      </w:r>
      <w:r w:rsidR="00D71466" w:rsidRPr="003B67ED">
        <w:rPr>
          <w:rFonts w:asciiTheme="minorHAnsi" w:hAnsiTheme="minorHAnsi" w:cstheme="minorHAnsi"/>
          <w:color w:val="auto"/>
          <w:sz w:val="24"/>
          <w:szCs w:val="24"/>
        </w:rPr>
        <w:t xml:space="preserve"> </w:t>
      </w:r>
      <w:r w:rsidR="00033F97">
        <w:rPr>
          <w:rFonts w:asciiTheme="minorHAnsi" w:hAnsiTheme="minorHAnsi" w:cstheme="minorHAnsi"/>
          <w:color w:val="auto"/>
          <w:sz w:val="24"/>
          <w:szCs w:val="24"/>
        </w:rPr>
        <w:t>I</w:t>
      </w:r>
      <w:r w:rsidR="000404D5" w:rsidRPr="003B67ED">
        <w:rPr>
          <w:rFonts w:asciiTheme="minorHAnsi" w:hAnsiTheme="minorHAnsi" w:cstheme="minorHAnsi"/>
          <w:color w:val="auto"/>
          <w:sz w:val="24"/>
          <w:szCs w:val="24"/>
        </w:rPr>
        <w:t>ncomplete applications</w:t>
      </w:r>
      <w:r w:rsidR="001104EF">
        <w:rPr>
          <w:rFonts w:asciiTheme="minorHAnsi" w:hAnsiTheme="minorHAnsi" w:cstheme="minorHAnsi"/>
          <w:color w:val="auto"/>
          <w:sz w:val="24"/>
          <w:szCs w:val="24"/>
        </w:rPr>
        <w:t xml:space="preserve"> or applications </w:t>
      </w:r>
      <w:r w:rsidR="00C951C8">
        <w:rPr>
          <w:rFonts w:asciiTheme="minorHAnsi" w:hAnsiTheme="minorHAnsi" w:cstheme="minorHAnsi"/>
          <w:color w:val="auto"/>
          <w:sz w:val="24"/>
          <w:szCs w:val="24"/>
        </w:rPr>
        <w:t>under</w:t>
      </w:r>
      <w:r w:rsidR="00F756DB">
        <w:rPr>
          <w:rFonts w:asciiTheme="minorHAnsi" w:hAnsiTheme="minorHAnsi" w:cstheme="minorHAnsi"/>
          <w:color w:val="auto"/>
          <w:sz w:val="24"/>
          <w:szCs w:val="24"/>
        </w:rPr>
        <w:t xml:space="preserve"> </w:t>
      </w:r>
      <w:r w:rsidR="00CB6A9D">
        <w:rPr>
          <w:rFonts w:asciiTheme="minorHAnsi" w:hAnsiTheme="minorHAnsi" w:cstheme="minorHAnsi"/>
          <w:color w:val="auto"/>
          <w:sz w:val="24"/>
          <w:szCs w:val="24"/>
        </w:rPr>
        <w:t>the</w:t>
      </w:r>
      <w:r w:rsidR="00C951C8">
        <w:rPr>
          <w:rFonts w:asciiTheme="minorHAnsi" w:hAnsiTheme="minorHAnsi" w:cstheme="minorHAnsi"/>
          <w:color w:val="auto"/>
          <w:sz w:val="24"/>
          <w:szCs w:val="24"/>
        </w:rPr>
        <w:t xml:space="preserve"> ‘</w:t>
      </w:r>
      <w:r w:rsidR="00CB6A9D">
        <w:rPr>
          <w:rFonts w:asciiTheme="minorHAnsi" w:hAnsiTheme="minorHAnsi" w:cstheme="minorHAnsi"/>
          <w:color w:val="auto"/>
          <w:sz w:val="24"/>
          <w:szCs w:val="24"/>
        </w:rPr>
        <w:t>Invitation to Apply</w:t>
      </w:r>
      <w:r w:rsidR="00C951C8">
        <w:rPr>
          <w:rFonts w:asciiTheme="minorHAnsi" w:hAnsiTheme="minorHAnsi" w:cstheme="minorHAnsi"/>
          <w:color w:val="auto"/>
          <w:sz w:val="24"/>
          <w:szCs w:val="24"/>
        </w:rPr>
        <w:t xml:space="preserve">’ </w:t>
      </w:r>
      <w:r w:rsidR="00F756DB">
        <w:rPr>
          <w:rFonts w:asciiTheme="minorHAnsi" w:hAnsiTheme="minorHAnsi" w:cstheme="minorHAnsi"/>
          <w:color w:val="auto"/>
          <w:sz w:val="24"/>
          <w:szCs w:val="24"/>
        </w:rPr>
        <w:t>pathway</w:t>
      </w:r>
      <w:r w:rsidR="00185CD6">
        <w:rPr>
          <w:rFonts w:asciiTheme="minorHAnsi" w:hAnsiTheme="minorHAnsi" w:cstheme="minorHAnsi"/>
          <w:color w:val="auto"/>
          <w:sz w:val="24"/>
          <w:szCs w:val="24"/>
        </w:rPr>
        <w:t xml:space="preserve"> </w:t>
      </w:r>
      <w:r w:rsidR="00424380">
        <w:rPr>
          <w:rFonts w:asciiTheme="minorHAnsi" w:hAnsiTheme="minorHAnsi" w:cstheme="minorHAnsi"/>
          <w:color w:val="auto"/>
          <w:sz w:val="24"/>
          <w:szCs w:val="24"/>
        </w:rPr>
        <w:t xml:space="preserve">(see Section </w:t>
      </w:r>
      <w:r w:rsidR="00033F97">
        <w:rPr>
          <w:rFonts w:asciiTheme="minorHAnsi" w:hAnsiTheme="minorHAnsi" w:cstheme="minorHAnsi"/>
          <w:color w:val="auto"/>
          <w:sz w:val="24"/>
          <w:szCs w:val="24"/>
        </w:rPr>
        <w:t>5</w:t>
      </w:r>
      <w:r w:rsidR="00424380">
        <w:rPr>
          <w:rFonts w:asciiTheme="minorHAnsi" w:hAnsiTheme="minorHAnsi" w:cstheme="minorHAnsi"/>
          <w:color w:val="auto"/>
          <w:sz w:val="24"/>
          <w:szCs w:val="24"/>
        </w:rPr>
        <w:t xml:space="preserve">) </w:t>
      </w:r>
      <w:r w:rsidR="00033F97">
        <w:rPr>
          <w:rFonts w:asciiTheme="minorHAnsi" w:hAnsiTheme="minorHAnsi" w:cstheme="minorHAnsi"/>
          <w:color w:val="auto"/>
          <w:sz w:val="24"/>
          <w:szCs w:val="24"/>
        </w:rPr>
        <w:t xml:space="preserve">may require longer </w:t>
      </w:r>
      <w:r w:rsidR="004A4B7B">
        <w:rPr>
          <w:rFonts w:asciiTheme="minorHAnsi" w:hAnsiTheme="minorHAnsi" w:cstheme="minorHAnsi"/>
          <w:color w:val="auto"/>
          <w:sz w:val="24"/>
          <w:szCs w:val="24"/>
        </w:rPr>
        <w:t>processing times</w:t>
      </w:r>
      <w:r>
        <w:rPr>
          <w:rFonts w:asciiTheme="minorHAnsi" w:hAnsiTheme="minorHAnsi" w:cstheme="minorHAnsi"/>
          <w:color w:val="auto"/>
          <w:sz w:val="24"/>
          <w:szCs w:val="24"/>
        </w:rPr>
        <w:t xml:space="preserve">. </w:t>
      </w:r>
      <w:r w:rsidR="000404D5">
        <w:rPr>
          <w:rFonts w:asciiTheme="minorHAnsi" w:hAnsiTheme="minorHAnsi" w:cstheme="minorHAnsi"/>
          <w:color w:val="auto"/>
          <w:sz w:val="24"/>
          <w:szCs w:val="24"/>
        </w:rPr>
        <w:t xml:space="preserve"> </w:t>
      </w:r>
    </w:p>
    <w:p w14:paraId="35FA914C" w14:textId="77777777" w:rsidR="00096A9F" w:rsidRPr="004C68C4" w:rsidRDefault="007676DA" w:rsidP="007129F9">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t>Funding use</w:t>
      </w:r>
    </w:p>
    <w:p w14:paraId="68A4EF17" w14:textId="77777777" w:rsidR="00096A9F" w:rsidRPr="007129F9" w:rsidRDefault="007676DA"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Grant funds must be used to assist the business, for example on:</w:t>
      </w:r>
    </w:p>
    <w:p w14:paraId="1A75476F" w14:textId="77777777" w:rsidR="00096A9F" w:rsidRPr="004C68C4" w:rsidRDefault="007676DA" w:rsidP="00CA2C69">
      <w:pPr>
        <w:pStyle w:val="ListParagraph"/>
        <w:numPr>
          <w:ilvl w:val="2"/>
          <w:numId w:val="3"/>
        </w:numPr>
        <w:tabs>
          <w:tab w:val="left" w:pos="2248"/>
          <w:tab w:val="left" w:pos="2249"/>
        </w:tabs>
        <w:spacing w:before="122" w:after="60" w:line="304" w:lineRule="exact"/>
        <w:ind w:left="992" w:right="-51" w:hanging="357"/>
        <w:rPr>
          <w:rFonts w:asciiTheme="minorHAnsi" w:hAnsiTheme="minorHAnsi" w:cstheme="minorHAnsi"/>
          <w:sz w:val="24"/>
        </w:rPr>
      </w:pPr>
      <w:r w:rsidRPr="004C68C4">
        <w:rPr>
          <w:rFonts w:asciiTheme="minorHAnsi" w:hAnsiTheme="minorHAnsi" w:cstheme="minorHAnsi"/>
          <w:sz w:val="24"/>
        </w:rPr>
        <w:t xml:space="preserve">Meeting business costs, including utilities, wages or </w:t>
      </w:r>
      <w:proofErr w:type="gramStart"/>
      <w:r w:rsidRPr="004C68C4">
        <w:rPr>
          <w:rFonts w:asciiTheme="minorHAnsi" w:hAnsiTheme="minorHAnsi" w:cstheme="minorHAnsi"/>
          <w:sz w:val="24"/>
        </w:rPr>
        <w:t>rent;</w:t>
      </w:r>
      <w:proofErr w:type="gramEnd"/>
    </w:p>
    <w:p w14:paraId="20422D64" w14:textId="77777777" w:rsidR="00096A9F" w:rsidRPr="004C68C4" w:rsidRDefault="007676DA" w:rsidP="00CA2C69">
      <w:pPr>
        <w:pStyle w:val="ListParagraph"/>
        <w:numPr>
          <w:ilvl w:val="2"/>
          <w:numId w:val="3"/>
        </w:numPr>
        <w:tabs>
          <w:tab w:val="left" w:pos="2248"/>
          <w:tab w:val="left" w:pos="2249"/>
        </w:tabs>
        <w:spacing w:before="0" w:after="60" w:line="304" w:lineRule="exact"/>
        <w:ind w:left="992" w:right="-51" w:hanging="357"/>
        <w:rPr>
          <w:rFonts w:asciiTheme="minorHAnsi" w:hAnsiTheme="minorHAnsi" w:cstheme="minorHAnsi"/>
          <w:sz w:val="24"/>
        </w:rPr>
      </w:pPr>
      <w:r w:rsidRPr="004C68C4">
        <w:rPr>
          <w:rFonts w:asciiTheme="minorHAnsi" w:hAnsiTheme="minorHAnsi" w:cstheme="minorHAnsi"/>
          <w:sz w:val="24"/>
        </w:rPr>
        <w:t xml:space="preserve">Seeking financial, legal or other advice to support business continuity </w:t>
      </w:r>
      <w:proofErr w:type="gramStart"/>
      <w:r w:rsidRPr="004C68C4">
        <w:rPr>
          <w:rFonts w:asciiTheme="minorHAnsi" w:hAnsiTheme="minorHAnsi" w:cstheme="minorHAnsi"/>
          <w:sz w:val="24"/>
        </w:rPr>
        <w:t>planning;</w:t>
      </w:r>
      <w:proofErr w:type="gramEnd"/>
    </w:p>
    <w:p w14:paraId="25D4146B" w14:textId="77777777" w:rsidR="00096A9F" w:rsidRPr="004C68C4" w:rsidRDefault="007676DA" w:rsidP="00CA2C69">
      <w:pPr>
        <w:pStyle w:val="ListParagraph"/>
        <w:numPr>
          <w:ilvl w:val="2"/>
          <w:numId w:val="3"/>
        </w:numPr>
        <w:tabs>
          <w:tab w:val="left" w:pos="2248"/>
          <w:tab w:val="left" w:pos="2249"/>
        </w:tabs>
        <w:spacing w:before="1" w:after="60"/>
        <w:ind w:left="992" w:right="-51" w:hanging="357"/>
        <w:rPr>
          <w:rFonts w:asciiTheme="minorHAnsi" w:hAnsiTheme="minorHAnsi" w:cstheme="minorHAnsi"/>
          <w:sz w:val="24"/>
        </w:rPr>
      </w:pPr>
      <w:r w:rsidRPr="004C68C4">
        <w:rPr>
          <w:rFonts w:asciiTheme="minorHAnsi" w:hAnsiTheme="minorHAnsi" w:cstheme="minorHAnsi"/>
          <w:sz w:val="24"/>
        </w:rPr>
        <w:t>Developing the business through marketing and communications activities; or</w:t>
      </w:r>
    </w:p>
    <w:p w14:paraId="641B935D" w14:textId="3D324CD7" w:rsidR="005A2FAF" w:rsidRPr="00F165A6" w:rsidRDefault="007676DA" w:rsidP="00F165A6">
      <w:pPr>
        <w:pStyle w:val="ListParagraph"/>
        <w:numPr>
          <w:ilvl w:val="2"/>
          <w:numId w:val="3"/>
        </w:numPr>
        <w:tabs>
          <w:tab w:val="left" w:pos="2248"/>
          <w:tab w:val="left" w:pos="2249"/>
        </w:tabs>
        <w:spacing w:before="2" w:after="60"/>
        <w:ind w:left="992" w:right="-51" w:hanging="357"/>
        <w:rPr>
          <w:rFonts w:asciiTheme="minorHAnsi" w:hAnsiTheme="minorHAnsi" w:cstheme="minorHAnsi"/>
          <w:sz w:val="24"/>
        </w:rPr>
      </w:pPr>
      <w:r w:rsidRPr="004C68C4">
        <w:rPr>
          <w:rFonts w:asciiTheme="minorHAnsi" w:hAnsiTheme="minorHAnsi" w:cstheme="minorHAnsi"/>
          <w:sz w:val="24"/>
        </w:rPr>
        <w:t>Any other supporting activities related to the operation of the business.</w:t>
      </w:r>
    </w:p>
    <w:p w14:paraId="7023A9AB" w14:textId="7E67830D" w:rsidR="00096A9F" w:rsidRPr="004C68C4" w:rsidRDefault="007676DA" w:rsidP="007129F9">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lastRenderedPageBreak/>
        <w:t>Assessment Process</w:t>
      </w:r>
    </w:p>
    <w:p w14:paraId="2330E70E" w14:textId="77777777" w:rsidR="00096A9F" w:rsidRPr="007129F9" w:rsidRDefault="007676DA"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Funding will be allocated through a grant application process, through which businesses are invited to apply for a grant.</w:t>
      </w:r>
    </w:p>
    <w:p w14:paraId="1128E3D3" w14:textId="5B369DF5" w:rsidR="00FC38DE" w:rsidRPr="002E0311" w:rsidRDefault="399383D1"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 xml:space="preserve">As part of the assessment process, any information provided by </w:t>
      </w:r>
      <w:r w:rsidR="002D4B55">
        <w:rPr>
          <w:rFonts w:asciiTheme="minorHAnsi" w:eastAsia="Times New Roman" w:hAnsiTheme="minorHAnsi" w:cstheme="minorHAnsi"/>
          <w:bCs/>
          <w:color w:val="auto"/>
          <w:sz w:val="24"/>
          <w:szCs w:val="24"/>
          <w:lang w:val="en-AU" w:eastAsia="en-AU"/>
        </w:rPr>
        <w:t xml:space="preserve">an </w:t>
      </w:r>
      <w:r w:rsidRPr="007129F9">
        <w:rPr>
          <w:rFonts w:asciiTheme="minorHAnsi" w:eastAsia="Times New Roman" w:hAnsiTheme="minorHAnsi" w:cstheme="minorHAnsi"/>
          <w:bCs/>
          <w:color w:val="auto"/>
          <w:sz w:val="24"/>
          <w:szCs w:val="24"/>
          <w:lang w:val="en-AU" w:eastAsia="en-AU"/>
        </w:rPr>
        <w:t>Applicant will be shared and subject to verification with other government agencies (state and federal) including the Victorian State Revenue Office, WorkSafe Victoria, the Australian Business Register</w:t>
      </w:r>
      <w:r w:rsidR="00FA37F8" w:rsidRPr="007129F9">
        <w:rPr>
          <w:rFonts w:asciiTheme="minorHAnsi" w:eastAsia="Times New Roman" w:hAnsiTheme="minorHAnsi" w:cstheme="minorHAnsi"/>
          <w:bCs/>
          <w:color w:val="auto"/>
          <w:sz w:val="24"/>
          <w:szCs w:val="24"/>
          <w:lang w:val="en-AU" w:eastAsia="en-AU"/>
        </w:rPr>
        <w:t>, Australian Taxation Office</w:t>
      </w:r>
      <w:r w:rsidRPr="007129F9">
        <w:rPr>
          <w:rFonts w:asciiTheme="minorHAnsi" w:eastAsia="Times New Roman" w:hAnsiTheme="minorHAnsi" w:cstheme="minorHAnsi"/>
          <w:bCs/>
          <w:color w:val="auto"/>
          <w:sz w:val="24"/>
          <w:szCs w:val="24"/>
          <w:lang w:val="en-AU" w:eastAsia="en-AU"/>
        </w:rPr>
        <w:t xml:space="preserve"> and the Commonwealth Department of Home Affairs</w:t>
      </w:r>
      <w:r w:rsidR="00316E10" w:rsidRPr="00F35104">
        <w:rPr>
          <w:rFonts w:asciiTheme="minorHAnsi" w:eastAsia="Times New Roman" w:hAnsiTheme="minorHAnsi" w:cstheme="minorHAnsi"/>
          <w:bCs/>
          <w:color w:val="auto"/>
          <w:sz w:val="24"/>
          <w:szCs w:val="24"/>
          <w:lang w:val="en-AU" w:eastAsia="en-AU"/>
        </w:rPr>
        <w:t xml:space="preserve">, </w:t>
      </w:r>
      <w:r w:rsidR="00E03B97" w:rsidRPr="00F35104">
        <w:rPr>
          <w:rFonts w:ascii="Calibri" w:eastAsia="Times New Roman" w:hAnsi="Calibri" w:cs="Calibri"/>
          <w:bCs/>
          <w:color w:val="auto"/>
          <w:sz w:val="24"/>
          <w:szCs w:val="24"/>
          <w:lang w:val="en-AU" w:eastAsia="en-AU"/>
        </w:rPr>
        <w:t xml:space="preserve">CPA </w:t>
      </w:r>
      <w:r w:rsidR="00E03B97" w:rsidRPr="00F35104">
        <w:rPr>
          <w:rFonts w:asciiTheme="minorHAnsi" w:eastAsia="Times New Roman" w:hAnsiTheme="minorHAnsi" w:cstheme="minorHAnsi"/>
          <w:bCs/>
          <w:color w:val="auto"/>
          <w:sz w:val="24"/>
          <w:szCs w:val="24"/>
          <w:lang w:val="en-AU" w:eastAsia="en-AU"/>
        </w:rPr>
        <w:t>Australia</w:t>
      </w:r>
      <w:r w:rsidR="00E03B97" w:rsidRPr="00F35104">
        <w:rPr>
          <w:rFonts w:asciiTheme="minorHAnsi" w:hAnsiTheme="minorHAnsi" w:cstheme="minorHAnsi"/>
          <w:color w:val="auto"/>
          <w:sz w:val="24"/>
          <w:szCs w:val="24"/>
          <w:lang w:val="en-AU"/>
        </w:rPr>
        <w:t xml:space="preserve">, Chartered Accountants </w:t>
      </w:r>
      <w:proofErr w:type="gramStart"/>
      <w:r w:rsidR="00E03B97" w:rsidRPr="00F35104">
        <w:rPr>
          <w:rFonts w:asciiTheme="minorHAnsi" w:hAnsiTheme="minorHAnsi" w:cstheme="minorHAnsi"/>
          <w:color w:val="auto"/>
          <w:sz w:val="24"/>
          <w:szCs w:val="24"/>
          <w:lang w:val="en-AU"/>
        </w:rPr>
        <w:t>Australia</w:t>
      </w:r>
      <w:proofErr w:type="gramEnd"/>
      <w:r w:rsidR="00E03B97" w:rsidRPr="00F35104">
        <w:rPr>
          <w:rFonts w:asciiTheme="minorHAnsi" w:hAnsiTheme="minorHAnsi" w:cstheme="minorHAnsi"/>
          <w:color w:val="auto"/>
          <w:sz w:val="24"/>
          <w:szCs w:val="24"/>
          <w:lang w:val="en-AU"/>
        </w:rPr>
        <w:t xml:space="preserve"> and </w:t>
      </w:r>
      <w:r w:rsidR="00316E10" w:rsidRPr="00F35104">
        <w:rPr>
          <w:rFonts w:asciiTheme="minorHAnsi" w:hAnsiTheme="minorHAnsi" w:cstheme="minorHAnsi"/>
          <w:color w:val="auto"/>
          <w:sz w:val="24"/>
          <w:szCs w:val="24"/>
          <w:lang w:val="en-AU"/>
        </w:rPr>
        <w:t>the</w:t>
      </w:r>
      <w:r w:rsidR="00E03B97" w:rsidRPr="00F35104">
        <w:rPr>
          <w:rFonts w:asciiTheme="minorHAnsi" w:hAnsiTheme="minorHAnsi" w:cstheme="minorHAnsi"/>
          <w:color w:val="auto"/>
          <w:sz w:val="24"/>
          <w:szCs w:val="24"/>
          <w:lang w:val="en-AU"/>
        </w:rPr>
        <w:t xml:space="preserve"> Institute of Public Accountants</w:t>
      </w:r>
      <w:r w:rsidRPr="00F35104">
        <w:rPr>
          <w:rFonts w:asciiTheme="minorHAnsi" w:eastAsia="Times New Roman" w:hAnsiTheme="minorHAnsi" w:cstheme="minorHAnsi"/>
          <w:bCs/>
          <w:color w:val="auto"/>
          <w:sz w:val="24"/>
          <w:szCs w:val="24"/>
          <w:lang w:val="en-AU" w:eastAsia="en-AU"/>
        </w:rPr>
        <w:t>.</w:t>
      </w:r>
      <w:r w:rsidR="00200BC4" w:rsidRPr="00F35104">
        <w:rPr>
          <w:rFonts w:asciiTheme="minorHAnsi" w:eastAsia="Times New Roman" w:hAnsiTheme="minorHAnsi" w:cstheme="minorHAnsi"/>
          <w:bCs/>
          <w:color w:val="auto"/>
          <w:sz w:val="24"/>
          <w:szCs w:val="24"/>
          <w:vertAlign w:val="superscript"/>
          <w:lang w:val="en-AU" w:eastAsia="en-AU"/>
        </w:rPr>
        <w:footnoteReference w:id="13"/>
      </w:r>
      <w:r w:rsidR="00DA1D73">
        <w:rPr>
          <w:rFonts w:asciiTheme="minorHAnsi" w:eastAsia="Times New Roman" w:hAnsiTheme="minorHAnsi" w:cstheme="minorHAnsi"/>
          <w:bCs/>
          <w:color w:val="auto"/>
          <w:sz w:val="24"/>
          <w:szCs w:val="24"/>
          <w:lang w:val="en-AU" w:eastAsia="en-AU"/>
        </w:rPr>
        <w:t xml:space="preserve"> </w:t>
      </w:r>
      <w:r w:rsidR="006261DC" w:rsidRPr="00F35104">
        <w:rPr>
          <w:rFonts w:asciiTheme="minorHAnsi" w:eastAsia="Times New Roman" w:hAnsiTheme="minorHAnsi" w:cstheme="minorHAnsi"/>
          <w:bCs/>
          <w:color w:val="auto"/>
          <w:sz w:val="24"/>
          <w:szCs w:val="24"/>
          <w:vertAlign w:val="superscript"/>
          <w:lang w:val="en-AU" w:eastAsia="en-AU"/>
        </w:rPr>
        <w:t xml:space="preserve"> </w:t>
      </w:r>
      <w:r w:rsidR="0016215B" w:rsidRPr="00F35104">
        <w:rPr>
          <w:rFonts w:asciiTheme="minorHAnsi" w:eastAsia="Times New Roman" w:hAnsiTheme="minorHAnsi" w:cstheme="minorHAnsi"/>
          <w:bCs/>
          <w:color w:val="auto"/>
          <w:sz w:val="24"/>
          <w:szCs w:val="24"/>
          <w:vertAlign w:val="superscript"/>
          <w:lang w:val="en-AU" w:eastAsia="en-AU"/>
        </w:rPr>
        <w:t xml:space="preserve"> </w:t>
      </w:r>
    </w:p>
    <w:p w14:paraId="2BAD2C3A" w14:textId="68B8CA7A" w:rsidR="00096A9F" w:rsidRPr="007129F9" w:rsidRDefault="36D86800"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Any of the following circumstances may be taken into consideration in any decision whether to award a grant:</w:t>
      </w:r>
    </w:p>
    <w:p w14:paraId="2D866BF0" w14:textId="77777777" w:rsidR="00096A9F" w:rsidRPr="004C68C4" w:rsidRDefault="007676DA" w:rsidP="00CA2C69">
      <w:pPr>
        <w:pStyle w:val="ListParagraph"/>
        <w:numPr>
          <w:ilvl w:val="2"/>
          <w:numId w:val="3"/>
        </w:numPr>
        <w:tabs>
          <w:tab w:val="left" w:pos="2248"/>
          <w:tab w:val="left" w:pos="2249"/>
        </w:tabs>
        <w:spacing w:before="122" w:after="60"/>
        <w:ind w:left="992" w:right="-51" w:hanging="357"/>
        <w:rPr>
          <w:rFonts w:asciiTheme="minorHAnsi" w:hAnsiTheme="minorHAnsi" w:cstheme="minorHAnsi"/>
          <w:sz w:val="24"/>
        </w:rPr>
      </w:pPr>
      <w:r w:rsidRPr="004C68C4">
        <w:rPr>
          <w:rFonts w:asciiTheme="minorHAnsi" w:hAnsiTheme="minorHAnsi" w:cstheme="minorHAnsi"/>
          <w:sz w:val="24"/>
        </w:rPr>
        <w:t>Any adverse findings by a Government agency or local council regarding a business</w:t>
      </w:r>
      <w:r w:rsidRPr="004C68C4">
        <w:rPr>
          <w:rFonts w:asciiTheme="minorHAnsi" w:hAnsiTheme="minorHAnsi" w:cstheme="minorHAnsi"/>
          <w:spacing w:val="-53"/>
          <w:sz w:val="24"/>
        </w:rPr>
        <w:t xml:space="preserve"> </w:t>
      </w:r>
      <w:r w:rsidRPr="004C68C4">
        <w:rPr>
          <w:rFonts w:asciiTheme="minorHAnsi" w:hAnsiTheme="minorHAnsi" w:cstheme="minorHAnsi"/>
          <w:sz w:val="24"/>
        </w:rPr>
        <w:t>or</w:t>
      </w:r>
      <w:r w:rsidRPr="004C68C4">
        <w:rPr>
          <w:rFonts w:asciiTheme="minorHAnsi" w:hAnsiTheme="minorHAnsi" w:cstheme="minorHAnsi"/>
          <w:spacing w:val="-1"/>
          <w:sz w:val="24"/>
        </w:rPr>
        <w:t xml:space="preserve"> </w:t>
      </w:r>
      <w:r w:rsidRPr="004C68C4">
        <w:rPr>
          <w:rFonts w:asciiTheme="minorHAnsi" w:hAnsiTheme="minorHAnsi" w:cstheme="minorHAnsi"/>
          <w:sz w:val="24"/>
        </w:rPr>
        <w:t xml:space="preserve">its </w:t>
      </w:r>
      <w:proofErr w:type="gramStart"/>
      <w:r w:rsidRPr="004C68C4">
        <w:rPr>
          <w:rFonts w:asciiTheme="minorHAnsi" w:hAnsiTheme="minorHAnsi" w:cstheme="minorHAnsi"/>
          <w:sz w:val="24"/>
        </w:rPr>
        <w:t>operation;</w:t>
      </w:r>
      <w:proofErr w:type="gramEnd"/>
    </w:p>
    <w:p w14:paraId="18E798E0" w14:textId="77777777" w:rsidR="00096A9F" w:rsidRPr="004C68C4" w:rsidRDefault="007676DA" w:rsidP="00CA2C69">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A business is, or notice has been given that it will be, placed under external</w:t>
      </w:r>
      <w:r w:rsidRPr="004C68C4">
        <w:rPr>
          <w:rFonts w:asciiTheme="minorHAnsi" w:hAnsiTheme="minorHAnsi" w:cstheme="minorHAnsi"/>
          <w:spacing w:val="-53"/>
          <w:sz w:val="24"/>
        </w:rPr>
        <w:t xml:space="preserve"> </w:t>
      </w:r>
      <w:proofErr w:type="gramStart"/>
      <w:r w:rsidRPr="004C68C4">
        <w:rPr>
          <w:rFonts w:asciiTheme="minorHAnsi" w:hAnsiTheme="minorHAnsi" w:cstheme="minorHAnsi"/>
          <w:sz w:val="24"/>
        </w:rPr>
        <w:t>administration;</w:t>
      </w:r>
      <w:proofErr w:type="gramEnd"/>
    </w:p>
    <w:p w14:paraId="07E0962E" w14:textId="77777777" w:rsidR="00096A9F" w:rsidRPr="004C68C4" w:rsidRDefault="007676DA" w:rsidP="00CA2C69">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There is a petition for bankruptcy or to wind up or deregister a company or</w:t>
      </w:r>
      <w:r w:rsidRPr="004C68C4">
        <w:rPr>
          <w:rFonts w:asciiTheme="minorHAnsi" w:hAnsiTheme="minorHAnsi" w:cstheme="minorHAnsi"/>
          <w:spacing w:val="-53"/>
          <w:sz w:val="24"/>
        </w:rPr>
        <w:t xml:space="preserve"> </w:t>
      </w:r>
      <w:r w:rsidRPr="004C68C4">
        <w:rPr>
          <w:rFonts w:asciiTheme="minorHAnsi" w:hAnsiTheme="minorHAnsi" w:cstheme="minorHAnsi"/>
          <w:sz w:val="24"/>
        </w:rPr>
        <w:t>business; and</w:t>
      </w:r>
    </w:p>
    <w:p w14:paraId="4DEE1D28" w14:textId="77777777" w:rsidR="00096A9F" w:rsidRPr="004C68C4" w:rsidRDefault="007676DA" w:rsidP="00CA2C69">
      <w:pPr>
        <w:pStyle w:val="ListParagraph"/>
        <w:numPr>
          <w:ilvl w:val="2"/>
          <w:numId w:val="3"/>
        </w:numPr>
        <w:tabs>
          <w:tab w:val="left" w:pos="2248"/>
          <w:tab w:val="left" w:pos="2249"/>
        </w:tabs>
        <w:spacing w:before="0" w:after="60"/>
        <w:ind w:left="992" w:right="-51" w:hanging="357"/>
        <w:rPr>
          <w:rFonts w:asciiTheme="minorHAnsi" w:hAnsiTheme="minorHAnsi" w:cstheme="minorHAnsi"/>
          <w:sz w:val="24"/>
        </w:rPr>
      </w:pPr>
      <w:r w:rsidRPr="004C68C4">
        <w:rPr>
          <w:rFonts w:asciiTheme="minorHAnsi" w:hAnsiTheme="minorHAnsi" w:cstheme="minorHAnsi"/>
          <w:sz w:val="24"/>
        </w:rPr>
        <w:t>The business is or becomes deregistered or unregistered (including cancellation or</w:t>
      </w:r>
      <w:r w:rsidRPr="004C68C4">
        <w:rPr>
          <w:rFonts w:asciiTheme="minorHAnsi" w:hAnsiTheme="minorHAnsi" w:cstheme="minorHAnsi"/>
          <w:spacing w:val="-53"/>
          <w:sz w:val="24"/>
        </w:rPr>
        <w:t xml:space="preserve"> </w:t>
      </w:r>
      <w:r w:rsidRPr="004C68C4">
        <w:rPr>
          <w:rFonts w:asciiTheme="minorHAnsi" w:hAnsiTheme="minorHAnsi" w:cstheme="minorHAnsi"/>
          <w:sz w:val="24"/>
        </w:rPr>
        <w:t>lapse</w:t>
      </w:r>
      <w:r w:rsidRPr="004C68C4">
        <w:rPr>
          <w:rFonts w:asciiTheme="minorHAnsi" w:hAnsiTheme="minorHAnsi" w:cstheme="minorHAnsi"/>
          <w:spacing w:val="-1"/>
          <w:sz w:val="24"/>
        </w:rPr>
        <w:t xml:space="preserve"> </w:t>
      </w:r>
      <w:r w:rsidRPr="004C68C4">
        <w:rPr>
          <w:rFonts w:asciiTheme="minorHAnsi" w:hAnsiTheme="minorHAnsi" w:cstheme="minorHAnsi"/>
          <w:sz w:val="24"/>
        </w:rPr>
        <w:t>in registration</w:t>
      </w:r>
      <w:r w:rsidRPr="004C68C4">
        <w:rPr>
          <w:rFonts w:asciiTheme="minorHAnsi" w:hAnsiTheme="minorHAnsi" w:cstheme="minorHAnsi"/>
          <w:spacing w:val="-1"/>
          <w:sz w:val="24"/>
        </w:rPr>
        <w:t xml:space="preserve"> </w:t>
      </w:r>
      <w:r w:rsidRPr="004C68C4">
        <w:rPr>
          <w:rFonts w:asciiTheme="minorHAnsi" w:hAnsiTheme="minorHAnsi" w:cstheme="minorHAnsi"/>
          <w:sz w:val="24"/>
        </w:rPr>
        <w:t>or any relevant permit).</w:t>
      </w:r>
    </w:p>
    <w:p w14:paraId="42E15515" w14:textId="77777777" w:rsidR="00096A9F" w:rsidRPr="007129F9" w:rsidRDefault="36D86800"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Businesses must ensure that their ABN registration information is current and accurate as at the time of application.</w:t>
      </w:r>
    </w:p>
    <w:p w14:paraId="5989E064" w14:textId="508B7E39" w:rsidR="00096A9F" w:rsidRPr="007129F9" w:rsidRDefault="36D86800"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 xml:space="preserve">Each application will be carefully considered and assessed against the eligibility criteria. If an unsuccessful Applicant considers that their application has been incorrectly assessed, they will have the opportunity to lodge a complaint. More information on the complaints process and a complaint form can be found at </w:t>
      </w:r>
      <w:hyperlink r:id="rId13">
        <w:r w:rsidR="74AB28F2" w:rsidRPr="00062C40">
          <w:rPr>
            <w:rFonts w:ascii="Calibri" w:eastAsia="Times New Roman" w:hAnsi="Calibri" w:cs="Calibri"/>
            <w:bCs/>
            <w:color w:val="0000FF"/>
            <w:sz w:val="24"/>
            <w:szCs w:val="24"/>
            <w:u w:val="single"/>
            <w:lang w:val="en-AU" w:eastAsia="en-AU"/>
          </w:rPr>
          <w:t>https://business.vic.gov.au/contact-us/complaints</w:t>
        </w:r>
      </w:hyperlink>
      <w:r w:rsidRPr="00610E3D">
        <w:rPr>
          <w:rFonts w:ascii="Calibri" w:eastAsia="Times New Roman" w:hAnsi="Calibri" w:cs="Calibri"/>
          <w:bCs/>
          <w:color w:val="auto"/>
          <w:sz w:val="24"/>
          <w:szCs w:val="24"/>
          <w:lang w:val="en-AU" w:eastAsia="en-AU"/>
        </w:rPr>
        <w:t>.</w:t>
      </w:r>
    </w:p>
    <w:p w14:paraId="02264A96" w14:textId="77777777" w:rsidR="00951542" w:rsidRDefault="36D86800" w:rsidP="00951542">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Only final applications that are lodged with the Department will be considered and assessed, and applications in draft stage will not be considered.</w:t>
      </w:r>
      <w:r w:rsidR="00951542" w:rsidRPr="00951542">
        <w:rPr>
          <w:rFonts w:asciiTheme="minorHAnsi" w:eastAsia="Times New Roman" w:hAnsiTheme="minorHAnsi" w:cstheme="minorHAnsi"/>
          <w:bCs/>
          <w:color w:val="auto"/>
          <w:sz w:val="24"/>
          <w:szCs w:val="24"/>
          <w:lang w:val="en-AU" w:eastAsia="en-AU"/>
        </w:rPr>
        <w:t xml:space="preserve"> </w:t>
      </w:r>
    </w:p>
    <w:p w14:paraId="066D44BB" w14:textId="4200D819" w:rsidR="00280C6B" w:rsidRDefault="00280C6B" w:rsidP="00280C6B">
      <w:pPr>
        <w:pStyle w:val="Heading1"/>
        <w:numPr>
          <w:ilvl w:val="0"/>
          <w:numId w:val="4"/>
        </w:numPr>
        <w:spacing w:before="240" w:after="120"/>
        <w:ind w:left="425" w:hanging="431"/>
        <w:rPr>
          <w:rFonts w:asciiTheme="minorHAnsi" w:hAnsiTheme="minorHAnsi" w:cstheme="minorHAnsi"/>
        </w:rPr>
      </w:pPr>
      <w:r w:rsidRPr="00280C6B">
        <w:rPr>
          <w:rFonts w:asciiTheme="minorHAnsi" w:hAnsiTheme="minorHAnsi" w:cstheme="minorHAnsi"/>
        </w:rPr>
        <w:t xml:space="preserve">Application </w:t>
      </w:r>
      <w:r w:rsidR="00E40CA6">
        <w:rPr>
          <w:rFonts w:asciiTheme="minorHAnsi" w:hAnsiTheme="minorHAnsi" w:cstheme="minorHAnsi"/>
        </w:rPr>
        <w:t>p</w:t>
      </w:r>
      <w:r w:rsidRPr="00280C6B">
        <w:rPr>
          <w:rFonts w:asciiTheme="minorHAnsi" w:hAnsiTheme="minorHAnsi" w:cstheme="minorHAnsi"/>
        </w:rPr>
        <w:t>rocessing</w:t>
      </w:r>
      <w:r w:rsidR="002854DE">
        <w:rPr>
          <w:rFonts w:asciiTheme="minorHAnsi" w:hAnsiTheme="minorHAnsi" w:cstheme="minorHAnsi"/>
        </w:rPr>
        <w:t xml:space="preserve"> </w:t>
      </w:r>
      <w:r w:rsidR="00E40CA6">
        <w:rPr>
          <w:rFonts w:asciiTheme="minorHAnsi" w:hAnsiTheme="minorHAnsi" w:cstheme="minorHAnsi"/>
        </w:rPr>
        <w:t>delays</w:t>
      </w:r>
    </w:p>
    <w:p w14:paraId="0B480186" w14:textId="77777777" w:rsidR="00280C6B" w:rsidRPr="007129F9" w:rsidRDefault="00280C6B" w:rsidP="00280C6B">
      <w:pPr>
        <w:numPr>
          <w:ilvl w:val="1"/>
          <w:numId w:val="4"/>
        </w:numPr>
        <w:spacing w:before="240"/>
        <w:ind w:left="578"/>
        <w:outlineLvl w:val="1"/>
        <w:rPr>
          <w:rFonts w:asciiTheme="minorHAnsi" w:eastAsia="Times New Roman" w:hAnsiTheme="minorHAnsi" w:cstheme="minorHAnsi"/>
          <w:bCs/>
          <w:sz w:val="24"/>
          <w:szCs w:val="24"/>
          <w:lang w:val="en-AU" w:eastAsia="en-AU"/>
        </w:rPr>
      </w:pPr>
      <w:r w:rsidRPr="00610E3D">
        <w:rPr>
          <w:rFonts w:eastAsia="Times New Roman"/>
          <w:sz w:val="24"/>
          <w:szCs w:val="24"/>
          <w:lang w:eastAsia="en-AU"/>
        </w:rPr>
        <w:t>There</w:t>
      </w:r>
      <w:r w:rsidRPr="007129F9">
        <w:rPr>
          <w:rFonts w:asciiTheme="minorHAnsi" w:eastAsia="Times New Roman" w:hAnsiTheme="minorHAnsi" w:cstheme="minorHAnsi"/>
          <w:bCs/>
          <w:sz w:val="24"/>
          <w:szCs w:val="24"/>
          <w:lang w:val="en-AU" w:eastAsia="en-AU"/>
        </w:rPr>
        <w:t xml:space="preserve"> may be delays i</w:t>
      </w:r>
      <w:r>
        <w:rPr>
          <w:rFonts w:asciiTheme="minorHAnsi" w:eastAsia="Times New Roman" w:hAnsiTheme="minorHAnsi" w:cstheme="minorHAnsi"/>
          <w:bCs/>
          <w:sz w:val="24"/>
          <w:szCs w:val="24"/>
          <w:lang w:val="en-AU" w:eastAsia="en-AU"/>
        </w:rPr>
        <w:t xml:space="preserve">n processing an </w:t>
      </w:r>
      <w:proofErr w:type="gramStart"/>
      <w:r>
        <w:rPr>
          <w:rFonts w:asciiTheme="minorHAnsi" w:eastAsia="Times New Roman" w:hAnsiTheme="minorHAnsi" w:cstheme="minorHAnsi"/>
          <w:bCs/>
          <w:sz w:val="24"/>
          <w:szCs w:val="24"/>
          <w:lang w:val="en-AU" w:eastAsia="en-AU"/>
        </w:rPr>
        <w:t>application, i</w:t>
      </w:r>
      <w:r w:rsidRPr="007129F9">
        <w:rPr>
          <w:rFonts w:asciiTheme="minorHAnsi" w:eastAsia="Times New Roman" w:hAnsiTheme="minorHAnsi" w:cstheme="minorHAnsi"/>
          <w:bCs/>
          <w:sz w:val="24"/>
          <w:szCs w:val="24"/>
          <w:lang w:val="en-AU" w:eastAsia="en-AU"/>
        </w:rPr>
        <w:t>f</w:t>
      </w:r>
      <w:proofErr w:type="gramEnd"/>
      <w:r w:rsidRPr="007129F9">
        <w:rPr>
          <w:rFonts w:asciiTheme="minorHAnsi" w:eastAsia="Times New Roman" w:hAnsiTheme="minorHAnsi" w:cstheme="minorHAnsi"/>
          <w:bCs/>
          <w:sz w:val="24"/>
          <w:szCs w:val="24"/>
          <w:lang w:val="en-AU" w:eastAsia="en-AU"/>
        </w:rPr>
        <w:t xml:space="preserve"> the application:</w:t>
      </w:r>
    </w:p>
    <w:p w14:paraId="646F162B" w14:textId="77777777" w:rsidR="00280C6B" w:rsidRPr="004C68C4" w:rsidRDefault="00280C6B" w:rsidP="00280C6B">
      <w:pPr>
        <w:pStyle w:val="ListParagraph"/>
        <w:numPr>
          <w:ilvl w:val="2"/>
          <w:numId w:val="1"/>
        </w:numPr>
        <w:tabs>
          <w:tab w:val="left" w:pos="2248"/>
          <w:tab w:val="left" w:pos="2249"/>
        </w:tabs>
        <w:spacing w:before="116" w:after="60"/>
        <w:ind w:left="992" w:right="-51"/>
        <w:rPr>
          <w:rFonts w:asciiTheme="minorHAnsi" w:hAnsiTheme="minorHAnsi" w:cstheme="minorHAnsi"/>
          <w:sz w:val="24"/>
        </w:rPr>
      </w:pPr>
      <w:r w:rsidRPr="004C68C4">
        <w:rPr>
          <w:rFonts w:asciiTheme="minorHAnsi" w:hAnsiTheme="minorHAnsi" w:cstheme="minorHAnsi"/>
          <w:sz w:val="24"/>
        </w:rPr>
        <w:t>does</w:t>
      </w:r>
      <w:r w:rsidRPr="004C68C4">
        <w:rPr>
          <w:rFonts w:asciiTheme="minorHAnsi" w:hAnsiTheme="minorHAnsi" w:cstheme="minorHAnsi"/>
          <w:spacing w:val="-1"/>
          <w:sz w:val="24"/>
        </w:rPr>
        <w:t xml:space="preserve"> </w:t>
      </w:r>
      <w:r w:rsidRPr="004C68C4">
        <w:rPr>
          <w:rFonts w:asciiTheme="minorHAnsi" w:hAnsiTheme="minorHAnsi" w:cstheme="minorHAnsi"/>
          <w:sz w:val="24"/>
        </w:rPr>
        <w:t>not meet</w:t>
      </w:r>
      <w:r w:rsidRPr="004C68C4">
        <w:rPr>
          <w:rFonts w:asciiTheme="minorHAnsi" w:hAnsiTheme="minorHAnsi" w:cstheme="minorHAnsi"/>
          <w:spacing w:val="-1"/>
          <w:sz w:val="24"/>
        </w:rPr>
        <w:t xml:space="preserve"> </w:t>
      </w:r>
      <w:r w:rsidRPr="004C68C4">
        <w:rPr>
          <w:rFonts w:asciiTheme="minorHAnsi" w:hAnsiTheme="minorHAnsi" w:cstheme="minorHAnsi"/>
          <w:sz w:val="24"/>
        </w:rPr>
        <w:t>all the</w:t>
      </w:r>
      <w:r w:rsidRPr="004C68C4">
        <w:rPr>
          <w:rFonts w:asciiTheme="minorHAnsi" w:hAnsiTheme="minorHAnsi" w:cstheme="minorHAnsi"/>
          <w:spacing w:val="-1"/>
          <w:sz w:val="24"/>
        </w:rPr>
        <w:t xml:space="preserve"> </w:t>
      </w:r>
      <w:r w:rsidRPr="004C68C4">
        <w:rPr>
          <w:rFonts w:asciiTheme="minorHAnsi" w:hAnsiTheme="minorHAnsi" w:cstheme="minorHAnsi"/>
          <w:sz w:val="24"/>
        </w:rPr>
        <w:t>eligibility</w:t>
      </w:r>
      <w:r w:rsidRPr="004C68C4">
        <w:rPr>
          <w:rFonts w:asciiTheme="minorHAnsi" w:hAnsiTheme="minorHAnsi" w:cstheme="minorHAnsi"/>
          <w:spacing w:val="-1"/>
          <w:sz w:val="24"/>
        </w:rPr>
        <w:t xml:space="preserve"> </w:t>
      </w:r>
      <w:r w:rsidRPr="004C68C4">
        <w:rPr>
          <w:rFonts w:asciiTheme="minorHAnsi" w:hAnsiTheme="minorHAnsi" w:cstheme="minorHAnsi"/>
          <w:sz w:val="24"/>
        </w:rPr>
        <w:t>criteria</w:t>
      </w:r>
    </w:p>
    <w:p w14:paraId="14B25B12" w14:textId="77777777" w:rsidR="00280C6B" w:rsidRPr="004C68C4" w:rsidRDefault="00280C6B" w:rsidP="00280C6B">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4C68C4">
        <w:rPr>
          <w:rFonts w:asciiTheme="minorHAnsi" w:hAnsiTheme="minorHAnsi" w:cstheme="minorHAnsi"/>
          <w:sz w:val="24"/>
        </w:rPr>
        <w:t>does</w:t>
      </w:r>
      <w:r w:rsidRPr="004C68C4">
        <w:rPr>
          <w:rFonts w:asciiTheme="minorHAnsi" w:hAnsiTheme="minorHAnsi" w:cstheme="minorHAnsi"/>
          <w:spacing w:val="-1"/>
          <w:sz w:val="24"/>
        </w:rPr>
        <w:t xml:space="preserve"> </w:t>
      </w:r>
      <w:r w:rsidRPr="004C68C4">
        <w:rPr>
          <w:rFonts w:asciiTheme="minorHAnsi" w:hAnsiTheme="minorHAnsi" w:cstheme="minorHAnsi"/>
          <w:sz w:val="24"/>
        </w:rPr>
        <w:t>not</w:t>
      </w:r>
      <w:r w:rsidRPr="004C68C4">
        <w:rPr>
          <w:rFonts w:asciiTheme="minorHAnsi" w:hAnsiTheme="minorHAnsi" w:cstheme="minorHAnsi"/>
          <w:spacing w:val="-1"/>
          <w:sz w:val="24"/>
        </w:rPr>
        <w:t xml:space="preserve"> </w:t>
      </w:r>
      <w:r w:rsidRPr="004C68C4">
        <w:rPr>
          <w:rFonts w:asciiTheme="minorHAnsi" w:hAnsiTheme="minorHAnsi" w:cstheme="minorHAnsi"/>
          <w:sz w:val="24"/>
        </w:rPr>
        <w:t>have</w:t>
      </w:r>
      <w:r w:rsidRPr="004C68C4">
        <w:rPr>
          <w:rFonts w:asciiTheme="minorHAnsi" w:hAnsiTheme="minorHAnsi" w:cstheme="minorHAnsi"/>
          <w:spacing w:val="-1"/>
          <w:sz w:val="24"/>
        </w:rPr>
        <w:t xml:space="preserve"> </w:t>
      </w:r>
      <w:r w:rsidRPr="004C68C4">
        <w:rPr>
          <w:rFonts w:asciiTheme="minorHAnsi" w:hAnsiTheme="minorHAnsi" w:cstheme="minorHAnsi"/>
          <w:sz w:val="24"/>
        </w:rPr>
        <w:t>correct</w:t>
      </w:r>
      <w:r w:rsidRPr="004C68C4">
        <w:rPr>
          <w:rFonts w:asciiTheme="minorHAnsi" w:hAnsiTheme="minorHAnsi" w:cstheme="minorHAnsi"/>
          <w:spacing w:val="-1"/>
          <w:sz w:val="24"/>
        </w:rPr>
        <w:t xml:space="preserve"> </w:t>
      </w:r>
      <w:r w:rsidRPr="004C68C4">
        <w:rPr>
          <w:rFonts w:asciiTheme="minorHAnsi" w:hAnsiTheme="minorHAnsi" w:cstheme="minorHAnsi"/>
          <w:sz w:val="24"/>
        </w:rPr>
        <w:t>evidence</w:t>
      </w:r>
      <w:r w:rsidRPr="004C68C4">
        <w:rPr>
          <w:rFonts w:asciiTheme="minorHAnsi" w:hAnsiTheme="minorHAnsi" w:cstheme="minorHAnsi"/>
          <w:spacing w:val="-1"/>
          <w:sz w:val="24"/>
        </w:rPr>
        <w:t xml:space="preserve"> </w:t>
      </w:r>
      <w:r w:rsidRPr="004C68C4">
        <w:rPr>
          <w:rFonts w:asciiTheme="minorHAnsi" w:hAnsiTheme="minorHAnsi" w:cstheme="minorHAnsi"/>
          <w:sz w:val="24"/>
        </w:rPr>
        <w:t>or</w:t>
      </w:r>
      <w:r w:rsidRPr="004C68C4">
        <w:rPr>
          <w:rFonts w:asciiTheme="minorHAnsi" w:hAnsiTheme="minorHAnsi" w:cstheme="minorHAnsi"/>
          <w:spacing w:val="-1"/>
          <w:sz w:val="24"/>
        </w:rPr>
        <w:t xml:space="preserve"> </w:t>
      </w:r>
      <w:r w:rsidRPr="004C68C4">
        <w:rPr>
          <w:rFonts w:asciiTheme="minorHAnsi" w:hAnsiTheme="minorHAnsi" w:cstheme="minorHAnsi"/>
          <w:sz w:val="24"/>
        </w:rPr>
        <w:t>documentation</w:t>
      </w:r>
    </w:p>
    <w:p w14:paraId="195C8726" w14:textId="77777777" w:rsidR="00280C6B" w:rsidRPr="003B5A3D" w:rsidRDefault="00280C6B" w:rsidP="00280C6B">
      <w:pPr>
        <w:pStyle w:val="ListParagraph"/>
        <w:numPr>
          <w:ilvl w:val="2"/>
          <w:numId w:val="1"/>
        </w:numPr>
        <w:tabs>
          <w:tab w:val="left" w:pos="2248"/>
          <w:tab w:val="left" w:pos="2249"/>
        </w:tabs>
        <w:spacing w:before="1" w:after="60" w:line="304" w:lineRule="exact"/>
        <w:ind w:left="992" w:right="-51"/>
        <w:rPr>
          <w:rFonts w:asciiTheme="minorHAnsi" w:hAnsiTheme="minorHAnsi" w:cstheme="minorHAnsi"/>
          <w:sz w:val="24"/>
        </w:rPr>
      </w:pPr>
      <w:r w:rsidRPr="003B5A3D">
        <w:rPr>
          <w:rFonts w:asciiTheme="minorHAnsi" w:hAnsiTheme="minorHAnsi" w:cstheme="minorHAnsi"/>
          <w:sz w:val="24"/>
        </w:rPr>
        <w:t>requires</w:t>
      </w:r>
      <w:r w:rsidRPr="003B5A3D">
        <w:rPr>
          <w:rFonts w:asciiTheme="minorHAnsi" w:hAnsiTheme="minorHAnsi" w:cstheme="minorHAnsi"/>
          <w:spacing w:val="-1"/>
          <w:sz w:val="24"/>
        </w:rPr>
        <w:t xml:space="preserve"> </w:t>
      </w:r>
      <w:r w:rsidRPr="003B5A3D">
        <w:rPr>
          <w:rFonts w:asciiTheme="minorHAnsi" w:hAnsiTheme="minorHAnsi" w:cstheme="minorHAnsi"/>
          <w:sz w:val="24"/>
        </w:rPr>
        <w:t>amendment</w:t>
      </w:r>
    </w:p>
    <w:p w14:paraId="0DB98CD5" w14:textId="77777777" w:rsidR="00280C6B" w:rsidRPr="003B5A3D" w:rsidRDefault="00280C6B" w:rsidP="00280C6B">
      <w:pPr>
        <w:pStyle w:val="ListParagraph"/>
        <w:numPr>
          <w:ilvl w:val="2"/>
          <w:numId w:val="1"/>
        </w:numPr>
        <w:tabs>
          <w:tab w:val="left" w:pos="2248"/>
          <w:tab w:val="left" w:pos="2249"/>
        </w:tabs>
        <w:spacing w:before="0" w:after="60" w:line="304" w:lineRule="exact"/>
        <w:ind w:left="992" w:right="-51"/>
        <w:rPr>
          <w:rFonts w:asciiTheme="minorHAnsi" w:hAnsiTheme="minorHAnsi" w:cstheme="minorHAnsi"/>
          <w:sz w:val="24"/>
        </w:rPr>
      </w:pPr>
      <w:r w:rsidRPr="003B5A3D">
        <w:rPr>
          <w:rFonts w:asciiTheme="minorHAnsi" w:hAnsiTheme="minorHAnsi" w:cstheme="minorHAnsi"/>
          <w:sz w:val="24"/>
        </w:rPr>
        <w:t>is</w:t>
      </w:r>
      <w:r w:rsidRPr="003B5A3D">
        <w:rPr>
          <w:rFonts w:asciiTheme="minorHAnsi" w:hAnsiTheme="minorHAnsi" w:cstheme="minorHAnsi"/>
          <w:spacing w:val="-1"/>
          <w:sz w:val="24"/>
        </w:rPr>
        <w:t xml:space="preserve"> </w:t>
      </w:r>
      <w:r w:rsidRPr="003B5A3D">
        <w:rPr>
          <w:rFonts w:asciiTheme="minorHAnsi" w:hAnsiTheme="minorHAnsi" w:cstheme="minorHAnsi"/>
          <w:sz w:val="24"/>
        </w:rPr>
        <w:t>a duplicate</w:t>
      </w:r>
      <w:r w:rsidRPr="003B5A3D">
        <w:rPr>
          <w:rFonts w:asciiTheme="minorHAnsi" w:hAnsiTheme="minorHAnsi" w:cstheme="minorHAnsi"/>
          <w:spacing w:val="-2"/>
          <w:sz w:val="24"/>
        </w:rPr>
        <w:t xml:space="preserve"> </w:t>
      </w:r>
      <w:r w:rsidRPr="003B5A3D">
        <w:rPr>
          <w:rFonts w:asciiTheme="minorHAnsi" w:hAnsiTheme="minorHAnsi" w:cstheme="minorHAnsi"/>
          <w:sz w:val="24"/>
        </w:rPr>
        <w:t>application for the</w:t>
      </w:r>
      <w:r w:rsidRPr="003B5A3D">
        <w:rPr>
          <w:rFonts w:asciiTheme="minorHAnsi" w:hAnsiTheme="minorHAnsi" w:cstheme="minorHAnsi"/>
          <w:spacing w:val="-1"/>
          <w:sz w:val="24"/>
        </w:rPr>
        <w:t xml:space="preserve"> </w:t>
      </w:r>
      <w:r w:rsidRPr="003B5A3D">
        <w:rPr>
          <w:rFonts w:asciiTheme="minorHAnsi" w:hAnsiTheme="minorHAnsi" w:cstheme="minorHAnsi"/>
          <w:sz w:val="24"/>
        </w:rPr>
        <w:t>same business</w:t>
      </w:r>
    </w:p>
    <w:p w14:paraId="225C7A8F" w14:textId="4966B3B3" w:rsidR="00280C6B" w:rsidRDefault="00280C6B" w:rsidP="00280C6B">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3B5A3D">
        <w:rPr>
          <w:rFonts w:asciiTheme="minorHAnsi" w:hAnsiTheme="minorHAnsi" w:cstheme="minorHAnsi"/>
          <w:sz w:val="24"/>
        </w:rPr>
        <w:t>has</w:t>
      </w:r>
      <w:r w:rsidRPr="003B5A3D">
        <w:rPr>
          <w:rFonts w:asciiTheme="minorHAnsi" w:hAnsiTheme="minorHAnsi" w:cstheme="minorHAnsi"/>
          <w:spacing w:val="-1"/>
          <w:sz w:val="24"/>
        </w:rPr>
        <w:t xml:space="preserve"> </w:t>
      </w:r>
      <w:r w:rsidRPr="003B5A3D">
        <w:rPr>
          <w:rFonts w:asciiTheme="minorHAnsi" w:hAnsiTheme="minorHAnsi" w:cstheme="minorHAnsi"/>
          <w:sz w:val="24"/>
        </w:rPr>
        <w:t>incorrect</w:t>
      </w:r>
      <w:r w:rsidRPr="003B5A3D">
        <w:rPr>
          <w:rFonts w:asciiTheme="minorHAnsi" w:hAnsiTheme="minorHAnsi" w:cstheme="minorHAnsi"/>
          <w:spacing w:val="-1"/>
          <w:sz w:val="24"/>
        </w:rPr>
        <w:t xml:space="preserve"> </w:t>
      </w:r>
      <w:r w:rsidRPr="003B5A3D">
        <w:rPr>
          <w:rFonts w:asciiTheme="minorHAnsi" w:hAnsiTheme="minorHAnsi" w:cstheme="minorHAnsi"/>
          <w:sz w:val="24"/>
        </w:rPr>
        <w:t>information, such</w:t>
      </w:r>
      <w:r w:rsidRPr="003B5A3D">
        <w:rPr>
          <w:rFonts w:asciiTheme="minorHAnsi" w:hAnsiTheme="minorHAnsi" w:cstheme="minorHAnsi"/>
          <w:spacing w:val="-1"/>
          <w:sz w:val="24"/>
        </w:rPr>
        <w:t xml:space="preserve"> </w:t>
      </w:r>
      <w:r w:rsidRPr="003B5A3D">
        <w:rPr>
          <w:rFonts w:asciiTheme="minorHAnsi" w:hAnsiTheme="minorHAnsi" w:cstheme="minorHAnsi"/>
          <w:sz w:val="24"/>
        </w:rPr>
        <w:t>as ABN</w:t>
      </w:r>
      <w:r w:rsidRPr="003B5A3D">
        <w:rPr>
          <w:rFonts w:asciiTheme="minorHAnsi" w:hAnsiTheme="minorHAnsi" w:cstheme="minorHAnsi"/>
          <w:spacing w:val="-1"/>
          <w:sz w:val="24"/>
        </w:rPr>
        <w:t xml:space="preserve"> </w:t>
      </w:r>
      <w:r w:rsidRPr="003B5A3D">
        <w:rPr>
          <w:rFonts w:asciiTheme="minorHAnsi" w:hAnsiTheme="minorHAnsi" w:cstheme="minorHAnsi"/>
          <w:sz w:val="24"/>
        </w:rPr>
        <w:t>or bank</w:t>
      </w:r>
      <w:r w:rsidRPr="003B5A3D">
        <w:rPr>
          <w:rFonts w:asciiTheme="minorHAnsi" w:hAnsiTheme="minorHAnsi" w:cstheme="minorHAnsi"/>
          <w:spacing w:val="-1"/>
          <w:sz w:val="24"/>
        </w:rPr>
        <w:t xml:space="preserve"> </w:t>
      </w:r>
      <w:r w:rsidRPr="003B5A3D">
        <w:rPr>
          <w:rFonts w:asciiTheme="minorHAnsi" w:hAnsiTheme="minorHAnsi" w:cstheme="minorHAnsi"/>
          <w:sz w:val="24"/>
        </w:rPr>
        <w:t>details</w:t>
      </w:r>
      <w:r w:rsidRPr="003B5A3D">
        <w:rPr>
          <w:rFonts w:asciiTheme="minorHAnsi" w:hAnsiTheme="minorHAnsi" w:cstheme="minorHAnsi"/>
          <w:spacing w:val="-1"/>
          <w:sz w:val="24"/>
        </w:rPr>
        <w:t xml:space="preserve"> </w:t>
      </w:r>
      <w:r w:rsidRPr="003B5A3D">
        <w:rPr>
          <w:rFonts w:asciiTheme="minorHAnsi" w:hAnsiTheme="minorHAnsi" w:cstheme="minorHAnsi"/>
          <w:sz w:val="24"/>
        </w:rPr>
        <w:t>(for successful</w:t>
      </w:r>
      <w:r w:rsidRPr="003B5A3D">
        <w:rPr>
          <w:rFonts w:asciiTheme="minorHAnsi" w:hAnsiTheme="minorHAnsi" w:cstheme="minorHAnsi"/>
          <w:spacing w:val="-2"/>
          <w:sz w:val="24"/>
        </w:rPr>
        <w:t xml:space="preserve"> </w:t>
      </w:r>
      <w:r w:rsidRPr="003B5A3D">
        <w:rPr>
          <w:rFonts w:asciiTheme="minorHAnsi" w:hAnsiTheme="minorHAnsi" w:cstheme="minorHAnsi"/>
          <w:sz w:val="24"/>
        </w:rPr>
        <w:t>Applicants)</w:t>
      </w:r>
    </w:p>
    <w:p w14:paraId="6B83C64F" w14:textId="3BE426F6" w:rsidR="00321CE2" w:rsidRPr="00993FB4" w:rsidRDefault="00A32F68" w:rsidP="00321CE2">
      <w:pPr>
        <w:pStyle w:val="ListParagraph"/>
        <w:numPr>
          <w:ilvl w:val="2"/>
          <w:numId w:val="1"/>
        </w:numPr>
        <w:tabs>
          <w:tab w:val="left" w:pos="2248"/>
          <w:tab w:val="left" w:pos="2249"/>
        </w:tabs>
        <w:spacing w:before="2" w:after="60"/>
        <w:ind w:left="992" w:right="-51"/>
        <w:rPr>
          <w:rFonts w:asciiTheme="minorHAnsi" w:hAnsiTheme="minorHAnsi" w:cstheme="minorHAnsi"/>
          <w:sz w:val="24"/>
        </w:rPr>
      </w:pPr>
      <w:r w:rsidRPr="00993FB4">
        <w:rPr>
          <w:rFonts w:asciiTheme="minorHAnsi" w:eastAsia="Times New Roman" w:hAnsiTheme="minorHAnsi" w:cstheme="minorHAnsi"/>
          <w:bCs/>
          <w:sz w:val="24"/>
          <w:szCs w:val="24"/>
          <w:lang w:val="en-AU" w:eastAsia="en-AU"/>
        </w:rPr>
        <w:t>requires</w:t>
      </w:r>
      <w:r w:rsidR="006332A8" w:rsidRPr="00993FB4">
        <w:rPr>
          <w:rFonts w:asciiTheme="minorHAnsi" w:eastAsia="Times New Roman" w:hAnsiTheme="minorHAnsi" w:cstheme="minorHAnsi"/>
          <w:bCs/>
          <w:sz w:val="24"/>
          <w:szCs w:val="24"/>
          <w:lang w:val="en-AU" w:eastAsia="en-AU"/>
        </w:rPr>
        <w:t xml:space="preserve"> </w:t>
      </w:r>
      <w:r w:rsidR="00280C6B" w:rsidRPr="00993FB4">
        <w:rPr>
          <w:rFonts w:asciiTheme="minorHAnsi" w:eastAsia="Times New Roman" w:hAnsiTheme="minorHAnsi" w:cstheme="minorHAnsi"/>
          <w:bCs/>
          <w:sz w:val="24"/>
          <w:szCs w:val="24"/>
          <w:lang w:val="en-AU" w:eastAsia="en-AU"/>
        </w:rPr>
        <w:t>the provision of evidence to the Department</w:t>
      </w:r>
      <w:r w:rsidR="006A382F" w:rsidRPr="00993FB4">
        <w:rPr>
          <w:rFonts w:asciiTheme="minorHAnsi" w:eastAsia="Times New Roman" w:hAnsiTheme="minorHAnsi" w:cstheme="minorHAnsi"/>
          <w:bCs/>
          <w:sz w:val="24"/>
          <w:szCs w:val="24"/>
          <w:lang w:val="en-AU" w:eastAsia="en-AU"/>
        </w:rPr>
        <w:t xml:space="preserve"> </w:t>
      </w:r>
      <w:r w:rsidR="00280C6B" w:rsidRPr="00993FB4">
        <w:rPr>
          <w:rFonts w:asciiTheme="minorHAnsi" w:eastAsia="Times New Roman" w:hAnsiTheme="minorHAnsi" w:cstheme="minorHAnsi"/>
          <w:bCs/>
          <w:sz w:val="24"/>
          <w:szCs w:val="24"/>
          <w:lang w:val="en-AU" w:eastAsia="en-AU"/>
        </w:rPr>
        <w:t xml:space="preserve">’s satisfaction of how the COVID restrictions caused a reduction in turnover and how the reduction in </w:t>
      </w:r>
      <w:r w:rsidR="00280C6B" w:rsidRPr="00993FB4">
        <w:rPr>
          <w:rFonts w:asciiTheme="minorHAnsi" w:eastAsia="Times New Roman" w:hAnsiTheme="minorHAnsi" w:cstheme="minorHAnsi"/>
          <w:bCs/>
          <w:sz w:val="24"/>
          <w:szCs w:val="24"/>
          <w:lang w:val="en-AU" w:eastAsia="en-AU"/>
        </w:rPr>
        <w:lastRenderedPageBreak/>
        <w:t xml:space="preserve">turnover between the Impacted and Benchmark </w:t>
      </w:r>
      <w:r w:rsidR="007760D1">
        <w:rPr>
          <w:rFonts w:asciiTheme="minorHAnsi" w:eastAsia="Times New Roman" w:hAnsiTheme="minorHAnsi" w:cstheme="minorHAnsi"/>
          <w:bCs/>
          <w:sz w:val="24"/>
          <w:szCs w:val="24"/>
          <w:lang w:val="en-AU" w:eastAsia="en-AU"/>
        </w:rPr>
        <w:t>P</w:t>
      </w:r>
      <w:r w:rsidR="00280C6B" w:rsidRPr="00993FB4">
        <w:rPr>
          <w:rFonts w:asciiTheme="minorHAnsi" w:eastAsia="Times New Roman" w:hAnsiTheme="minorHAnsi" w:cstheme="minorHAnsi"/>
          <w:bCs/>
          <w:sz w:val="24"/>
          <w:szCs w:val="24"/>
          <w:lang w:val="en-AU" w:eastAsia="en-AU"/>
        </w:rPr>
        <w:t>eriods was determined</w:t>
      </w:r>
    </w:p>
    <w:p w14:paraId="1B27A4AC" w14:textId="77777777" w:rsidR="00EB3832" w:rsidRPr="00993FB4" w:rsidRDefault="00280C6B" w:rsidP="00EB3832">
      <w:pPr>
        <w:pStyle w:val="ListParagraph"/>
        <w:numPr>
          <w:ilvl w:val="2"/>
          <w:numId w:val="1"/>
        </w:numPr>
        <w:tabs>
          <w:tab w:val="left" w:pos="2248"/>
          <w:tab w:val="left" w:pos="2249"/>
        </w:tabs>
        <w:spacing w:before="2" w:after="60"/>
        <w:ind w:left="992" w:right="-51"/>
        <w:rPr>
          <w:rFonts w:asciiTheme="minorHAnsi" w:hAnsiTheme="minorHAnsi" w:cstheme="minorHAnsi"/>
          <w:sz w:val="24"/>
          <w:szCs w:val="24"/>
        </w:rPr>
      </w:pPr>
      <w:r w:rsidRPr="00993FB4">
        <w:rPr>
          <w:rFonts w:asciiTheme="minorHAnsi" w:hAnsiTheme="minorHAnsi" w:cstheme="minorHAnsi"/>
          <w:sz w:val="24"/>
        </w:rPr>
        <w:t>does not include current or accurate information registered with relevant</w:t>
      </w:r>
      <w:r w:rsidRPr="00993FB4">
        <w:rPr>
          <w:rFonts w:asciiTheme="minorHAnsi" w:hAnsiTheme="minorHAnsi" w:cstheme="minorHAnsi"/>
          <w:spacing w:val="1"/>
          <w:sz w:val="24"/>
        </w:rPr>
        <w:t xml:space="preserve"> </w:t>
      </w:r>
      <w:r w:rsidRPr="00993FB4">
        <w:rPr>
          <w:rFonts w:asciiTheme="minorHAnsi" w:hAnsiTheme="minorHAnsi" w:cstheme="minorHAnsi"/>
          <w:sz w:val="24"/>
        </w:rPr>
        <w:t>regulators or partner agencies, such as the State Revenue Office, Australian</w:t>
      </w:r>
      <w:r w:rsidRPr="00993FB4">
        <w:rPr>
          <w:rFonts w:asciiTheme="minorHAnsi" w:hAnsiTheme="minorHAnsi" w:cstheme="minorHAnsi"/>
          <w:spacing w:val="-52"/>
          <w:sz w:val="24"/>
        </w:rPr>
        <w:t xml:space="preserve"> </w:t>
      </w:r>
      <w:r w:rsidRPr="00993FB4">
        <w:rPr>
          <w:rFonts w:asciiTheme="minorHAnsi" w:hAnsiTheme="minorHAnsi" w:cstheme="minorHAnsi"/>
          <w:sz w:val="24"/>
        </w:rPr>
        <w:t>Business</w:t>
      </w:r>
      <w:r w:rsidRPr="00993FB4">
        <w:rPr>
          <w:rFonts w:asciiTheme="minorHAnsi" w:hAnsiTheme="minorHAnsi" w:cstheme="minorHAnsi"/>
          <w:spacing w:val="-1"/>
          <w:sz w:val="24"/>
        </w:rPr>
        <w:t xml:space="preserve"> </w:t>
      </w:r>
      <w:r w:rsidRPr="00993FB4">
        <w:rPr>
          <w:rFonts w:asciiTheme="minorHAnsi" w:hAnsiTheme="minorHAnsi" w:cstheme="minorHAnsi"/>
          <w:sz w:val="24"/>
        </w:rPr>
        <w:t xml:space="preserve">Register, Australian Taxation </w:t>
      </w:r>
      <w:r w:rsidRPr="00993FB4">
        <w:rPr>
          <w:rFonts w:asciiTheme="minorHAnsi" w:hAnsiTheme="minorHAnsi" w:cstheme="minorHAnsi"/>
          <w:sz w:val="24"/>
          <w:szCs w:val="24"/>
        </w:rPr>
        <w:t xml:space="preserve">Office, </w:t>
      </w:r>
      <w:r w:rsidRPr="00993FB4">
        <w:rPr>
          <w:sz w:val="24"/>
          <w:szCs w:val="24"/>
          <w:lang w:val="en-AU"/>
        </w:rPr>
        <w:t xml:space="preserve">CPA Australia, Chartered Accountants Australia and New Zealand, and Institute of Public Accountants </w:t>
      </w:r>
      <w:r w:rsidRPr="00993FB4">
        <w:rPr>
          <w:rFonts w:asciiTheme="minorHAnsi" w:hAnsiTheme="minorHAnsi" w:cstheme="minorHAnsi"/>
          <w:sz w:val="24"/>
          <w:szCs w:val="24"/>
        </w:rPr>
        <w:t>or WorkSafe Victoria.</w:t>
      </w:r>
      <w:r w:rsidR="00EB3832" w:rsidRPr="00993FB4">
        <w:rPr>
          <w:rFonts w:asciiTheme="minorHAnsi" w:hAnsiTheme="minorHAnsi" w:cstheme="minorHAnsi"/>
          <w:sz w:val="24"/>
        </w:rPr>
        <w:t xml:space="preserve"> </w:t>
      </w:r>
    </w:p>
    <w:p w14:paraId="08C90573" w14:textId="268F984C" w:rsidR="00782714" w:rsidRPr="004A4B7B" w:rsidRDefault="00EB3832" w:rsidP="00993FB4">
      <w:pPr>
        <w:numPr>
          <w:ilvl w:val="1"/>
          <w:numId w:val="4"/>
        </w:numPr>
        <w:spacing w:before="240"/>
        <w:ind w:left="578"/>
        <w:outlineLvl w:val="1"/>
        <w:rPr>
          <w:rFonts w:asciiTheme="minorHAnsi" w:hAnsiTheme="minorHAnsi" w:cstheme="minorHAnsi"/>
          <w:sz w:val="24"/>
          <w:szCs w:val="24"/>
        </w:rPr>
      </w:pPr>
      <w:r w:rsidRPr="004A4B7B">
        <w:rPr>
          <w:rFonts w:eastAsia="Times New Roman"/>
          <w:sz w:val="24"/>
          <w:szCs w:val="24"/>
          <w:lang w:eastAsia="en-AU"/>
        </w:rPr>
        <w:t xml:space="preserve">If the applicant </w:t>
      </w:r>
      <w:r w:rsidR="00D3529D" w:rsidRPr="004A4B7B">
        <w:rPr>
          <w:rFonts w:eastAsia="Times New Roman"/>
          <w:sz w:val="24"/>
          <w:szCs w:val="24"/>
          <w:lang w:eastAsia="en-AU"/>
        </w:rPr>
        <w:t>i</w:t>
      </w:r>
      <w:r w:rsidRPr="004A4B7B">
        <w:rPr>
          <w:rFonts w:eastAsia="Times New Roman"/>
          <w:sz w:val="24"/>
          <w:szCs w:val="24"/>
          <w:lang w:eastAsia="en-AU"/>
        </w:rPr>
        <w:t xml:space="preserve">s awaiting the outcome of </w:t>
      </w:r>
      <w:r w:rsidR="00D3529D" w:rsidRPr="004A4B7B">
        <w:rPr>
          <w:rFonts w:eastAsia="Times New Roman"/>
          <w:sz w:val="24"/>
          <w:szCs w:val="24"/>
          <w:lang w:eastAsia="en-AU"/>
        </w:rPr>
        <w:t>an</w:t>
      </w:r>
      <w:r w:rsidRPr="004A4B7B">
        <w:rPr>
          <w:rFonts w:eastAsia="Times New Roman"/>
          <w:sz w:val="24"/>
          <w:szCs w:val="24"/>
          <w:lang w:eastAsia="en-AU"/>
        </w:rPr>
        <w:t>other application to a</w:t>
      </w:r>
      <w:r w:rsidRPr="004A4B7B">
        <w:rPr>
          <w:rFonts w:asciiTheme="minorHAnsi" w:hAnsiTheme="minorHAnsi" w:cstheme="minorHAnsi"/>
          <w:color w:val="000000" w:themeColor="text1"/>
          <w:sz w:val="24"/>
          <w:szCs w:val="24"/>
        </w:rPr>
        <w:t xml:space="preserve"> key COVID-19 Victorian Government business grant program (refer to see Section 2), th</w:t>
      </w:r>
      <w:r w:rsidR="00D3529D" w:rsidRPr="004A4B7B">
        <w:rPr>
          <w:rFonts w:asciiTheme="minorHAnsi" w:hAnsiTheme="minorHAnsi" w:cstheme="minorHAnsi"/>
          <w:color w:val="000000" w:themeColor="text1"/>
          <w:sz w:val="24"/>
          <w:szCs w:val="24"/>
        </w:rPr>
        <w:t xml:space="preserve">is may delay </w:t>
      </w:r>
      <w:r w:rsidR="00B335A6" w:rsidRPr="004A4B7B">
        <w:rPr>
          <w:rFonts w:asciiTheme="minorHAnsi" w:hAnsiTheme="minorHAnsi" w:cstheme="minorHAnsi"/>
          <w:color w:val="000000" w:themeColor="text1"/>
          <w:sz w:val="24"/>
          <w:szCs w:val="24"/>
        </w:rPr>
        <w:t>the outcome of an</w:t>
      </w:r>
      <w:r w:rsidR="00D3529D" w:rsidRPr="004A4B7B">
        <w:rPr>
          <w:rFonts w:asciiTheme="minorHAnsi" w:hAnsiTheme="minorHAnsi" w:cstheme="minorHAnsi"/>
          <w:color w:val="000000" w:themeColor="text1"/>
          <w:sz w:val="24"/>
          <w:szCs w:val="24"/>
        </w:rPr>
        <w:t xml:space="preserve"> application to this program</w:t>
      </w:r>
      <w:r w:rsidRPr="004A4B7B">
        <w:rPr>
          <w:rFonts w:asciiTheme="minorHAnsi" w:hAnsiTheme="minorHAnsi" w:cstheme="minorHAnsi"/>
          <w:color w:val="000000" w:themeColor="text1"/>
          <w:sz w:val="24"/>
          <w:szCs w:val="24"/>
        </w:rPr>
        <w:t xml:space="preserve">. </w:t>
      </w:r>
    </w:p>
    <w:p w14:paraId="510FF934" w14:textId="3F030A08" w:rsidR="00096A9F" w:rsidRPr="004C68C4" w:rsidRDefault="007676DA" w:rsidP="007129F9">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t>Compliance and Audit</w:t>
      </w:r>
    </w:p>
    <w:p w14:paraId="6CD80DBD" w14:textId="6B179925" w:rsidR="00096A9F" w:rsidRPr="007129F9" w:rsidRDefault="007676DA"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Applications may be subject to audit by the Victorian Government, its representatives or the relevant Auditor-General and will be required to produce evidence (such as</w:t>
      </w:r>
      <w:r w:rsidR="00FA1F7D">
        <w:rPr>
          <w:rFonts w:asciiTheme="minorHAnsi" w:eastAsia="Times New Roman" w:hAnsiTheme="minorHAnsi" w:cstheme="minorHAnsi"/>
          <w:bCs/>
          <w:color w:val="auto"/>
          <w:sz w:val="24"/>
          <w:szCs w:val="24"/>
          <w:lang w:val="en-AU" w:eastAsia="en-AU"/>
        </w:rPr>
        <w:t xml:space="preserve"> business activity s</w:t>
      </w:r>
      <w:r w:rsidR="005910EC" w:rsidRPr="007129F9">
        <w:rPr>
          <w:rFonts w:asciiTheme="minorHAnsi" w:eastAsia="Times New Roman" w:hAnsiTheme="minorHAnsi" w:cstheme="minorHAnsi"/>
          <w:bCs/>
          <w:color w:val="auto"/>
          <w:sz w:val="24"/>
          <w:szCs w:val="24"/>
          <w:lang w:val="en-AU" w:eastAsia="en-AU"/>
        </w:rPr>
        <w:t>tatement</w:t>
      </w:r>
      <w:r w:rsidR="00541E2E" w:rsidRPr="007129F9">
        <w:rPr>
          <w:rFonts w:asciiTheme="minorHAnsi" w:eastAsia="Times New Roman" w:hAnsiTheme="minorHAnsi" w:cstheme="minorHAnsi"/>
          <w:bCs/>
          <w:color w:val="auto"/>
          <w:sz w:val="24"/>
          <w:szCs w:val="24"/>
          <w:lang w:val="en-AU" w:eastAsia="en-AU"/>
        </w:rPr>
        <w:t>s, bank</w:t>
      </w:r>
      <w:r w:rsidR="00D43315" w:rsidRPr="007129F9">
        <w:rPr>
          <w:rFonts w:asciiTheme="minorHAnsi" w:eastAsia="Times New Roman" w:hAnsiTheme="minorHAnsi" w:cstheme="minorHAnsi"/>
          <w:bCs/>
          <w:color w:val="auto"/>
          <w:sz w:val="24"/>
          <w:szCs w:val="24"/>
          <w:lang w:val="en-AU" w:eastAsia="en-AU"/>
        </w:rPr>
        <w:t xml:space="preserve"> statements, </w:t>
      </w:r>
      <w:r w:rsidR="00496F06">
        <w:rPr>
          <w:rFonts w:asciiTheme="minorHAnsi" w:eastAsia="Times New Roman" w:hAnsiTheme="minorHAnsi" w:cstheme="minorHAnsi"/>
          <w:bCs/>
          <w:color w:val="auto"/>
          <w:sz w:val="24"/>
          <w:szCs w:val="24"/>
          <w:lang w:val="en-AU" w:eastAsia="en-AU"/>
        </w:rPr>
        <w:t>financ</w:t>
      </w:r>
      <w:r w:rsidR="001B3962">
        <w:rPr>
          <w:rFonts w:asciiTheme="minorHAnsi" w:eastAsia="Times New Roman" w:hAnsiTheme="minorHAnsi" w:cstheme="minorHAnsi"/>
          <w:bCs/>
          <w:color w:val="auto"/>
          <w:sz w:val="24"/>
          <w:szCs w:val="24"/>
          <w:lang w:val="en-AU" w:eastAsia="en-AU"/>
        </w:rPr>
        <w:t xml:space="preserve">ial reports, sales </w:t>
      </w:r>
      <w:r w:rsidR="00D20045">
        <w:rPr>
          <w:rFonts w:asciiTheme="minorHAnsi" w:eastAsia="Times New Roman" w:hAnsiTheme="minorHAnsi" w:cstheme="minorHAnsi"/>
          <w:bCs/>
          <w:color w:val="auto"/>
          <w:sz w:val="24"/>
          <w:szCs w:val="24"/>
          <w:lang w:val="en-AU" w:eastAsia="en-AU"/>
        </w:rPr>
        <w:t xml:space="preserve">reports and invoices, </w:t>
      </w:r>
      <w:r w:rsidRPr="007129F9">
        <w:rPr>
          <w:rFonts w:asciiTheme="minorHAnsi" w:eastAsia="Times New Roman" w:hAnsiTheme="minorHAnsi" w:cstheme="minorHAnsi"/>
          <w:bCs/>
          <w:color w:val="auto"/>
          <w:sz w:val="24"/>
          <w:szCs w:val="24"/>
          <w:lang w:val="en-AU" w:eastAsia="en-AU"/>
        </w:rPr>
        <w:t>payroll reports to demonstrate impact</w:t>
      </w:r>
      <w:r w:rsidR="00527035">
        <w:rPr>
          <w:rFonts w:asciiTheme="minorHAnsi" w:eastAsia="Times New Roman" w:hAnsiTheme="minorHAnsi" w:cstheme="minorHAnsi"/>
          <w:bCs/>
          <w:color w:val="auto"/>
          <w:sz w:val="24"/>
          <w:szCs w:val="24"/>
          <w:lang w:val="en-AU" w:eastAsia="en-AU"/>
        </w:rPr>
        <w:t xml:space="preserve"> and turnover</w:t>
      </w:r>
      <w:r w:rsidRPr="007129F9">
        <w:rPr>
          <w:rFonts w:asciiTheme="minorHAnsi" w:eastAsia="Times New Roman" w:hAnsiTheme="minorHAnsi" w:cstheme="minorHAnsi"/>
          <w:bCs/>
          <w:color w:val="auto"/>
          <w:sz w:val="24"/>
          <w:szCs w:val="24"/>
          <w:lang w:val="en-AU" w:eastAsia="en-AU"/>
        </w:rPr>
        <w:t>) at the request of the Victorian Government for a period of four years after the grant has been approved.</w:t>
      </w:r>
    </w:p>
    <w:p w14:paraId="3794014C" w14:textId="3A78D559" w:rsidR="00096A9F" w:rsidRPr="007129F9" w:rsidRDefault="007676DA"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 xml:space="preserve">If any information in the application is found to be inaccurate, </w:t>
      </w:r>
      <w:proofErr w:type="gramStart"/>
      <w:r w:rsidRPr="007129F9">
        <w:rPr>
          <w:rFonts w:asciiTheme="minorHAnsi" w:eastAsia="Times New Roman" w:hAnsiTheme="minorHAnsi" w:cstheme="minorHAnsi"/>
          <w:bCs/>
          <w:color w:val="auto"/>
          <w:sz w:val="24"/>
          <w:szCs w:val="24"/>
          <w:lang w:val="en-AU" w:eastAsia="en-AU"/>
        </w:rPr>
        <w:t>false</w:t>
      </w:r>
      <w:proofErr w:type="gramEnd"/>
      <w:r w:rsidRPr="007129F9">
        <w:rPr>
          <w:rFonts w:asciiTheme="minorHAnsi" w:eastAsia="Times New Roman" w:hAnsiTheme="minorHAnsi" w:cstheme="minorHAnsi"/>
          <w:bCs/>
          <w:color w:val="auto"/>
          <w:sz w:val="24"/>
          <w:szCs w:val="24"/>
          <w:lang w:val="en-AU" w:eastAsia="en-AU"/>
        </w:rPr>
        <w:t xml:space="preserve"> or misleading, or grants are not applied for the purposes of the business in accordance with the terms of funding as set out in these Guidelines and any attached application, the grant will be repayable on demand.</w:t>
      </w:r>
    </w:p>
    <w:p w14:paraId="1BC0A73F" w14:textId="799EBE18" w:rsidR="003C6A25" w:rsidRPr="008255EC" w:rsidRDefault="003C6A25" w:rsidP="003C6A25">
      <w:pPr>
        <w:numPr>
          <w:ilvl w:val="0"/>
          <w:numId w:val="4"/>
        </w:numPr>
        <w:spacing w:before="240" w:after="120"/>
        <w:ind w:left="425" w:hanging="431"/>
        <w:outlineLvl w:val="0"/>
        <w:rPr>
          <w:b/>
          <w:bCs/>
          <w:sz w:val="24"/>
          <w:szCs w:val="24"/>
        </w:rPr>
      </w:pPr>
      <w:bookmarkStart w:id="2" w:name="_Ref79162938"/>
      <w:r>
        <w:rPr>
          <w:b/>
          <w:bCs/>
          <w:sz w:val="24"/>
          <w:szCs w:val="24"/>
        </w:rPr>
        <w:t xml:space="preserve">How to Apply </w:t>
      </w:r>
      <w:r w:rsidR="00AB6EAE">
        <w:rPr>
          <w:b/>
          <w:bCs/>
          <w:sz w:val="24"/>
          <w:szCs w:val="24"/>
        </w:rPr>
        <w:t>to</w:t>
      </w:r>
      <w:r>
        <w:rPr>
          <w:b/>
          <w:bCs/>
          <w:sz w:val="24"/>
          <w:szCs w:val="24"/>
        </w:rPr>
        <w:t xml:space="preserve"> this Program</w:t>
      </w:r>
      <w:bookmarkEnd w:id="2"/>
    </w:p>
    <w:p w14:paraId="7A3A0302" w14:textId="00CDBE39" w:rsidR="00260E42" w:rsidRDefault="00077361" w:rsidP="008F7A29">
      <w:pPr>
        <w:numPr>
          <w:ilvl w:val="1"/>
          <w:numId w:val="4"/>
        </w:numPr>
        <w:spacing w:before="240"/>
        <w:ind w:left="578"/>
        <w:outlineLvl w:val="1"/>
        <w:rPr>
          <w:rFonts w:eastAsia="Times New Roman"/>
          <w:sz w:val="24"/>
          <w:szCs w:val="24"/>
          <w:lang w:eastAsia="en-AU"/>
        </w:rPr>
      </w:pPr>
      <w:r w:rsidRPr="00610E3D">
        <w:rPr>
          <w:rFonts w:eastAsia="Times New Roman"/>
          <w:sz w:val="24"/>
          <w:szCs w:val="24"/>
          <w:lang w:eastAsia="en-AU"/>
        </w:rPr>
        <w:t>A</w:t>
      </w:r>
      <w:r w:rsidR="00FF7563" w:rsidRPr="00FF7563">
        <w:rPr>
          <w:rFonts w:eastAsia="Times New Roman"/>
          <w:sz w:val="24"/>
          <w:szCs w:val="24"/>
          <w:lang w:eastAsia="en-AU"/>
        </w:rPr>
        <w:t>pplication</w:t>
      </w:r>
      <w:r>
        <w:rPr>
          <w:rFonts w:eastAsia="Times New Roman"/>
          <w:sz w:val="24"/>
          <w:szCs w:val="24"/>
          <w:lang w:eastAsia="en-AU"/>
        </w:rPr>
        <w:t>s</w:t>
      </w:r>
      <w:r w:rsidR="00337893">
        <w:rPr>
          <w:rFonts w:eastAsia="Times New Roman"/>
          <w:sz w:val="24"/>
          <w:szCs w:val="24"/>
          <w:lang w:eastAsia="en-AU"/>
        </w:rPr>
        <w:t xml:space="preserve"> are </w:t>
      </w:r>
      <w:r>
        <w:rPr>
          <w:rFonts w:eastAsia="Times New Roman"/>
          <w:sz w:val="24"/>
          <w:szCs w:val="24"/>
          <w:lang w:eastAsia="en-AU"/>
        </w:rPr>
        <w:t>submitted</w:t>
      </w:r>
      <w:r w:rsidR="00FF7563" w:rsidRPr="00FF7563">
        <w:rPr>
          <w:rFonts w:eastAsia="Times New Roman"/>
          <w:sz w:val="24"/>
          <w:szCs w:val="24"/>
          <w:lang w:eastAsia="en-AU"/>
        </w:rPr>
        <w:t xml:space="preserve"> online via the Business Victoria website (business.vic.gov.au). All questions in the application need to be completed and requested information is to be provided to ensure timely assessment and grant payment.</w:t>
      </w:r>
    </w:p>
    <w:p w14:paraId="2ED86257" w14:textId="50FD9430" w:rsidR="00F40793" w:rsidRPr="00F40793" w:rsidRDefault="00F40793" w:rsidP="00F40793">
      <w:pPr>
        <w:pStyle w:val="Heading2"/>
        <w:keepNext w:val="0"/>
        <w:keepLines w:val="0"/>
        <w:widowControl/>
        <w:numPr>
          <w:ilvl w:val="1"/>
          <w:numId w:val="4"/>
        </w:numPr>
        <w:autoSpaceDE/>
        <w:autoSpaceDN/>
        <w:spacing w:before="240"/>
        <w:ind w:left="578"/>
        <w:rPr>
          <w:rFonts w:asciiTheme="minorHAnsi" w:eastAsia="Times New Roman" w:hAnsiTheme="minorHAnsi" w:cstheme="minorHAnsi"/>
          <w:color w:val="auto"/>
          <w:sz w:val="24"/>
          <w:szCs w:val="24"/>
          <w:lang w:val="en-AU" w:eastAsia="en-AU"/>
        </w:rPr>
      </w:pPr>
      <w:r w:rsidRPr="007129F9">
        <w:rPr>
          <w:rFonts w:asciiTheme="minorHAnsi" w:eastAsia="Times New Roman" w:hAnsiTheme="minorHAnsi" w:cstheme="minorHAnsi"/>
          <w:color w:val="auto"/>
          <w:sz w:val="24"/>
          <w:szCs w:val="24"/>
          <w:lang w:val="en-AU" w:eastAsia="en-AU"/>
        </w:rPr>
        <w:t xml:space="preserve">If you have any queries about your application or require further information on the program visit </w:t>
      </w:r>
      <w:hyperlink r:id="rId14">
        <w:r w:rsidRPr="007129F9">
          <w:rPr>
            <w:rFonts w:asciiTheme="minorHAnsi" w:eastAsia="Times New Roman" w:hAnsiTheme="minorHAnsi" w:cstheme="minorHAnsi"/>
            <w:color w:val="auto"/>
            <w:lang w:val="en-AU" w:eastAsia="en-AU"/>
          </w:rPr>
          <w:t>business.vic.gov.au</w:t>
        </w:r>
      </w:hyperlink>
      <w:r w:rsidRPr="007129F9">
        <w:rPr>
          <w:rFonts w:asciiTheme="minorHAnsi" w:eastAsia="Times New Roman" w:hAnsiTheme="minorHAnsi" w:cstheme="minorHAnsi"/>
          <w:color w:val="auto"/>
          <w:sz w:val="24"/>
          <w:szCs w:val="24"/>
          <w:lang w:val="en-AU" w:eastAsia="en-AU"/>
        </w:rPr>
        <w:t xml:space="preserve"> or contact the Business Victoria Hotline at 13</w:t>
      </w:r>
      <w:r w:rsidR="00664183">
        <w:t> </w:t>
      </w:r>
      <w:r w:rsidRPr="007129F9">
        <w:rPr>
          <w:rFonts w:asciiTheme="minorHAnsi" w:eastAsia="Times New Roman" w:hAnsiTheme="minorHAnsi" w:cstheme="minorHAnsi"/>
          <w:color w:val="auto"/>
          <w:sz w:val="24"/>
          <w:szCs w:val="24"/>
          <w:lang w:val="en-AU" w:eastAsia="en-AU"/>
        </w:rPr>
        <w:t>22</w:t>
      </w:r>
      <w:r w:rsidR="00664183">
        <w:rPr>
          <w:rFonts w:asciiTheme="minorHAnsi" w:eastAsia="Times New Roman" w:hAnsiTheme="minorHAnsi" w:cstheme="minorHAnsi"/>
          <w:color w:val="auto"/>
          <w:sz w:val="24"/>
          <w:szCs w:val="24"/>
          <w:lang w:val="en-AU" w:eastAsia="en-AU"/>
        </w:rPr>
        <w:t> </w:t>
      </w:r>
      <w:r w:rsidRPr="007129F9">
        <w:rPr>
          <w:rFonts w:asciiTheme="minorHAnsi" w:eastAsia="Times New Roman" w:hAnsiTheme="minorHAnsi" w:cstheme="minorHAnsi"/>
          <w:color w:val="auto"/>
          <w:sz w:val="24"/>
          <w:szCs w:val="24"/>
          <w:lang w:val="en-AU" w:eastAsia="en-AU"/>
        </w:rPr>
        <w:t>15.</w:t>
      </w:r>
    </w:p>
    <w:p w14:paraId="77E18F87" w14:textId="667AEFAF" w:rsidR="00096A9F" w:rsidRPr="004C68C4" w:rsidRDefault="007676DA" w:rsidP="007129F9">
      <w:pPr>
        <w:pStyle w:val="Heading1"/>
        <w:numPr>
          <w:ilvl w:val="0"/>
          <w:numId w:val="4"/>
        </w:numPr>
        <w:spacing w:before="240" w:after="120"/>
        <w:ind w:left="425" w:hanging="431"/>
        <w:rPr>
          <w:rFonts w:asciiTheme="minorHAnsi" w:hAnsiTheme="minorHAnsi" w:cstheme="minorHAnsi"/>
        </w:rPr>
      </w:pPr>
      <w:r w:rsidRPr="004C68C4">
        <w:rPr>
          <w:rFonts w:asciiTheme="minorHAnsi" w:hAnsiTheme="minorHAnsi" w:cstheme="minorHAnsi"/>
        </w:rPr>
        <w:t xml:space="preserve">Closing date </w:t>
      </w:r>
    </w:p>
    <w:p w14:paraId="234C1CA4" w14:textId="6D203C90" w:rsidR="00096A9F" w:rsidRPr="007129F9" w:rsidRDefault="399383D1" w:rsidP="007129F9">
      <w:pPr>
        <w:pStyle w:val="Heading2"/>
        <w:keepNext w:val="0"/>
        <w:keepLines w:val="0"/>
        <w:widowControl/>
        <w:numPr>
          <w:ilvl w:val="1"/>
          <w:numId w:val="4"/>
        </w:numPr>
        <w:autoSpaceDE/>
        <w:autoSpaceDN/>
        <w:spacing w:before="240"/>
        <w:ind w:left="578"/>
        <w:rPr>
          <w:rFonts w:asciiTheme="minorHAnsi" w:eastAsia="Times New Roman" w:hAnsiTheme="minorHAnsi" w:cstheme="minorHAnsi"/>
          <w:bCs/>
          <w:color w:val="auto"/>
          <w:sz w:val="24"/>
          <w:szCs w:val="24"/>
          <w:lang w:val="en-AU" w:eastAsia="en-AU"/>
        </w:rPr>
      </w:pPr>
      <w:r w:rsidRPr="007129F9">
        <w:rPr>
          <w:rFonts w:asciiTheme="minorHAnsi" w:eastAsia="Times New Roman" w:hAnsiTheme="minorHAnsi" w:cstheme="minorHAnsi"/>
          <w:bCs/>
          <w:color w:val="auto"/>
          <w:sz w:val="24"/>
          <w:szCs w:val="24"/>
          <w:lang w:val="en-AU" w:eastAsia="en-AU"/>
        </w:rPr>
        <w:t xml:space="preserve">The Program will be open for applications until program funds are exhausted or </w:t>
      </w:r>
      <w:r w:rsidRPr="00A611BF">
        <w:rPr>
          <w:rFonts w:asciiTheme="minorHAnsi" w:eastAsia="Times New Roman" w:hAnsiTheme="minorHAnsi" w:cstheme="minorHAnsi"/>
          <w:b/>
          <w:color w:val="auto"/>
          <w:sz w:val="24"/>
          <w:szCs w:val="24"/>
          <w:lang w:val="en-AU" w:eastAsia="en-AU"/>
        </w:rPr>
        <w:t>11.59</w:t>
      </w:r>
      <w:r w:rsidR="00E41FB7" w:rsidRPr="00A611BF">
        <w:rPr>
          <w:rFonts w:asciiTheme="minorHAnsi" w:eastAsia="Times New Roman" w:hAnsiTheme="minorHAnsi" w:cstheme="minorHAnsi"/>
          <w:b/>
          <w:color w:val="auto"/>
          <w:sz w:val="24"/>
          <w:szCs w:val="24"/>
          <w:lang w:val="en-AU" w:eastAsia="en-AU"/>
        </w:rPr>
        <w:t> </w:t>
      </w:r>
      <w:r w:rsidRPr="00A611BF">
        <w:rPr>
          <w:rFonts w:asciiTheme="minorHAnsi" w:eastAsia="Times New Roman" w:hAnsiTheme="minorHAnsi" w:cstheme="minorHAnsi"/>
          <w:b/>
          <w:color w:val="auto"/>
          <w:sz w:val="24"/>
          <w:szCs w:val="24"/>
          <w:lang w:val="en-AU" w:eastAsia="en-AU"/>
        </w:rPr>
        <w:t xml:space="preserve">pm </w:t>
      </w:r>
      <w:r w:rsidR="00EE7028" w:rsidRPr="00A611BF">
        <w:rPr>
          <w:rFonts w:asciiTheme="minorHAnsi" w:eastAsia="Times New Roman" w:hAnsiTheme="minorHAnsi" w:cstheme="minorHAnsi"/>
          <w:b/>
          <w:color w:val="auto"/>
          <w:sz w:val="24"/>
          <w:szCs w:val="24"/>
          <w:lang w:val="en-AU" w:eastAsia="en-AU"/>
        </w:rPr>
        <w:t xml:space="preserve">Friday </w:t>
      </w:r>
      <w:r w:rsidR="00962557" w:rsidRPr="00A611BF">
        <w:rPr>
          <w:rFonts w:asciiTheme="minorHAnsi" w:eastAsia="Times New Roman" w:hAnsiTheme="minorHAnsi" w:cstheme="minorHAnsi"/>
          <w:b/>
          <w:color w:val="auto"/>
          <w:sz w:val="24"/>
          <w:szCs w:val="24"/>
          <w:lang w:val="en-AU" w:eastAsia="en-AU"/>
        </w:rPr>
        <w:t xml:space="preserve">10 September </w:t>
      </w:r>
      <w:r w:rsidRPr="00A611BF">
        <w:rPr>
          <w:rFonts w:asciiTheme="minorHAnsi" w:eastAsia="Times New Roman" w:hAnsiTheme="minorHAnsi" w:cstheme="minorHAnsi"/>
          <w:b/>
          <w:color w:val="auto"/>
          <w:sz w:val="24"/>
          <w:szCs w:val="24"/>
          <w:lang w:val="en-AU" w:eastAsia="en-AU"/>
        </w:rPr>
        <w:t>2021</w:t>
      </w:r>
      <w:r w:rsidRPr="007129F9">
        <w:rPr>
          <w:rFonts w:asciiTheme="minorHAnsi" w:eastAsia="Times New Roman" w:hAnsiTheme="minorHAnsi" w:cstheme="minorHAnsi"/>
          <w:bCs/>
          <w:color w:val="auto"/>
          <w:sz w:val="24"/>
          <w:szCs w:val="24"/>
          <w:lang w:val="en-AU" w:eastAsia="en-AU"/>
        </w:rPr>
        <w:t>, whichever is earlier.</w:t>
      </w:r>
    </w:p>
    <w:p w14:paraId="32D08271" w14:textId="77777777" w:rsidR="003C6A25" w:rsidRDefault="003C6A25" w:rsidP="003C6A25">
      <w:pPr>
        <w:rPr>
          <w:lang w:val="en-AU" w:eastAsia="en-AU"/>
        </w:rPr>
      </w:pPr>
    </w:p>
    <w:p w14:paraId="0C964C41" w14:textId="0F74C621" w:rsidR="003C6A25" w:rsidRDefault="003C6A25" w:rsidP="00610E3D">
      <w:pPr>
        <w:pStyle w:val="Heading1"/>
        <w:numPr>
          <w:ilvl w:val="0"/>
          <w:numId w:val="4"/>
        </w:numPr>
        <w:spacing w:before="240" w:after="120"/>
        <w:ind w:left="425" w:hanging="431"/>
        <w:rPr>
          <w:lang w:val="en-AU" w:eastAsia="en-AU"/>
        </w:rPr>
      </w:pPr>
      <w:r>
        <w:rPr>
          <w:lang w:val="en-AU" w:eastAsia="en-AU"/>
        </w:rPr>
        <w:t>Other Information about this Program</w:t>
      </w:r>
    </w:p>
    <w:p w14:paraId="484FCD96" w14:textId="7E544B16" w:rsidR="003C6A25" w:rsidRPr="007129F9" w:rsidRDefault="00655477" w:rsidP="00610E3D">
      <w:pPr>
        <w:pStyle w:val="Heading2"/>
        <w:keepNext w:val="0"/>
        <w:keepLines w:val="0"/>
        <w:widowControl/>
        <w:numPr>
          <w:ilvl w:val="1"/>
          <w:numId w:val="4"/>
        </w:numPr>
        <w:autoSpaceDE/>
        <w:autoSpaceDN/>
        <w:spacing w:before="240"/>
        <w:ind w:left="578"/>
        <w:rPr>
          <w:rFonts w:asciiTheme="minorHAnsi" w:eastAsia="Times New Roman" w:hAnsiTheme="minorHAnsi" w:cstheme="minorHAnsi"/>
          <w:color w:val="auto"/>
          <w:sz w:val="24"/>
          <w:szCs w:val="24"/>
          <w:lang w:val="en-AU" w:eastAsia="en-AU"/>
        </w:rPr>
      </w:pPr>
      <w:r>
        <w:rPr>
          <w:rFonts w:asciiTheme="minorHAnsi" w:eastAsia="Times New Roman" w:hAnsiTheme="minorHAnsi" w:cstheme="minorHAnsi"/>
          <w:color w:val="auto"/>
          <w:sz w:val="24"/>
          <w:szCs w:val="24"/>
          <w:lang w:val="en-AU" w:eastAsia="en-AU"/>
        </w:rPr>
        <w:t>The Department</w:t>
      </w:r>
      <w:r w:rsidR="003C6A25" w:rsidRPr="007129F9">
        <w:rPr>
          <w:rFonts w:asciiTheme="minorHAnsi" w:eastAsia="Times New Roman" w:hAnsiTheme="minorHAnsi" w:cstheme="minorHAnsi"/>
          <w:color w:val="auto"/>
          <w:sz w:val="24"/>
          <w:szCs w:val="24"/>
          <w:lang w:val="en-AU" w:eastAsia="en-AU"/>
        </w:rPr>
        <w:t xml:space="preserve"> reserves the right to amend these guidelines and application terms at any time as it deems appropriate.</w:t>
      </w:r>
    </w:p>
    <w:sectPr w:rsidR="003C6A25" w:rsidRPr="007129F9" w:rsidSect="009B0338">
      <w:headerReference w:type="default" r:id="rId15"/>
      <w:footerReference w:type="default" r:id="rId16"/>
      <w:headerReference w:type="first" r:id="rId17"/>
      <w:pgSz w:w="11900" w:h="16840"/>
      <w:pgMar w:top="1135" w:right="1440" w:bottom="1276" w:left="1440" w:header="0" w:footer="9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92596" w14:textId="77777777" w:rsidR="00716A2E" w:rsidRDefault="00716A2E">
      <w:r>
        <w:separator/>
      </w:r>
    </w:p>
  </w:endnote>
  <w:endnote w:type="continuationSeparator" w:id="0">
    <w:p w14:paraId="254E48F0" w14:textId="77777777" w:rsidR="00716A2E" w:rsidRDefault="00716A2E">
      <w:r>
        <w:continuationSeparator/>
      </w:r>
    </w:p>
  </w:endnote>
  <w:endnote w:type="continuationNotice" w:id="1">
    <w:p w14:paraId="04C53D61" w14:textId="77777777" w:rsidR="00716A2E" w:rsidRDefault="00716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59051"/>
      <w:docPartObj>
        <w:docPartGallery w:val="Page Numbers (Bottom of Page)"/>
        <w:docPartUnique/>
      </w:docPartObj>
    </w:sdtPr>
    <w:sdtEndPr>
      <w:rPr>
        <w:noProof/>
      </w:rPr>
    </w:sdtEndPr>
    <w:sdtContent>
      <w:p w14:paraId="503D604C" w14:textId="7CF92BB6" w:rsidR="000C201F" w:rsidRDefault="000C20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CC14B" w14:textId="46CD6235" w:rsidR="00096A9F" w:rsidRDefault="00096A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E2E7F" w14:textId="77777777" w:rsidR="00716A2E" w:rsidRDefault="00716A2E">
      <w:r>
        <w:separator/>
      </w:r>
    </w:p>
  </w:footnote>
  <w:footnote w:type="continuationSeparator" w:id="0">
    <w:p w14:paraId="05FF12E3" w14:textId="77777777" w:rsidR="00716A2E" w:rsidRDefault="00716A2E">
      <w:r>
        <w:continuationSeparator/>
      </w:r>
    </w:p>
  </w:footnote>
  <w:footnote w:type="continuationNotice" w:id="1">
    <w:p w14:paraId="5C923B5A" w14:textId="77777777" w:rsidR="00716A2E" w:rsidRDefault="00716A2E"/>
  </w:footnote>
  <w:footnote w:id="2">
    <w:p w14:paraId="3BC59A06" w14:textId="7F5C0197" w:rsidR="006C1FA9" w:rsidRPr="005873DD" w:rsidRDefault="006C1FA9" w:rsidP="00C84DA9">
      <w:pPr>
        <w:ind w:right="-52"/>
        <w:rPr>
          <w:rFonts w:ascii="Arial" w:hAnsi="Arial" w:cs="Arial"/>
          <w:color w:val="7F7F7F" w:themeColor="text1" w:themeTint="80"/>
          <w:sz w:val="16"/>
          <w:szCs w:val="16"/>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Business location is determined using the ABN registered operating address or, if required, workplace </w:t>
      </w:r>
      <w:proofErr w:type="gramStart"/>
      <w:r w:rsidRPr="005873DD">
        <w:rPr>
          <w:rFonts w:ascii="Arial" w:hAnsi="Arial" w:cs="Arial"/>
          <w:color w:val="7F7F7F" w:themeColor="text1" w:themeTint="80"/>
          <w:sz w:val="16"/>
          <w:szCs w:val="16"/>
        </w:rPr>
        <w:t>addresses</w:t>
      </w:r>
      <w:r w:rsidR="00664918" w:rsidRPr="005873DD">
        <w:rPr>
          <w:rFonts w:ascii="Arial" w:hAnsi="Arial" w:cs="Arial"/>
          <w:color w:val="7F7F7F" w:themeColor="text1" w:themeTint="80"/>
          <w:sz w:val="16"/>
          <w:szCs w:val="16"/>
        </w:rPr>
        <w:t xml:space="preserve"> </w:t>
      </w:r>
      <w:r w:rsidRPr="005873DD">
        <w:rPr>
          <w:rFonts w:ascii="Arial" w:hAnsi="Arial" w:cs="Arial"/>
          <w:color w:val="7F7F7F" w:themeColor="text1" w:themeTint="80"/>
          <w:spacing w:val="-42"/>
          <w:sz w:val="16"/>
          <w:szCs w:val="16"/>
        </w:rPr>
        <w:t xml:space="preserve"> </w:t>
      </w:r>
      <w:r w:rsidRPr="005873DD">
        <w:rPr>
          <w:rFonts w:ascii="Arial" w:hAnsi="Arial" w:cs="Arial"/>
          <w:color w:val="7F7F7F" w:themeColor="text1" w:themeTint="80"/>
          <w:sz w:val="16"/>
          <w:szCs w:val="16"/>
        </w:rPr>
        <w:t>registered</w:t>
      </w:r>
      <w:proofErr w:type="gramEnd"/>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with WorkSafe Victoria.</w:t>
      </w:r>
    </w:p>
  </w:footnote>
  <w:footnote w:id="3">
    <w:p w14:paraId="4DD7559D" w14:textId="158AFCE4" w:rsidR="00B97B24" w:rsidRPr="005873DD" w:rsidRDefault="00B97B24" w:rsidP="00564B12">
      <w:pPr>
        <w:pStyle w:val="FootnoteText"/>
        <w:rPr>
          <w:rFonts w:ascii="Arial" w:hAnsi="Arial" w:cs="Arial"/>
          <w:color w:val="7F7F7F" w:themeColor="text1" w:themeTint="80"/>
          <w:sz w:val="16"/>
          <w:szCs w:val="16"/>
          <w:lang w:val="en-AU"/>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w:t>
      </w:r>
      <w:r w:rsidR="00922404" w:rsidRPr="005873DD">
        <w:rPr>
          <w:rFonts w:ascii="Arial" w:hAnsi="Arial" w:cs="Arial"/>
          <w:color w:val="7F7F7F" w:themeColor="text1" w:themeTint="80"/>
          <w:sz w:val="16"/>
          <w:szCs w:val="16"/>
        </w:rPr>
        <w:t xml:space="preserve">See Section 3.2 for the definition of the Impacted </w:t>
      </w:r>
      <w:r w:rsidR="00E22B8B" w:rsidRPr="005873DD">
        <w:rPr>
          <w:rFonts w:ascii="Arial" w:hAnsi="Arial" w:cs="Arial"/>
          <w:color w:val="7F7F7F" w:themeColor="text1" w:themeTint="80"/>
          <w:sz w:val="16"/>
          <w:szCs w:val="16"/>
        </w:rPr>
        <w:t xml:space="preserve">and the Benchmark </w:t>
      </w:r>
      <w:r w:rsidR="00E65E4A" w:rsidRPr="005873DD">
        <w:rPr>
          <w:rFonts w:ascii="Arial" w:hAnsi="Arial" w:cs="Arial"/>
          <w:color w:val="7F7F7F" w:themeColor="text1" w:themeTint="80"/>
          <w:sz w:val="16"/>
          <w:szCs w:val="16"/>
        </w:rPr>
        <w:t>P</w:t>
      </w:r>
      <w:r w:rsidR="00922404" w:rsidRPr="005873DD">
        <w:rPr>
          <w:rFonts w:ascii="Arial" w:hAnsi="Arial" w:cs="Arial"/>
          <w:color w:val="7F7F7F" w:themeColor="text1" w:themeTint="80"/>
          <w:sz w:val="16"/>
          <w:szCs w:val="16"/>
        </w:rPr>
        <w:t>eriod</w:t>
      </w:r>
      <w:r w:rsidR="00922404" w:rsidRPr="005873DD">
        <w:rPr>
          <w:rFonts w:ascii="Arial" w:hAnsi="Arial" w:cs="Arial"/>
          <w:color w:val="7F7F7F" w:themeColor="text1" w:themeTint="80"/>
          <w:sz w:val="16"/>
          <w:szCs w:val="16"/>
          <w:lang w:val="en-AU"/>
        </w:rPr>
        <w:t>.</w:t>
      </w:r>
    </w:p>
  </w:footnote>
  <w:footnote w:id="4">
    <w:p w14:paraId="5617C1F9" w14:textId="6F616CE5" w:rsidR="006F4695" w:rsidRPr="005873DD" w:rsidRDefault="006F4695" w:rsidP="00C84DA9">
      <w:pPr>
        <w:pStyle w:val="NormalWeb"/>
        <w:shd w:val="clear" w:color="auto" w:fill="FFFFFF"/>
        <w:spacing w:before="0" w:beforeAutospacing="0" w:after="0" w:afterAutospacing="0"/>
        <w:rPr>
          <w:rFonts w:ascii="Arial" w:hAnsi="Arial" w:cs="Arial"/>
          <w:color w:val="7F7F7F" w:themeColor="text1" w:themeTint="80"/>
          <w:sz w:val="16"/>
          <w:szCs w:val="16"/>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Turnover </w:t>
      </w:r>
      <w:r w:rsidR="00D75BD5" w:rsidRPr="005873DD">
        <w:rPr>
          <w:rFonts w:ascii="Arial" w:hAnsi="Arial" w:cs="Arial"/>
          <w:color w:val="7F7F7F" w:themeColor="text1" w:themeTint="80"/>
          <w:sz w:val="16"/>
          <w:szCs w:val="16"/>
        </w:rPr>
        <w:t xml:space="preserve">is to </w:t>
      </w:r>
      <w:r w:rsidR="000061C4" w:rsidRPr="005873DD">
        <w:rPr>
          <w:rFonts w:ascii="Arial" w:hAnsi="Arial" w:cs="Arial"/>
          <w:color w:val="7F7F7F" w:themeColor="text1" w:themeTint="80"/>
          <w:sz w:val="16"/>
          <w:szCs w:val="16"/>
        </w:rPr>
        <w:t xml:space="preserve">be measured </w:t>
      </w:r>
      <w:r w:rsidR="00FB69FA" w:rsidRPr="005873DD">
        <w:rPr>
          <w:rFonts w:ascii="Arial" w:hAnsi="Arial" w:cs="Arial"/>
          <w:color w:val="7F7F7F" w:themeColor="text1" w:themeTint="80"/>
          <w:sz w:val="16"/>
          <w:szCs w:val="16"/>
        </w:rPr>
        <w:t xml:space="preserve">as </w:t>
      </w:r>
      <w:r w:rsidR="000061C4" w:rsidRPr="005873DD">
        <w:rPr>
          <w:rFonts w:ascii="Arial" w:hAnsi="Arial" w:cs="Arial"/>
          <w:color w:val="7F7F7F" w:themeColor="text1" w:themeTint="80"/>
          <w:sz w:val="16"/>
          <w:szCs w:val="16"/>
        </w:rPr>
        <w:t xml:space="preserve">the GST </w:t>
      </w:r>
      <w:r w:rsidR="000D2EEC" w:rsidRPr="005873DD">
        <w:rPr>
          <w:rFonts w:ascii="Arial" w:hAnsi="Arial" w:cs="Arial"/>
          <w:color w:val="7F7F7F" w:themeColor="text1" w:themeTint="80"/>
          <w:sz w:val="16"/>
          <w:szCs w:val="16"/>
        </w:rPr>
        <w:t>t</w:t>
      </w:r>
      <w:r w:rsidR="000061C4" w:rsidRPr="005873DD">
        <w:rPr>
          <w:rFonts w:ascii="Arial" w:hAnsi="Arial" w:cs="Arial"/>
          <w:color w:val="7F7F7F" w:themeColor="text1" w:themeTint="80"/>
          <w:sz w:val="16"/>
          <w:szCs w:val="16"/>
        </w:rPr>
        <w:t xml:space="preserve">urnover of </w:t>
      </w:r>
      <w:r w:rsidR="009A22DA" w:rsidRPr="005873DD">
        <w:rPr>
          <w:rFonts w:ascii="Arial" w:hAnsi="Arial" w:cs="Arial"/>
          <w:color w:val="7F7F7F" w:themeColor="text1" w:themeTint="80"/>
          <w:sz w:val="16"/>
          <w:szCs w:val="16"/>
        </w:rPr>
        <w:t>the</w:t>
      </w:r>
      <w:r w:rsidR="000061C4" w:rsidRPr="005873DD">
        <w:rPr>
          <w:rFonts w:ascii="Arial" w:hAnsi="Arial" w:cs="Arial"/>
          <w:color w:val="7F7F7F" w:themeColor="text1" w:themeTint="80"/>
          <w:sz w:val="16"/>
          <w:szCs w:val="16"/>
        </w:rPr>
        <w:t xml:space="preserve"> business</w:t>
      </w:r>
      <w:r w:rsidR="00947EE0" w:rsidRPr="005873DD">
        <w:rPr>
          <w:rFonts w:ascii="Arial" w:hAnsi="Arial" w:cs="Arial"/>
          <w:color w:val="7F7F7F" w:themeColor="text1" w:themeTint="80"/>
          <w:sz w:val="16"/>
          <w:szCs w:val="16"/>
        </w:rPr>
        <w:t>.</w:t>
      </w:r>
      <w:r w:rsidR="008A5C40" w:rsidRPr="005873DD">
        <w:rPr>
          <w:rFonts w:ascii="Arial" w:hAnsi="Arial" w:cs="Arial"/>
          <w:color w:val="7F7F7F" w:themeColor="text1" w:themeTint="80"/>
          <w:sz w:val="16"/>
          <w:szCs w:val="16"/>
        </w:rPr>
        <w:t xml:space="preserve"> GST turnover is </w:t>
      </w:r>
      <w:r w:rsidR="000E7AE5" w:rsidRPr="005873DD">
        <w:rPr>
          <w:rFonts w:ascii="Arial" w:hAnsi="Arial" w:cs="Arial"/>
          <w:color w:val="7F7F7F" w:themeColor="text1" w:themeTint="80"/>
          <w:sz w:val="16"/>
          <w:szCs w:val="16"/>
        </w:rPr>
        <w:t>the</w:t>
      </w:r>
      <w:r w:rsidR="008A5C40" w:rsidRPr="005873DD">
        <w:rPr>
          <w:rFonts w:ascii="Arial" w:hAnsi="Arial" w:cs="Arial"/>
          <w:color w:val="7F7F7F" w:themeColor="text1" w:themeTint="80"/>
          <w:sz w:val="16"/>
          <w:szCs w:val="16"/>
        </w:rPr>
        <w:t xml:space="preserve"> total business income (not profit), </w:t>
      </w:r>
      <w:r w:rsidR="00B521C3" w:rsidRPr="005873DD">
        <w:rPr>
          <w:rFonts w:ascii="Arial" w:hAnsi="Arial" w:cs="Arial"/>
          <w:color w:val="7F7F7F" w:themeColor="text1" w:themeTint="80"/>
          <w:sz w:val="16"/>
          <w:szCs w:val="16"/>
        </w:rPr>
        <w:t xml:space="preserve">and </w:t>
      </w:r>
      <w:r w:rsidR="008A5C40" w:rsidRPr="005873DD">
        <w:rPr>
          <w:rFonts w:ascii="Arial" w:hAnsi="Arial" w:cs="Arial"/>
          <w:color w:val="7F7F7F" w:themeColor="text1" w:themeTint="80"/>
          <w:sz w:val="16"/>
          <w:szCs w:val="16"/>
        </w:rPr>
        <w:t>minus</w:t>
      </w:r>
      <w:r w:rsidR="00B521C3" w:rsidRPr="005873DD">
        <w:rPr>
          <w:rFonts w:ascii="Arial" w:hAnsi="Arial" w:cs="Arial"/>
          <w:color w:val="7F7F7F" w:themeColor="text1" w:themeTint="80"/>
          <w:sz w:val="16"/>
          <w:szCs w:val="16"/>
        </w:rPr>
        <w:t xml:space="preserve"> i) G</w:t>
      </w:r>
      <w:r w:rsidR="008A5C40" w:rsidRPr="005873DD">
        <w:rPr>
          <w:rFonts w:ascii="Arial" w:hAnsi="Arial" w:cs="Arial"/>
          <w:color w:val="7F7F7F" w:themeColor="text1" w:themeTint="80"/>
          <w:sz w:val="16"/>
          <w:szCs w:val="16"/>
        </w:rPr>
        <w:t>ST included in sales to customers</w:t>
      </w:r>
      <w:r w:rsidR="00B521C3" w:rsidRPr="005873DD">
        <w:rPr>
          <w:rFonts w:ascii="Arial" w:hAnsi="Arial" w:cs="Arial"/>
          <w:color w:val="7F7F7F" w:themeColor="text1" w:themeTint="80"/>
          <w:sz w:val="16"/>
          <w:szCs w:val="16"/>
        </w:rPr>
        <w:t xml:space="preserve">, ii) </w:t>
      </w:r>
      <w:r w:rsidR="008A5C40" w:rsidRPr="005873DD">
        <w:rPr>
          <w:rFonts w:ascii="Arial" w:hAnsi="Arial" w:cs="Arial"/>
          <w:color w:val="7F7F7F" w:themeColor="text1" w:themeTint="80"/>
          <w:sz w:val="16"/>
          <w:szCs w:val="16"/>
        </w:rPr>
        <w:t>sales that are</w:t>
      </w:r>
      <w:r w:rsidR="00727917" w:rsidRPr="005873DD">
        <w:rPr>
          <w:rFonts w:ascii="Arial" w:hAnsi="Arial" w:cs="Arial"/>
          <w:color w:val="7F7F7F" w:themeColor="text1" w:themeTint="80"/>
          <w:sz w:val="16"/>
          <w:szCs w:val="16"/>
        </w:rPr>
        <w:t xml:space="preserve"> not </w:t>
      </w:r>
      <w:r w:rsidR="008A5C40" w:rsidRPr="005873DD">
        <w:rPr>
          <w:rFonts w:ascii="Arial" w:hAnsi="Arial" w:cs="Arial"/>
          <w:color w:val="7F7F7F" w:themeColor="text1" w:themeTint="80"/>
          <w:sz w:val="16"/>
          <w:szCs w:val="16"/>
        </w:rPr>
        <w:t>for payment and are</w:t>
      </w:r>
      <w:r w:rsidR="00727917" w:rsidRPr="005873DD">
        <w:rPr>
          <w:rFonts w:ascii="Arial" w:hAnsi="Arial" w:cs="Arial"/>
          <w:color w:val="7F7F7F" w:themeColor="text1" w:themeTint="80"/>
          <w:sz w:val="16"/>
          <w:szCs w:val="16"/>
        </w:rPr>
        <w:t xml:space="preserve"> </w:t>
      </w:r>
      <w:r w:rsidR="008A5C40" w:rsidRPr="005873DD">
        <w:rPr>
          <w:rFonts w:ascii="Arial" w:hAnsi="Arial" w:cs="Arial"/>
          <w:color w:val="7F7F7F" w:themeColor="text1" w:themeTint="80"/>
          <w:sz w:val="16"/>
          <w:szCs w:val="16"/>
        </w:rPr>
        <w:t>n</w:t>
      </w:r>
      <w:r w:rsidR="00727917" w:rsidRPr="005873DD">
        <w:rPr>
          <w:rFonts w:ascii="Arial" w:hAnsi="Arial" w:cs="Arial"/>
          <w:color w:val="7F7F7F" w:themeColor="text1" w:themeTint="80"/>
          <w:sz w:val="16"/>
          <w:szCs w:val="16"/>
        </w:rPr>
        <w:t>o</w:t>
      </w:r>
      <w:r w:rsidR="008A5C40" w:rsidRPr="005873DD">
        <w:rPr>
          <w:rFonts w:ascii="Arial" w:hAnsi="Arial" w:cs="Arial"/>
          <w:color w:val="7F7F7F" w:themeColor="text1" w:themeTint="80"/>
          <w:sz w:val="16"/>
          <w:szCs w:val="16"/>
        </w:rPr>
        <w:t>t taxable</w:t>
      </w:r>
      <w:r w:rsidR="00B521C3" w:rsidRPr="005873DD">
        <w:rPr>
          <w:rFonts w:ascii="Arial" w:hAnsi="Arial" w:cs="Arial"/>
          <w:color w:val="7F7F7F" w:themeColor="text1" w:themeTint="80"/>
          <w:sz w:val="16"/>
          <w:szCs w:val="16"/>
        </w:rPr>
        <w:t xml:space="preserve">, iii) </w:t>
      </w:r>
      <w:r w:rsidR="008A5C40" w:rsidRPr="005873DD">
        <w:rPr>
          <w:rFonts w:ascii="Arial" w:hAnsi="Arial" w:cs="Arial"/>
          <w:color w:val="7F7F7F" w:themeColor="text1" w:themeTint="80"/>
          <w:sz w:val="16"/>
          <w:szCs w:val="16"/>
        </w:rPr>
        <w:t xml:space="preserve">sales not connected with </w:t>
      </w:r>
      <w:r w:rsidR="00974E97" w:rsidRPr="005873DD">
        <w:rPr>
          <w:rFonts w:ascii="Arial" w:hAnsi="Arial" w:cs="Arial"/>
          <w:color w:val="7F7F7F" w:themeColor="text1" w:themeTint="80"/>
          <w:sz w:val="16"/>
          <w:szCs w:val="16"/>
        </w:rPr>
        <w:t>the business</w:t>
      </w:r>
      <w:r w:rsidR="00B521C3" w:rsidRPr="005873DD">
        <w:rPr>
          <w:rFonts w:ascii="Arial" w:hAnsi="Arial" w:cs="Arial"/>
          <w:color w:val="7F7F7F" w:themeColor="text1" w:themeTint="80"/>
          <w:sz w:val="16"/>
          <w:szCs w:val="16"/>
        </w:rPr>
        <w:t xml:space="preserve">, iv) </w:t>
      </w:r>
      <w:r w:rsidR="008A5C40" w:rsidRPr="005873DD">
        <w:rPr>
          <w:rFonts w:ascii="Arial" w:hAnsi="Arial" w:cs="Arial"/>
          <w:color w:val="7F7F7F" w:themeColor="text1" w:themeTint="80"/>
          <w:sz w:val="16"/>
          <w:szCs w:val="16"/>
        </w:rPr>
        <w:t xml:space="preserve">input-taxed sales </w:t>
      </w:r>
      <w:r w:rsidR="00B521C3" w:rsidRPr="005873DD">
        <w:rPr>
          <w:rFonts w:ascii="Arial" w:hAnsi="Arial" w:cs="Arial"/>
          <w:color w:val="7F7F7F" w:themeColor="text1" w:themeTint="80"/>
          <w:sz w:val="16"/>
          <w:szCs w:val="16"/>
        </w:rPr>
        <w:t xml:space="preserve">and v) </w:t>
      </w:r>
      <w:r w:rsidR="008A5C40" w:rsidRPr="005873DD">
        <w:rPr>
          <w:rFonts w:ascii="Arial" w:hAnsi="Arial" w:cs="Arial"/>
          <w:color w:val="7F7F7F" w:themeColor="text1" w:themeTint="80"/>
          <w:sz w:val="16"/>
          <w:szCs w:val="16"/>
        </w:rPr>
        <w:t>sales not connected with Australia</w:t>
      </w:r>
      <w:r w:rsidR="00390F88" w:rsidRPr="005873DD">
        <w:rPr>
          <w:rFonts w:ascii="Arial" w:hAnsi="Arial" w:cs="Arial"/>
          <w:color w:val="7F7F7F" w:themeColor="text1" w:themeTint="80"/>
          <w:sz w:val="16"/>
          <w:szCs w:val="16"/>
        </w:rPr>
        <w:t xml:space="preserve">. For more </w:t>
      </w:r>
      <w:r w:rsidR="00073831" w:rsidRPr="005873DD">
        <w:rPr>
          <w:rFonts w:ascii="Arial" w:hAnsi="Arial" w:cs="Arial"/>
          <w:color w:val="7F7F7F" w:themeColor="text1" w:themeTint="80"/>
          <w:sz w:val="16"/>
          <w:szCs w:val="16"/>
        </w:rPr>
        <w:t>detail</w:t>
      </w:r>
      <w:r w:rsidR="003F4F7F" w:rsidRPr="005873DD">
        <w:rPr>
          <w:rFonts w:ascii="Arial" w:hAnsi="Arial" w:cs="Arial"/>
          <w:color w:val="7F7F7F" w:themeColor="text1" w:themeTint="80"/>
          <w:sz w:val="16"/>
          <w:szCs w:val="16"/>
        </w:rPr>
        <w:t xml:space="preserve"> refer to </w:t>
      </w:r>
      <w:hyperlink r:id="rId1" w:history="1">
        <w:r w:rsidR="00390F88" w:rsidRPr="005873DD">
          <w:rPr>
            <w:rStyle w:val="Hyperlink"/>
            <w:rFonts w:ascii="Arial" w:hAnsi="Arial" w:cs="Arial"/>
            <w:color w:val="7F7F7F" w:themeColor="text1" w:themeTint="80"/>
            <w:sz w:val="16"/>
            <w:szCs w:val="16"/>
          </w:rPr>
          <w:t xml:space="preserve">guidance </w:t>
        </w:r>
        <w:r w:rsidR="00B66054" w:rsidRPr="005873DD">
          <w:rPr>
            <w:rStyle w:val="Hyperlink"/>
            <w:rFonts w:ascii="Arial" w:hAnsi="Arial" w:cs="Arial"/>
            <w:color w:val="7F7F7F" w:themeColor="text1" w:themeTint="80"/>
            <w:sz w:val="16"/>
            <w:szCs w:val="16"/>
          </w:rPr>
          <w:t>from the ATO</w:t>
        </w:r>
      </w:hyperlink>
      <w:r w:rsidR="00B66054" w:rsidRPr="005873DD">
        <w:rPr>
          <w:rFonts w:ascii="Arial" w:hAnsi="Arial" w:cs="Arial"/>
          <w:color w:val="7F7F7F" w:themeColor="text1" w:themeTint="80"/>
          <w:sz w:val="16"/>
          <w:szCs w:val="16"/>
        </w:rPr>
        <w:t xml:space="preserve"> and GSTR 2001/7.</w:t>
      </w:r>
    </w:p>
  </w:footnote>
  <w:footnote w:id="5">
    <w:p w14:paraId="7606AB00" w14:textId="49DE9A9D" w:rsidR="006C1FA9" w:rsidRPr="005873DD" w:rsidRDefault="006C1FA9" w:rsidP="004C68C4">
      <w:pPr>
        <w:spacing w:line="244" w:lineRule="auto"/>
        <w:ind w:right="-52"/>
        <w:rPr>
          <w:rFonts w:ascii="Arial" w:hAnsi="Arial" w:cs="Arial"/>
          <w:color w:val="7F7F7F" w:themeColor="text1" w:themeTint="80"/>
          <w:sz w:val="16"/>
          <w:szCs w:val="16"/>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Where a business is in a payroll group, the payroll eligibility criteria </w:t>
      </w:r>
      <w:proofErr w:type="gramStart"/>
      <w:r w:rsidRPr="005873DD">
        <w:rPr>
          <w:rFonts w:ascii="Arial" w:hAnsi="Arial" w:cs="Arial"/>
          <w:color w:val="7F7F7F" w:themeColor="text1" w:themeTint="80"/>
          <w:sz w:val="16"/>
          <w:szCs w:val="16"/>
        </w:rPr>
        <w:t>applies</w:t>
      </w:r>
      <w:proofErr w:type="gramEnd"/>
      <w:r w:rsidRPr="005873DD">
        <w:rPr>
          <w:rFonts w:ascii="Arial" w:hAnsi="Arial" w:cs="Arial"/>
          <w:color w:val="7F7F7F" w:themeColor="text1" w:themeTint="80"/>
          <w:sz w:val="16"/>
          <w:szCs w:val="16"/>
        </w:rPr>
        <w:t xml:space="preserve"> to each business in the payroll group. That is, any</w:t>
      </w:r>
      <w:r w:rsidRPr="005873DD">
        <w:rPr>
          <w:rFonts w:ascii="Arial" w:hAnsi="Arial" w:cs="Arial"/>
          <w:color w:val="7F7F7F" w:themeColor="text1" w:themeTint="80"/>
          <w:spacing w:val="-42"/>
          <w:sz w:val="16"/>
          <w:szCs w:val="16"/>
        </w:rPr>
        <w:t xml:space="preserve"> </w:t>
      </w:r>
      <w:r w:rsidRPr="005873DD">
        <w:rPr>
          <w:rFonts w:ascii="Arial" w:hAnsi="Arial" w:cs="Arial"/>
          <w:color w:val="7F7F7F" w:themeColor="text1" w:themeTint="80"/>
          <w:sz w:val="16"/>
          <w:szCs w:val="16"/>
        </w:rPr>
        <w:t>member</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of</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a</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group</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with</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an</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annual</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Victorian</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taxable</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payroll</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of up</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to</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$10</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million</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in</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2019-20</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can</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apply.</w:t>
      </w:r>
    </w:p>
  </w:footnote>
  <w:footnote w:id="6">
    <w:p w14:paraId="2E106935" w14:textId="5A9F0260" w:rsidR="006C1FA9" w:rsidRPr="005873DD" w:rsidRDefault="006C1FA9" w:rsidP="004C68C4">
      <w:pPr>
        <w:ind w:right="-52"/>
        <w:rPr>
          <w:rFonts w:ascii="Arial" w:hAnsi="Arial" w:cs="Arial"/>
          <w:color w:val="7F7F7F" w:themeColor="text1" w:themeTint="80"/>
          <w:sz w:val="16"/>
          <w:szCs w:val="16"/>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w:t>
      </w:r>
      <w:r w:rsidR="005770E6" w:rsidRPr="005873DD">
        <w:rPr>
          <w:rFonts w:ascii="Arial" w:hAnsi="Arial" w:cs="Arial"/>
          <w:color w:val="7F7F7F" w:themeColor="text1" w:themeTint="80"/>
          <w:sz w:val="16"/>
          <w:szCs w:val="16"/>
        </w:rPr>
        <w:t xml:space="preserve">A </w:t>
      </w:r>
      <w:r w:rsidRPr="005873DD">
        <w:rPr>
          <w:rFonts w:ascii="Arial" w:hAnsi="Arial" w:cs="Arial"/>
          <w:color w:val="7F7F7F" w:themeColor="text1" w:themeTint="80"/>
          <w:sz w:val="16"/>
          <w:szCs w:val="16"/>
        </w:rPr>
        <w:t xml:space="preserve">business or enterprise must register for GST if it has a GST turnover of $75,000 or more. Not-for-profit entities with </w:t>
      </w:r>
      <w:proofErr w:type="gramStart"/>
      <w:r w:rsidRPr="005873DD">
        <w:rPr>
          <w:rFonts w:ascii="Arial" w:hAnsi="Arial" w:cs="Arial"/>
          <w:color w:val="7F7F7F" w:themeColor="text1" w:themeTint="80"/>
          <w:sz w:val="16"/>
          <w:szCs w:val="16"/>
        </w:rPr>
        <w:t xml:space="preserve">annual </w:t>
      </w:r>
      <w:r w:rsidRPr="005873DD">
        <w:rPr>
          <w:rFonts w:ascii="Arial" w:hAnsi="Arial" w:cs="Arial"/>
          <w:color w:val="7F7F7F" w:themeColor="text1" w:themeTint="80"/>
          <w:spacing w:val="-42"/>
          <w:sz w:val="16"/>
          <w:szCs w:val="16"/>
        </w:rPr>
        <w:t xml:space="preserve"> </w:t>
      </w:r>
      <w:r w:rsidRPr="005873DD">
        <w:rPr>
          <w:rFonts w:ascii="Arial" w:hAnsi="Arial" w:cs="Arial"/>
          <w:color w:val="7F7F7F" w:themeColor="text1" w:themeTint="80"/>
          <w:sz w:val="16"/>
          <w:szCs w:val="16"/>
        </w:rPr>
        <w:t>turnover</w:t>
      </w:r>
      <w:proofErr w:type="gramEnd"/>
      <w:r w:rsidRPr="005873DD">
        <w:rPr>
          <w:rFonts w:ascii="Arial" w:hAnsi="Arial" w:cs="Arial"/>
          <w:color w:val="7F7F7F" w:themeColor="text1" w:themeTint="80"/>
          <w:sz w:val="16"/>
          <w:szCs w:val="16"/>
        </w:rPr>
        <w:t xml:space="preserve"> between $75,000 and $150,000 that are not registered for GST and are registered with the Australian Charities and</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Not-for-Profit Commission are eligible to apply. Businesses with annual 20</w:t>
      </w:r>
      <w:r w:rsidR="00741DC6">
        <w:rPr>
          <w:rFonts w:ascii="Arial" w:hAnsi="Arial" w:cs="Arial"/>
          <w:color w:val="7F7F7F" w:themeColor="text1" w:themeTint="80"/>
          <w:sz w:val="16"/>
          <w:szCs w:val="16"/>
        </w:rPr>
        <w:t>20</w:t>
      </w:r>
      <w:r w:rsidRPr="005873DD">
        <w:rPr>
          <w:rFonts w:ascii="Arial" w:hAnsi="Arial" w:cs="Arial"/>
          <w:color w:val="7F7F7F" w:themeColor="text1" w:themeTint="80"/>
          <w:sz w:val="16"/>
          <w:szCs w:val="16"/>
        </w:rPr>
        <w:t>-202</w:t>
      </w:r>
      <w:r w:rsidR="00741DC6">
        <w:rPr>
          <w:rFonts w:ascii="Arial" w:hAnsi="Arial" w:cs="Arial"/>
          <w:color w:val="7F7F7F" w:themeColor="text1" w:themeTint="80"/>
          <w:sz w:val="16"/>
          <w:szCs w:val="16"/>
        </w:rPr>
        <w:t>1</w:t>
      </w:r>
      <w:r w:rsidRPr="005873DD">
        <w:rPr>
          <w:rFonts w:ascii="Arial" w:hAnsi="Arial" w:cs="Arial"/>
          <w:color w:val="7F7F7F" w:themeColor="text1" w:themeTint="80"/>
          <w:sz w:val="16"/>
          <w:szCs w:val="16"/>
        </w:rPr>
        <w:t xml:space="preserve"> turnover of $75,000 or more that are not</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required by relevant taxation legislation to be registered for GST are eligible to apply, subject to provision of a statutory</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declaration</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from</w:t>
      </w:r>
      <w:r w:rsidRPr="005873DD">
        <w:rPr>
          <w:rFonts w:ascii="Arial" w:hAnsi="Arial" w:cs="Arial"/>
          <w:color w:val="7F7F7F" w:themeColor="text1" w:themeTint="80"/>
          <w:spacing w:val="1"/>
          <w:sz w:val="16"/>
          <w:szCs w:val="16"/>
        </w:rPr>
        <w:t xml:space="preserve"> </w:t>
      </w:r>
      <w:r w:rsidRPr="005873DD">
        <w:rPr>
          <w:rFonts w:ascii="Arial" w:hAnsi="Arial" w:cs="Arial"/>
          <w:color w:val="7F7F7F" w:themeColor="text1" w:themeTint="80"/>
          <w:sz w:val="16"/>
          <w:szCs w:val="16"/>
        </w:rPr>
        <w:t>a registered tax agent</w:t>
      </w:r>
    </w:p>
  </w:footnote>
  <w:footnote w:id="7">
    <w:p w14:paraId="04E519D7" w14:textId="203D6FC9" w:rsidR="003C1BC8" w:rsidRPr="005873DD" w:rsidRDefault="003C1BC8" w:rsidP="003C1BC8">
      <w:pPr>
        <w:pStyle w:val="FootnoteText"/>
        <w:rPr>
          <w:rFonts w:ascii="Arial" w:hAnsi="Arial" w:cs="Arial"/>
          <w:color w:val="7F7F7F" w:themeColor="text1" w:themeTint="80"/>
          <w:sz w:val="16"/>
          <w:szCs w:val="16"/>
          <w:lang w:val="en-AU"/>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Commonwealth, state and local government agencies or bodies are not eligible to apply </w:t>
      </w:r>
      <w:r w:rsidR="00333975" w:rsidRPr="005873DD">
        <w:rPr>
          <w:rFonts w:ascii="Arial" w:hAnsi="Arial" w:cs="Arial"/>
          <w:color w:val="7F7F7F" w:themeColor="text1" w:themeTint="80"/>
          <w:sz w:val="16"/>
          <w:szCs w:val="16"/>
        </w:rPr>
        <w:t xml:space="preserve">for </w:t>
      </w:r>
      <w:r w:rsidRPr="005873DD">
        <w:rPr>
          <w:rFonts w:ascii="Arial" w:hAnsi="Arial" w:cs="Arial"/>
          <w:color w:val="7F7F7F" w:themeColor="text1" w:themeTint="80"/>
          <w:sz w:val="16"/>
          <w:szCs w:val="16"/>
        </w:rPr>
        <w:t>this program.</w:t>
      </w:r>
    </w:p>
  </w:footnote>
  <w:footnote w:id="8">
    <w:p w14:paraId="4C95D0AB" w14:textId="77777777" w:rsidR="005770E6" w:rsidRPr="005873DD" w:rsidRDefault="005770E6" w:rsidP="005770E6">
      <w:pPr>
        <w:pStyle w:val="FootnoteText"/>
        <w:ind w:right="-52"/>
        <w:rPr>
          <w:color w:val="7F7F7F" w:themeColor="text1" w:themeTint="80"/>
          <w:lang w:val="en-AU"/>
        </w:rPr>
      </w:pPr>
      <w:r w:rsidRPr="005873DD">
        <w:rPr>
          <w:rStyle w:val="FootnoteReference"/>
          <w:rFonts w:ascii="Arial" w:hAnsi="Arial" w:cs="Arial"/>
          <w:color w:val="7F7F7F" w:themeColor="text1" w:themeTint="80"/>
          <w:sz w:val="16"/>
          <w:szCs w:val="16"/>
        </w:rPr>
        <w:footnoteRef/>
      </w:r>
      <w:r w:rsidRPr="005873DD">
        <w:rPr>
          <w:rFonts w:ascii="Arial" w:hAnsi="Arial" w:cs="Arial"/>
          <w:color w:val="7F7F7F" w:themeColor="text1" w:themeTint="80"/>
          <w:sz w:val="16"/>
          <w:szCs w:val="16"/>
        </w:rPr>
        <w:t xml:space="preserve"> Where required by relevant and applicable legislation. Responsible regulators are the Australian Securities and Investment Commission (ASIC); the ACNC for charities and not-for-profits; and Consumer Affairs Victoria (CAV) for incorporated associations.</w:t>
      </w:r>
      <w:r w:rsidRPr="005873DD">
        <w:rPr>
          <w:rFonts w:ascii="Arial" w:hAnsi="Arial"/>
          <w:color w:val="7F7F7F" w:themeColor="text1" w:themeTint="80"/>
          <w:sz w:val="16"/>
          <w:szCs w:val="22"/>
        </w:rPr>
        <w:t xml:space="preserve"> </w:t>
      </w:r>
    </w:p>
  </w:footnote>
  <w:footnote w:id="9">
    <w:p w14:paraId="17FB06E3" w14:textId="0762C5E5" w:rsidR="00B44890" w:rsidRPr="005873DD" w:rsidRDefault="00B44890" w:rsidP="004C68C4">
      <w:pPr>
        <w:ind w:right="-52"/>
        <w:jc w:val="both"/>
        <w:rPr>
          <w:rFonts w:ascii="Arial" w:hAnsi="Arial"/>
          <w:color w:val="7F7F7F" w:themeColor="text1" w:themeTint="80"/>
          <w:sz w:val="16"/>
        </w:rPr>
      </w:pPr>
      <w:r w:rsidRPr="005873DD">
        <w:rPr>
          <w:rStyle w:val="FootnoteReference"/>
          <w:color w:val="7F7F7F" w:themeColor="text1" w:themeTint="80"/>
        </w:rPr>
        <w:footnoteRef/>
      </w:r>
      <w:r w:rsidRPr="005873DD">
        <w:rPr>
          <w:color w:val="7F7F7F" w:themeColor="text1" w:themeTint="80"/>
        </w:rPr>
        <w:t xml:space="preserve"> </w:t>
      </w:r>
      <w:r w:rsidRPr="005873DD">
        <w:rPr>
          <w:rFonts w:ascii="Arial" w:hAnsi="Arial"/>
          <w:color w:val="7F7F7F" w:themeColor="text1" w:themeTint="80"/>
          <w:sz w:val="16"/>
        </w:rPr>
        <w:t xml:space="preserve">Employing businesses are defined as those businesses required to be registered for </w:t>
      </w:r>
      <w:proofErr w:type="spellStart"/>
      <w:r w:rsidRPr="005873DD">
        <w:rPr>
          <w:rFonts w:ascii="Arial" w:hAnsi="Arial"/>
          <w:color w:val="7F7F7F" w:themeColor="text1" w:themeTint="80"/>
          <w:sz w:val="16"/>
        </w:rPr>
        <w:t>WorkCover</w:t>
      </w:r>
      <w:proofErr w:type="spellEnd"/>
      <w:r w:rsidRPr="005873DD">
        <w:rPr>
          <w:rFonts w:ascii="Arial" w:hAnsi="Arial"/>
          <w:color w:val="7F7F7F" w:themeColor="text1" w:themeTint="80"/>
          <w:sz w:val="16"/>
        </w:rPr>
        <w:t xml:space="preserve"> insurance or equivalent. Sole</w:t>
      </w:r>
      <w:r w:rsidRPr="005873DD">
        <w:rPr>
          <w:rFonts w:ascii="Arial" w:hAnsi="Arial"/>
          <w:color w:val="7F7F7F" w:themeColor="text1" w:themeTint="80"/>
          <w:spacing w:val="-42"/>
          <w:sz w:val="16"/>
        </w:rPr>
        <w:t xml:space="preserve"> </w:t>
      </w:r>
      <w:r w:rsidRPr="005873DD">
        <w:rPr>
          <w:rFonts w:ascii="Arial" w:hAnsi="Arial"/>
          <w:color w:val="7F7F7F" w:themeColor="text1" w:themeTint="80"/>
          <w:sz w:val="16"/>
        </w:rPr>
        <w:t>traders, individuals in partnerships and individual trustees of trusts must employ persons other than themselves to be eligible in</w:t>
      </w:r>
      <w:r w:rsidRPr="005873DD">
        <w:rPr>
          <w:rFonts w:ascii="Arial" w:hAnsi="Arial"/>
          <w:color w:val="7F7F7F" w:themeColor="text1" w:themeTint="80"/>
          <w:spacing w:val="-42"/>
          <w:sz w:val="16"/>
        </w:rPr>
        <w:t xml:space="preserve"> </w:t>
      </w:r>
      <w:r w:rsidRPr="005873DD">
        <w:rPr>
          <w:rFonts w:ascii="Arial" w:hAnsi="Arial"/>
          <w:color w:val="7F7F7F" w:themeColor="text1" w:themeTint="80"/>
          <w:sz w:val="16"/>
        </w:rPr>
        <w:t>this</w:t>
      </w:r>
      <w:r w:rsidRPr="005873DD">
        <w:rPr>
          <w:rFonts w:ascii="Arial" w:hAnsi="Arial"/>
          <w:color w:val="7F7F7F" w:themeColor="text1" w:themeTint="80"/>
          <w:spacing w:val="-1"/>
          <w:sz w:val="16"/>
        </w:rPr>
        <w:t xml:space="preserve"> </w:t>
      </w:r>
      <w:r w:rsidRPr="005873DD">
        <w:rPr>
          <w:rFonts w:ascii="Arial" w:hAnsi="Arial"/>
          <w:color w:val="7F7F7F" w:themeColor="text1" w:themeTint="80"/>
          <w:sz w:val="16"/>
        </w:rPr>
        <w:t xml:space="preserve">category of ‘employing </w:t>
      </w:r>
      <w:proofErr w:type="gramStart"/>
      <w:r w:rsidRPr="005873DD">
        <w:rPr>
          <w:rFonts w:ascii="Arial" w:hAnsi="Arial"/>
          <w:color w:val="7F7F7F" w:themeColor="text1" w:themeTint="80"/>
          <w:sz w:val="16"/>
        </w:rPr>
        <w:t>businesses’</w:t>
      </w:r>
      <w:proofErr w:type="gramEnd"/>
      <w:r w:rsidRPr="005873DD">
        <w:rPr>
          <w:rFonts w:ascii="Arial" w:hAnsi="Arial"/>
          <w:color w:val="7F7F7F" w:themeColor="text1" w:themeTint="80"/>
          <w:sz w:val="16"/>
        </w:rPr>
        <w:t>.</w:t>
      </w:r>
      <w:r w:rsidR="00F93EBA" w:rsidRPr="005873DD">
        <w:rPr>
          <w:rFonts w:ascii="Arial" w:hAnsi="Arial"/>
          <w:color w:val="7F7F7F" w:themeColor="text1" w:themeTint="80"/>
          <w:sz w:val="16"/>
        </w:rPr>
        <w:t xml:space="preserve"> </w:t>
      </w:r>
    </w:p>
  </w:footnote>
  <w:footnote w:id="10">
    <w:p w14:paraId="3A4A778C" w14:textId="578F004E" w:rsidR="00B44890" w:rsidRPr="00B44890" w:rsidRDefault="00B44890" w:rsidP="004C68C4">
      <w:pPr>
        <w:pStyle w:val="FootnoteText"/>
        <w:ind w:right="-52"/>
        <w:rPr>
          <w:lang w:val="en-AU"/>
        </w:rPr>
      </w:pPr>
      <w:r w:rsidRPr="005873DD">
        <w:rPr>
          <w:rStyle w:val="FootnoteReference"/>
          <w:color w:val="7F7F7F" w:themeColor="text1" w:themeTint="80"/>
        </w:rPr>
        <w:footnoteRef/>
      </w:r>
      <w:r w:rsidRPr="005873DD">
        <w:rPr>
          <w:color w:val="7F7F7F" w:themeColor="text1" w:themeTint="80"/>
        </w:rPr>
        <w:t xml:space="preserve"> </w:t>
      </w:r>
      <w:r w:rsidRPr="005873DD">
        <w:rPr>
          <w:rFonts w:ascii="Arial" w:hAnsi="Arial"/>
          <w:color w:val="7F7F7F" w:themeColor="text1" w:themeTint="80"/>
          <w:sz w:val="16"/>
        </w:rPr>
        <w:t>Businesses operating within Victoria that hold an equivalent worker’s compensation policy in another Australian jurisdiction in</w:t>
      </w:r>
      <w:r w:rsidRPr="005873DD">
        <w:rPr>
          <w:rFonts w:ascii="Arial" w:hAnsi="Arial"/>
          <w:color w:val="7F7F7F" w:themeColor="text1" w:themeTint="80"/>
          <w:spacing w:val="-42"/>
          <w:sz w:val="16"/>
        </w:rPr>
        <w:t xml:space="preserve"> </w:t>
      </w:r>
      <w:r w:rsidRPr="005873DD">
        <w:rPr>
          <w:rFonts w:ascii="Arial" w:hAnsi="Arial"/>
          <w:color w:val="7F7F7F" w:themeColor="text1" w:themeTint="80"/>
          <w:sz w:val="16"/>
        </w:rPr>
        <w:t xml:space="preserve">accordance with Victorian </w:t>
      </w:r>
      <w:proofErr w:type="spellStart"/>
      <w:r w:rsidRPr="005873DD">
        <w:rPr>
          <w:rFonts w:ascii="Arial" w:hAnsi="Arial"/>
          <w:color w:val="7F7F7F" w:themeColor="text1" w:themeTint="80"/>
          <w:sz w:val="16"/>
        </w:rPr>
        <w:t>WorkCover</w:t>
      </w:r>
      <w:proofErr w:type="spellEnd"/>
      <w:r w:rsidRPr="005873DD">
        <w:rPr>
          <w:rFonts w:ascii="Arial" w:hAnsi="Arial"/>
          <w:color w:val="7F7F7F" w:themeColor="text1" w:themeTint="80"/>
          <w:sz w:val="16"/>
        </w:rPr>
        <w:t xml:space="preserve"> legislation are eligible. Evidence of the valid interstate insurance policy and operation</w:t>
      </w:r>
      <w:r w:rsidRPr="005873DD">
        <w:rPr>
          <w:rFonts w:ascii="Arial" w:hAnsi="Arial"/>
          <w:color w:val="7F7F7F" w:themeColor="text1" w:themeTint="80"/>
          <w:spacing w:val="1"/>
          <w:sz w:val="16"/>
        </w:rPr>
        <w:t xml:space="preserve"> </w:t>
      </w:r>
      <w:r w:rsidRPr="005873DD">
        <w:rPr>
          <w:rFonts w:ascii="Arial" w:hAnsi="Arial"/>
          <w:color w:val="7F7F7F" w:themeColor="text1" w:themeTint="80"/>
          <w:sz w:val="16"/>
        </w:rPr>
        <w:t>located</w:t>
      </w:r>
      <w:r w:rsidRPr="005873DD">
        <w:rPr>
          <w:rFonts w:ascii="Arial" w:hAnsi="Arial"/>
          <w:color w:val="7F7F7F" w:themeColor="text1" w:themeTint="80"/>
          <w:spacing w:val="-1"/>
          <w:sz w:val="16"/>
        </w:rPr>
        <w:t xml:space="preserve"> </w:t>
      </w:r>
      <w:r w:rsidRPr="005873DD">
        <w:rPr>
          <w:rFonts w:ascii="Arial" w:hAnsi="Arial"/>
          <w:color w:val="7F7F7F" w:themeColor="text1" w:themeTint="80"/>
          <w:sz w:val="16"/>
        </w:rPr>
        <w:t>within Victoria is required</w:t>
      </w:r>
    </w:p>
  </w:footnote>
  <w:footnote w:id="11">
    <w:p w14:paraId="40EF429D" w14:textId="77777777" w:rsidR="00E4672A" w:rsidRPr="00741DC6" w:rsidRDefault="00E4672A" w:rsidP="00E4672A">
      <w:pPr>
        <w:rPr>
          <w:rFonts w:ascii="Arial" w:hAnsi="Arial" w:cs="Arial"/>
          <w:color w:val="7F7F7F" w:themeColor="text1" w:themeTint="80"/>
          <w:sz w:val="16"/>
          <w:szCs w:val="16"/>
          <w:lang w:val="en-AU"/>
        </w:rPr>
      </w:pPr>
      <w:r w:rsidRPr="00741DC6">
        <w:rPr>
          <w:rStyle w:val="FootnoteReference"/>
          <w:rFonts w:ascii="Arial" w:hAnsi="Arial" w:cs="Arial"/>
          <w:color w:val="7F7F7F" w:themeColor="text1" w:themeTint="80"/>
          <w:sz w:val="16"/>
          <w:szCs w:val="16"/>
        </w:rPr>
        <w:footnoteRef/>
      </w:r>
      <w:r w:rsidRPr="00741DC6">
        <w:rPr>
          <w:rFonts w:ascii="Arial" w:hAnsi="Arial" w:cs="Arial"/>
          <w:color w:val="7F7F7F" w:themeColor="text1" w:themeTint="80"/>
          <w:sz w:val="16"/>
          <w:szCs w:val="16"/>
        </w:rPr>
        <w:t xml:space="preserve"> </w:t>
      </w:r>
      <w:r w:rsidRPr="00741DC6">
        <w:rPr>
          <w:rFonts w:ascii="Arial" w:hAnsi="Arial" w:cs="Arial"/>
          <w:color w:val="7F7F7F" w:themeColor="text1" w:themeTint="80"/>
          <w:sz w:val="16"/>
          <w:szCs w:val="16"/>
          <w:lang w:val="en-AU"/>
        </w:rPr>
        <w:t xml:space="preserve">A Qualified Agent is either a: </w:t>
      </w:r>
    </w:p>
    <w:p w14:paraId="35DB6B22" w14:textId="5A9E5CD5" w:rsidR="00E4672A" w:rsidRPr="00741DC6" w:rsidRDefault="00E4672A" w:rsidP="00B3432F">
      <w:pPr>
        <w:pStyle w:val="ListParagraph"/>
        <w:numPr>
          <w:ilvl w:val="0"/>
          <w:numId w:val="30"/>
        </w:numPr>
        <w:spacing w:before="0" w:after="60"/>
        <w:ind w:left="714" w:hanging="357"/>
        <w:rPr>
          <w:rFonts w:ascii="Arial" w:hAnsi="Arial" w:cs="Arial"/>
          <w:color w:val="7F7F7F" w:themeColor="text1" w:themeTint="80"/>
          <w:sz w:val="16"/>
          <w:szCs w:val="16"/>
          <w:lang w:val="en-AU"/>
        </w:rPr>
      </w:pPr>
      <w:r w:rsidRPr="00741DC6">
        <w:rPr>
          <w:rFonts w:ascii="Arial" w:hAnsi="Arial" w:cs="Arial"/>
          <w:color w:val="7F7F7F" w:themeColor="text1" w:themeTint="80"/>
          <w:sz w:val="16"/>
          <w:szCs w:val="16"/>
          <w:lang w:val="en-AU"/>
        </w:rPr>
        <w:t>Qualified accountant who belongs to one of the following professional bodies at the declared membership classification i) CPA Australia (</w:t>
      </w:r>
      <w:proofErr w:type="gramStart"/>
      <w:r w:rsidRPr="00741DC6">
        <w:rPr>
          <w:rFonts w:ascii="Arial" w:hAnsi="Arial" w:cs="Arial"/>
          <w:color w:val="7F7F7F" w:themeColor="text1" w:themeTint="80"/>
          <w:sz w:val="16"/>
          <w:szCs w:val="16"/>
          <w:lang w:val="en-AU"/>
        </w:rPr>
        <w:t>i.e.</w:t>
      </w:r>
      <w:proofErr w:type="gramEnd"/>
      <w:r w:rsidRPr="00741DC6">
        <w:rPr>
          <w:rFonts w:ascii="Arial" w:hAnsi="Arial" w:cs="Arial"/>
          <w:color w:val="7F7F7F" w:themeColor="text1" w:themeTint="80"/>
          <w:sz w:val="16"/>
          <w:szCs w:val="16"/>
          <w:lang w:val="en-AU"/>
        </w:rPr>
        <w:t xml:space="preserve"> CPA and FCPA), ii) Chartered Accountants Australia</w:t>
      </w:r>
      <w:r w:rsidR="008863FC" w:rsidRPr="00741DC6">
        <w:rPr>
          <w:rFonts w:ascii="Arial" w:hAnsi="Arial" w:cs="Arial"/>
          <w:color w:val="7F7F7F" w:themeColor="text1" w:themeTint="80"/>
          <w:sz w:val="16"/>
          <w:szCs w:val="16"/>
          <w:lang w:val="en-AU"/>
        </w:rPr>
        <w:t xml:space="preserve"> and New Zealand</w:t>
      </w:r>
      <w:r w:rsidRPr="00741DC6">
        <w:rPr>
          <w:rFonts w:ascii="Arial" w:hAnsi="Arial" w:cs="Arial"/>
          <w:color w:val="7F7F7F" w:themeColor="text1" w:themeTint="80"/>
          <w:sz w:val="16"/>
          <w:szCs w:val="16"/>
          <w:lang w:val="en-AU"/>
        </w:rPr>
        <w:t xml:space="preserve"> (i.e. CA, ACA and FCA) and iii) Institute of Public Accountants (i.e. AIPA, MIPA and FIPA) and comply with the body’s continuing professional education requirements; or</w:t>
      </w:r>
    </w:p>
    <w:p w14:paraId="3DA9D8FC" w14:textId="7D059089" w:rsidR="00E4672A" w:rsidRPr="00741DC6" w:rsidRDefault="00E4672A" w:rsidP="00E4672A">
      <w:pPr>
        <w:pStyle w:val="ListParagraph"/>
        <w:numPr>
          <w:ilvl w:val="0"/>
          <w:numId w:val="30"/>
        </w:numPr>
        <w:spacing w:before="0"/>
        <w:ind w:left="714" w:hanging="357"/>
        <w:rPr>
          <w:rFonts w:ascii="Arial" w:hAnsi="Arial" w:cs="Arial"/>
          <w:color w:val="7F7F7F" w:themeColor="text1" w:themeTint="80"/>
        </w:rPr>
      </w:pPr>
      <w:r w:rsidRPr="00741DC6">
        <w:rPr>
          <w:rFonts w:ascii="Arial" w:hAnsi="Arial" w:cs="Arial"/>
          <w:color w:val="7F7F7F" w:themeColor="text1" w:themeTint="80"/>
          <w:sz w:val="16"/>
          <w:szCs w:val="16"/>
          <w:lang w:val="en-AU"/>
        </w:rPr>
        <w:t xml:space="preserve">A registered BAS Agent who belongs to one of the following associations at the declared membership classification, including i) </w:t>
      </w:r>
      <w:r w:rsidR="00AB76A6" w:rsidRPr="00741DC6">
        <w:rPr>
          <w:rFonts w:ascii="Arial" w:hAnsi="Arial" w:cs="Arial"/>
          <w:color w:val="7F7F7F" w:themeColor="text1" w:themeTint="80"/>
          <w:sz w:val="16"/>
          <w:szCs w:val="16"/>
        </w:rPr>
        <w:t>t</w:t>
      </w:r>
      <w:r w:rsidRPr="00741DC6">
        <w:rPr>
          <w:rFonts w:ascii="Arial" w:hAnsi="Arial" w:cs="Arial"/>
          <w:color w:val="7F7F7F" w:themeColor="text1" w:themeTint="80"/>
          <w:sz w:val="16"/>
          <w:szCs w:val="16"/>
        </w:rPr>
        <w:t xml:space="preserve">he Institute of Certified Bookkeepers (FICB, MICB, AICB), and ii) </w:t>
      </w:r>
      <w:r w:rsidR="00AB76A6" w:rsidRPr="00741DC6">
        <w:rPr>
          <w:rFonts w:ascii="Arial" w:hAnsi="Arial" w:cs="Arial"/>
          <w:color w:val="7F7F7F" w:themeColor="text1" w:themeTint="80"/>
          <w:sz w:val="16"/>
          <w:szCs w:val="16"/>
        </w:rPr>
        <w:t>t</w:t>
      </w:r>
      <w:r w:rsidRPr="00741DC6">
        <w:rPr>
          <w:rFonts w:ascii="Arial" w:hAnsi="Arial" w:cs="Arial"/>
          <w:color w:val="7F7F7F" w:themeColor="text1" w:themeTint="80"/>
          <w:sz w:val="16"/>
          <w:szCs w:val="16"/>
        </w:rPr>
        <w:t xml:space="preserve">he Australian Bookkeepers Association (Member), and iii) </w:t>
      </w:r>
      <w:hyperlink r:id="rId2" w:tgtFrame="_blank" w:history="1">
        <w:r w:rsidRPr="00741DC6">
          <w:rPr>
            <w:rStyle w:val="Hyperlink"/>
            <w:rFonts w:ascii="Arial" w:hAnsi="Arial" w:cs="Arial"/>
            <w:color w:val="7F7F7F" w:themeColor="text1" w:themeTint="80"/>
            <w:sz w:val="16"/>
            <w:szCs w:val="16"/>
            <w:u w:val="none"/>
          </w:rPr>
          <w:t>Association of Accounting Technicians (Australia) Limited</w:t>
        </w:r>
      </w:hyperlink>
      <w:r w:rsidRPr="00741DC6">
        <w:rPr>
          <w:color w:val="7F7F7F" w:themeColor="text1" w:themeTint="80"/>
          <w:sz w:val="16"/>
          <w:szCs w:val="16"/>
        </w:rPr>
        <w:t xml:space="preserve"> </w:t>
      </w:r>
      <w:r w:rsidRPr="00741DC6">
        <w:rPr>
          <w:rFonts w:ascii="Arial" w:hAnsi="Arial" w:cs="Arial"/>
          <w:color w:val="7F7F7F" w:themeColor="text1" w:themeTint="80"/>
          <w:sz w:val="16"/>
          <w:szCs w:val="16"/>
          <w:lang w:val="en-AU"/>
        </w:rPr>
        <w:t>and comply with the body’s continuing professional education requirements.</w:t>
      </w:r>
    </w:p>
    <w:p w14:paraId="37F60906" w14:textId="6B9A47E2" w:rsidR="00E4672A" w:rsidRPr="00382397" w:rsidRDefault="00E4672A" w:rsidP="00E4672A">
      <w:pPr>
        <w:rPr>
          <w:rFonts w:ascii="Arial" w:hAnsi="Arial" w:cs="Arial"/>
          <w:sz w:val="16"/>
          <w:szCs w:val="16"/>
          <w:lang w:val="en-AU"/>
        </w:rPr>
      </w:pPr>
    </w:p>
  </w:footnote>
  <w:footnote w:id="12">
    <w:p w14:paraId="3A6933B9" w14:textId="12763FC1" w:rsidR="00773C84" w:rsidRPr="00AC61B9" w:rsidRDefault="00773C84" w:rsidP="00773C84">
      <w:pPr>
        <w:spacing w:line="249" w:lineRule="auto"/>
        <w:ind w:right="-52"/>
        <w:rPr>
          <w:rFonts w:ascii="Arial"/>
          <w:sz w:val="16"/>
        </w:rPr>
      </w:pPr>
      <w:r>
        <w:rPr>
          <w:rStyle w:val="FootnoteReference"/>
        </w:rPr>
        <w:footnoteRef/>
      </w:r>
      <w:r>
        <w:t xml:space="preserve"> </w:t>
      </w:r>
      <w:r w:rsidRPr="00D86759">
        <w:rPr>
          <w:rFonts w:ascii="Arial"/>
          <w:color w:val="53565A"/>
          <w:sz w:val="16"/>
        </w:rPr>
        <w:t xml:space="preserve">For employing businesses, in the event that the Proof of Identity documents cannot be verified against the Australian </w:t>
      </w:r>
      <w:proofErr w:type="gramStart"/>
      <w:r w:rsidRPr="00D86759">
        <w:rPr>
          <w:rFonts w:ascii="Arial"/>
          <w:color w:val="53565A"/>
          <w:sz w:val="16"/>
        </w:rPr>
        <w:t>Business</w:t>
      </w:r>
      <w:r w:rsidR="00062C40">
        <w:rPr>
          <w:rFonts w:ascii="Arial"/>
          <w:color w:val="53565A"/>
          <w:sz w:val="16"/>
        </w:rPr>
        <w:t xml:space="preserve"> </w:t>
      </w:r>
      <w:r w:rsidRPr="00D86759">
        <w:rPr>
          <w:rFonts w:ascii="Arial"/>
          <w:color w:val="53565A"/>
          <w:spacing w:val="-43"/>
          <w:sz w:val="16"/>
        </w:rPr>
        <w:t xml:space="preserve"> </w:t>
      </w:r>
      <w:r w:rsidRPr="00D86759">
        <w:rPr>
          <w:rFonts w:ascii="Arial"/>
          <w:color w:val="53565A"/>
          <w:sz w:val="16"/>
        </w:rPr>
        <w:t>Register</w:t>
      </w:r>
      <w:proofErr w:type="gramEnd"/>
      <w:r w:rsidRPr="00D86759">
        <w:rPr>
          <w:rFonts w:ascii="Arial"/>
          <w:color w:val="53565A"/>
          <w:sz w:val="16"/>
        </w:rPr>
        <w:t>,</w:t>
      </w:r>
      <w:r w:rsidRPr="00D86759">
        <w:rPr>
          <w:rFonts w:ascii="Arial"/>
          <w:color w:val="53565A"/>
          <w:spacing w:val="-3"/>
          <w:sz w:val="16"/>
        </w:rPr>
        <w:t xml:space="preserve"> </w:t>
      </w:r>
      <w:r w:rsidRPr="00D86759">
        <w:rPr>
          <w:rFonts w:ascii="Arial"/>
          <w:color w:val="53565A"/>
          <w:sz w:val="16"/>
        </w:rPr>
        <w:t>the</w:t>
      </w:r>
      <w:r w:rsidRPr="00D86759">
        <w:rPr>
          <w:rFonts w:ascii="Arial"/>
          <w:color w:val="53565A"/>
          <w:spacing w:val="-3"/>
          <w:sz w:val="16"/>
        </w:rPr>
        <w:t xml:space="preserve"> </w:t>
      </w:r>
      <w:r w:rsidRPr="00D86759">
        <w:rPr>
          <w:rFonts w:ascii="Arial"/>
          <w:color w:val="53565A"/>
          <w:sz w:val="16"/>
        </w:rPr>
        <w:t>Department</w:t>
      </w:r>
      <w:r w:rsidRPr="00D86759">
        <w:rPr>
          <w:rFonts w:ascii="Arial"/>
          <w:color w:val="53565A"/>
          <w:spacing w:val="-3"/>
          <w:sz w:val="16"/>
        </w:rPr>
        <w:t xml:space="preserve"> </w:t>
      </w:r>
      <w:r w:rsidRPr="00D86759">
        <w:rPr>
          <w:rFonts w:ascii="Arial"/>
          <w:color w:val="53565A"/>
          <w:sz w:val="16"/>
        </w:rPr>
        <w:t>will</w:t>
      </w:r>
      <w:r w:rsidRPr="00D86759">
        <w:rPr>
          <w:rFonts w:ascii="Arial"/>
          <w:color w:val="53565A"/>
          <w:spacing w:val="-3"/>
          <w:sz w:val="16"/>
        </w:rPr>
        <w:t xml:space="preserve"> </w:t>
      </w:r>
      <w:r w:rsidRPr="00D86759">
        <w:rPr>
          <w:rFonts w:ascii="Arial"/>
          <w:color w:val="53565A"/>
          <w:sz w:val="16"/>
        </w:rPr>
        <w:t>rely</w:t>
      </w:r>
      <w:r w:rsidRPr="00D86759">
        <w:rPr>
          <w:rFonts w:ascii="Arial"/>
          <w:color w:val="53565A"/>
          <w:spacing w:val="-3"/>
          <w:sz w:val="16"/>
        </w:rPr>
        <w:t xml:space="preserve"> </w:t>
      </w:r>
      <w:r w:rsidRPr="00D86759">
        <w:rPr>
          <w:rFonts w:ascii="Arial"/>
          <w:color w:val="53565A"/>
          <w:sz w:val="16"/>
        </w:rPr>
        <w:t>on</w:t>
      </w:r>
      <w:r w:rsidRPr="00D86759">
        <w:rPr>
          <w:rFonts w:ascii="Arial"/>
          <w:color w:val="53565A"/>
          <w:spacing w:val="-3"/>
          <w:sz w:val="16"/>
        </w:rPr>
        <w:t xml:space="preserve"> </w:t>
      </w:r>
      <w:r w:rsidRPr="00D86759">
        <w:rPr>
          <w:rFonts w:ascii="Arial"/>
          <w:color w:val="53565A"/>
          <w:sz w:val="16"/>
        </w:rPr>
        <w:t>an</w:t>
      </w:r>
      <w:r w:rsidRPr="00D86759">
        <w:rPr>
          <w:rFonts w:ascii="Arial"/>
          <w:color w:val="53565A"/>
          <w:spacing w:val="-2"/>
          <w:sz w:val="16"/>
        </w:rPr>
        <w:t xml:space="preserve"> </w:t>
      </w:r>
      <w:r w:rsidRPr="00D86759">
        <w:rPr>
          <w:rFonts w:ascii="Arial"/>
          <w:color w:val="53565A"/>
          <w:sz w:val="16"/>
        </w:rPr>
        <w:t>accurate</w:t>
      </w:r>
      <w:r w:rsidRPr="00D86759">
        <w:rPr>
          <w:rFonts w:ascii="Arial"/>
          <w:color w:val="53565A"/>
          <w:spacing w:val="-3"/>
          <w:sz w:val="16"/>
        </w:rPr>
        <w:t xml:space="preserve"> </w:t>
      </w:r>
      <w:r w:rsidRPr="00D86759">
        <w:rPr>
          <w:rFonts w:ascii="Arial"/>
          <w:color w:val="53565A"/>
          <w:sz w:val="16"/>
        </w:rPr>
        <w:t>Workcover</w:t>
      </w:r>
      <w:r w:rsidRPr="00D86759">
        <w:rPr>
          <w:rFonts w:ascii="Arial"/>
          <w:color w:val="53565A"/>
          <w:spacing w:val="-3"/>
          <w:sz w:val="16"/>
        </w:rPr>
        <w:t xml:space="preserve"> </w:t>
      </w:r>
      <w:r w:rsidRPr="00D86759">
        <w:rPr>
          <w:rFonts w:ascii="Arial"/>
          <w:color w:val="53565A"/>
          <w:sz w:val="16"/>
        </w:rPr>
        <w:t>Employer</w:t>
      </w:r>
      <w:r w:rsidRPr="00D86759">
        <w:rPr>
          <w:rFonts w:ascii="Arial"/>
          <w:color w:val="53565A"/>
          <w:spacing w:val="-3"/>
          <w:sz w:val="16"/>
        </w:rPr>
        <w:t xml:space="preserve"> </w:t>
      </w:r>
      <w:r w:rsidRPr="00D86759">
        <w:rPr>
          <w:rFonts w:ascii="Arial"/>
          <w:color w:val="53565A"/>
          <w:sz w:val="16"/>
        </w:rPr>
        <w:t>Number</w:t>
      </w:r>
      <w:r w:rsidRPr="00D86759">
        <w:rPr>
          <w:rFonts w:ascii="Arial"/>
          <w:color w:val="53565A"/>
          <w:spacing w:val="-3"/>
          <w:sz w:val="16"/>
        </w:rPr>
        <w:t xml:space="preserve"> </w:t>
      </w:r>
      <w:r w:rsidRPr="00D86759">
        <w:rPr>
          <w:rFonts w:ascii="Arial"/>
          <w:color w:val="53565A"/>
          <w:sz w:val="16"/>
        </w:rPr>
        <w:t>(i.e.</w:t>
      </w:r>
      <w:r w:rsidRPr="00D86759">
        <w:rPr>
          <w:rFonts w:ascii="Arial"/>
          <w:color w:val="53565A"/>
          <w:spacing w:val="-3"/>
          <w:sz w:val="16"/>
        </w:rPr>
        <w:t xml:space="preserve"> </w:t>
      </w:r>
      <w:r w:rsidRPr="00D86759">
        <w:rPr>
          <w:rFonts w:ascii="Arial"/>
          <w:color w:val="53565A"/>
          <w:sz w:val="16"/>
        </w:rPr>
        <w:t>WorkSafe</w:t>
      </w:r>
      <w:r w:rsidRPr="00D86759">
        <w:rPr>
          <w:rFonts w:ascii="Arial"/>
          <w:color w:val="53565A"/>
          <w:spacing w:val="-3"/>
          <w:sz w:val="16"/>
        </w:rPr>
        <w:t xml:space="preserve"> </w:t>
      </w:r>
      <w:r w:rsidRPr="00D86759">
        <w:rPr>
          <w:rFonts w:ascii="Arial"/>
          <w:color w:val="53565A"/>
          <w:sz w:val="16"/>
        </w:rPr>
        <w:t>registration)</w:t>
      </w:r>
      <w:r w:rsidRPr="00D86759">
        <w:rPr>
          <w:rFonts w:ascii="Arial"/>
          <w:color w:val="53565A"/>
          <w:spacing w:val="-3"/>
          <w:sz w:val="16"/>
        </w:rPr>
        <w:t xml:space="preserve"> </w:t>
      </w:r>
      <w:r w:rsidRPr="00D86759">
        <w:rPr>
          <w:rFonts w:ascii="Arial"/>
          <w:color w:val="53565A"/>
          <w:sz w:val="16"/>
        </w:rPr>
        <w:t>for</w:t>
      </w:r>
      <w:r w:rsidRPr="00D86759">
        <w:rPr>
          <w:rFonts w:ascii="Arial"/>
          <w:color w:val="53565A"/>
          <w:spacing w:val="-2"/>
          <w:sz w:val="16"/>
        </w:rPr>
        <w:t xml:space="preserve"> </w:t>
      </w:r>
      <w:r w:rsidRPr="00D86759">
        <w:rPr>
          <w:rFonts w:ascii="Arial"/>
          <w:color w:val="53565A"/>
          <w:sz w:val="16"/>
        </w:rPr>
        <w:t>the</w:t>
      </w:r>
      <w:r w:rsidRPr="00D86759">
        <w:rPr>
          <w:rFonts w:ascii="Arial"/>
          <w:color w:val="53565A"/>
          <w:spacing w:val="-3"/>
          <w:sz w:val="16"/>
        </w:rPr>
        <w:t xml:space="preserve"> </w:t>
      </w:r>
      <w:r w:rsidRPr="00D86759">
        <w:rPr>
          <w:rFonts w:ascii="Arial"/>
          <w:color w:val="53565A"/>
          <w:sz w:val="16"/>
        </w:rPr>
        <w:t>Applicant.</w:t>
      </w:r>
    </w:p>
  </w:footnote>
  <w:footnote w:id="13">
    <w:p w14:paraId="6CBA675A" w14:textId="280EA5EE" w:rsidR="00200BC4" w:rsidRPr="00CD0D3C" w:rsidRDefault="00200BC4" w:rsidP="00AC6E50">
      <w:pPr>
        <w:pStyle w:val="FootnoteText"/>
        <w:ind w:right="1480"/>
        <w:rPr>
          <w:rFonts w:ascii="Arial" w:hAnsi="Arial" w:cs="Arial"/>
          <w:sz w:val="16"/>
          <w:szCs w:val="16"/>
          <w:lang w:val="en-AU"/>
        </w:rPr>
      </w:pPr>
      <w:r w:rsidRPr="00CD0D3C">
        <w:rPr>
          <w:rStyle w:val="FootnoteReference"/>
          <w:rFonts w:ascii="Arial" w:hAnsi="Arial" w:cs="Arial"/>
          <w:sz w:val="16"/>
          <w:szCs w:val="16"/>
        </w:rPr>
        <w:footnoteRef/>
      </w:r>
      <w:r w:rsidRPr="00CD0D3C">
        <w:rPr>
          <w:rFonts w:ascii="Arial" w:hAnsi="Arial" w:cs="Arial"/>
          <w:sz w:val="16"/>
          <w:szCs w:val="16"/>
        </w:rPr>
        <w:t xml:space="preserve"> </w:t>
      </w:r>
      <w:r w:rsidR="00802B90">
        <w:rPr>
          <w:rFonts w:ascii="Arial" w:hAnsi="Arial" w:cs="Arial"/>
          <w:color w:val="53565A"/>
          <w:sz w:val="16"/>
          <w:szCs w:val="16"/>
        </w:rPr>
        <w:t>The Department</w:t>
      </w:r>
      <w:r w:rsidRPr="00CD0D3C">
        <w:rPr>
          <w:rFonts w:ascii="Arial" w:hAnsi="Arial" w:cs="Arial"/>
          <w:color w:val="53565A"/>
          <w:sz w:val="16"/>
          <w:szCs w:val="16"/>
        </w:rPr>
        <w:t xml:space="preserve"> is not responsible for any delays caused by third party validation of an Applicant’s eligibility. By making an </w:t>
      </w:r>
      <w:proofErr w:type="gramStart"/>
      <w:r w:rsidRPr="00CD0D3C">
        <w:rPr>
          <w:rFonts w:ascii="Arial" w:hAnsi="Arial" w:cs="Arial"/>
          <w:color w:val="53565A"/>
          <w:sz w:val="16"/>
          <w:szCs w:val="16"/>
        </w:rPr>
        <w:t xml:space="preserve">application </w:t>
      </w:r>
      <w:r w:rsidRPr="00CD0D3C">
        <w:rPr>
          <w:rFonts w:ascii="Arial" w:hAnsi="Arial" w:cs="Arial"/>
          <w:color w:val="53565A"/>
          <w:spacing w:val="-42"/>
          <w:sz w:val="16"/>
          <w:szCs w:val="16"/>
        </w:rPr>
        <w:t xml:space="preserve"> </w:t>
      </w:r>
      <w:r w:rsidRPr="00CD0D3C">
        <w:rPr>
          <w:rFonts w:ascii="Arial" w:hAnsi="Arial" w:cs="Arial"/>
          <w:color w:val="53565A"/>
          <w:sz w:val="16"/>
          <w:szCs w:val="16"/>
        </w:rPr>
        <w:t>the</w:t>
      </w:r>
      <w:proofErr w:type="gramEnd"/>
      <w:r w:rsidRPr="00CD0D3C">
        <w:rPr>
          <w:rFonts w:ascii="Arial" w:hAnsi="Arial" w:cs="Arial"/>
          <w:color w:val="53565A"/>
          <w:spacing w:val="-1"/>
          <w:sz w:val="16"/>
          <w:szCs w:val="16"/>
        </w:rPr>
        <w:t xml:space="preserve"> </w:t>
      </w:r>
      <w:r w:rsidRPr="00CD0D3C">
        <w:rPr>
          <w:rFonts w:ascii="Arial" w:hAnsi="Arial" w:cs="Arial"/>
          <w:color w:val="53565A"/>
          <w:sz w:val="16"/>
          <w:szCs w:val="16"/>
        </w:rPr>
        <w:t>business</w:t>
      </w:r>
      <w:r w:rsidRPr="00CD0D3C">
        <w:rPr>
          <w:rFonts w:ascii="Arial" w:hAnsi="Arial" w:cs="Arial"/>
          <w:color w:val="53565A"/>
          <w:spacing w:val="-1"/>
          <w:sz w:val="16"/>
          <w:szCs w:val="16"/>
        </w:rPr>
        <w:t xml:space="preserve"> </w:t>
      </w:r>
      <w:r w:rsidRPr="00CD0D3C">
        <w:rPr>
          <w:rFonts w:ascii="Arial" w:hAnsi="Arial" w:cs="Arial"/>
          <w:color w:val="53565A"/>
          <w:sz w:val="16"/>
          <w:szCs w:val="16"/>
        </w:rPr>
        <w:t>and Applicant</w:t>
      </w:r>
      <w:r w:rsidRPr="00CD0D3C">
        <w:rPr>
          <w:rFonts w:ascii="Arial" w:hAnsi="Arial" w:cs="Arial"/>
          <w:color w:val="53565A"/>
          <w:spacing w:val="-1"/>
          <w:sz w:val="16"/>
          <w:szCs w:val="16"/>
        </w:rPr>
        <w:t xml:space="preserve"> </w:t>
      </w:r>
      <w:r w:rsidRPr="00CD0D3C">
        <w:rPr>
          <w:rFonts w:ascii="Arial" w:hAnsi="Arial" w:cs="Arial"/>
          <w:color w:val="53565A"/>
          <w:sz w:val="16"/>
          <w:szCs w:val="16"/>
        </w:rPr>
        <w:t>consents</w:t>
      </w:r>
      <w:r w:rsidRPr="00CD0D3C">
        <w:rPr>
          <w:rFonts w:ascii="Arial" w:hAnsi="Arial" w:cs="Arial"/>
          <w:color w:val="53565A"/>
          <w:spacing w:val="-1"/>
          <w:sz w:val="16"/>
          <w:szCs w:val="16"/>
        </w:rPr>
        <w:t xml:space="preserve"> </w:t>
      </w:r>
      <w:r w:rsidRPr="00CD0D3C">
        <w:rPr>
          <w:rFonts w:ascii="Arial" w:hAnsi="Arial" w:cs="Arial"/>
          <w:color w:val="53565A"/>
          <w:sz w:val="16"/>
          <w:szCs w:val="16"/>
        </w:rPr>
        <w:t>to the assessment and</w:t>
      </w:r>
      <w:r w:rsidRPr="00CD0D3C">
        <w:rPr>
          <w:rFonts w:ascii="Arial" w:hAnsi="Arial" w:cs="Arial"/>
          <w:color w:val="53565A"/>
          <w:spacing w:val="-1"/>
          <w:sz w:val="16"/>
          <w:szCs w:val="16"/>
        </w:rPr>
        <w:t xml:space="preserve"> </w:t>
      </w:r>
      <w:r w:rsidRPr="00CD0D3C">
        <w:rPr>
          <w:rFonts w:ascii="Arial" w:hAnsi="Arial" w:cs="Arial"/>
          <w:color w:val="53565A"/>
          <w:sz w:val="16"/>
          <w:szCs w:val="16"/>
        </w:rPr>
        <w:t>verification</w:t>
      </w:r>
      <w:r w:rsidRPr="00CD0D3C">
        <w:rPr>
          <w:rFonts w:ascii="Arial" w:hAnsi="Arial" w:cs="Arial"/>
          <w:color w:val="53565A"/>
          <w:spacing w:val="-1"/>
          <w:sz w:val="16"/>
          <w:szCs w:val="16"/>
        </w:rPr>
        <w:t xml:space="preserve"> </w:t>
      </w:r>
      <w:r w:rsidRPr="00CD0D3C">
        <w:rPr>
          <w:rFonts w:ascii="Arial" w:hAnsi="Arial" w:cs="Arial"/>
          <w:color w:val="53565A"/>
          <w:sz w:val="16"/>
          <w:szCs w:val="16"/>
        </w:rPr>
        <w:t>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7F5CB" w14:textId="77777777" w:rsidR="00096A9F" w:rsidRDefault="007676DA">
    <w:pPr>
      <w:pStyle w:val="BodyText"/>
      <w:spacing w:line="14" w:lineRule="auto"/>
      <w:rPr>
        <w:sz w:val="20"/>
      </w:rPr>
    </w:pPr>
    <w:r>
      <w:rPr>
        <w:noProof/>
      </w:rPr>
      <w:drawing>
        <wp:anchor distT="0" distB="0" distL="0" distR="0" simplePos="0" relativeHeight="251658240" behindDoc="1" locked="0" layoutInCell="1" allowOverlap="1" wp14:anchorId="3042945D" wp14:editId="05427713">
          <wp:simplePos x="0" y="0"/>
          <wp:positionH relativeFrom="page">
            <wp:posOffset>170630</wp:posOffset>
          </wp:positionH>
          <wp:positionV relativeFrom="page">
            <wp:posOffset>0</wp:posOffset>
          </wp:positionV>
          <wp:extent cx="7385869" cy="50736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7385869" cy="5073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377E" w14:textId="67E4122A" w:rsidR="00722DBF" w:rsidRDefault="00425470">
    <w:pPr>
      <w:pStyle w:val="Header"/>
    </w:pPr>
    <w:r>
      <w:rPr>
        <w:noProof/>
        <w:lang w:val="en-GB" w:eastAsia="en-GB"/>
      </w:rPr>
      <w:drawing>
        <wp:anchor distT="0" distB="0" distL="114300" distR="114300" simplePos="0" relativeHeight="251660288" behindDoc="0" locked="0" layoutInCell="0" allowOverlap="1" wp14:anchorId="3399B431" wp14:editId="6DC64803">
          <wp:simplePos x="0" y="0"/>
          <wp:positionH relativeFrom="page">
            <wp:posOffset>38100</wp:posOffset>
          </wp:positionH>
          <wp:positionV relativeFrom="page">
            <wp:posOffset>0</wp:posOffset>
          </wp:positionV>
          <wp:extent cx="7419202" cy="1795572"/>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Information sheets deep header blue.png"/>
                  <pic:cNvPicPr/>
                </pic:nvPicPr>
                <pic:blipFill>
                  <a:blip r:embed="rId1">
                    <a:extLst>
                      <a:ext uri="{28A0092B-C50C-407E-A947-70E740481C1C}">
                        <a14:useLocalDpi xmlns:a14="http://schemas.microsoft.com/office/drawing/2010/main" val="0"/>
                      </a:ext>
                    </a:extLst>
                  </a:blip>
                  <a:stretch>
                    <a:fillRect/>
                  </a:stretch>
                </pic:blipFill>
                <pic:spPr>
                  <a:xfrm>
                    <a:off x="0" y="0"/>
                    <a:ext cx="7419202" cy="1795572"/>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wpEpjdUAZybsXd" id="bn3m2nqW"/>
    <int:WordHash hashCode="aZbq4xcXILUZRR" id="VscjoTyB"/>
  </int:Manifest>
  <int:Observations>
    <int:Content id="bn3m2nqW">
      <int:Rejection type="LegacyProofing"/>
    </int:Content>
    <int:Content id="VscjoTy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BC9"/>
    <w:multiLevelType w:val="multilevel"/>
    <w:tmpl w:val="B1B86188"/>
    <w:lvl w:ilvl="0">
      <w:start w:val="7"/>
      <w:numFmt w:val="lowerLetter"/>
      <w:lvlText w:val="%1)"/>
      <w:lvlJc w:val="left"/>
      <w:pPr>
        <w:ind w:left="1281" w:hanging="432"/>
      </w:pPr>
      <w:rPr>
        <w:rFonts w:hint="default"/>
        <w:b w:val="0"/>
        <w:bCs w:val="0"/>
        <w:i w:val="0"/>
        <w:iCs w:val="0"/>
        <w:w w:val="100"/>
        <w:sz w:val="24"/>
        <w:szCs w:val="24"/>
      </w:rPr>
    </w:lvl>
    <w:lvl w:ilvl="1">
      <w:start w:val="1"/>
      <w:numFmt w:val="decimal"/>
      <w:lvlText w:val="%1.%2"/>
      <w:lvlJc w:val="left"/>
      <w:pPr>
        <w:ind w:left="1427" w:hanging="578"/>
      </w:pPr>
      <w:rPr>
        <w:rFonts w:ascii="Calibri" w:eastAsia="Calibri" w:hAnsi="Calibri" w:cs="Calibri" w:hint="default"/>
        <w:b w:val="0"/>
        <w:bCs w:val="0"/>
        <w:i w:val="0"/>
        <w:iCs w:val="0"/>
        <w:color w:val="auto"/>
        <w:w w:val="100"/>
        <w:sz w:val="24"/>
        <w:szCs w:val="24"/>
      </w:rPr>
    </w:lvl>
    <w:lvl w:ilvl="2">
      <w:start w:val="1"/>
      <w:numFmt w:val="bullet"/>
      <w:lvlText w:val=""/>
      <w:lvlJc w:val="left"/>
      <w:pPr>
        <w:ind w:left="1842" w:hanging="426"/>
      </w:pPr>
      <w:rPr>
        <w:rFonts w:ascii="Symbol" w:hAnsi="Symbol" w:hint="default"/>
        <w:b w:val="0"/>
        <w:bCs w:val="0"/>
        <w:i w:val="0"/>
        <w:iCs w:val="0"/>
        <w:w w:val="100"/>
        <w:sz w:val="24"/>
        <w:szCs w:val="24"/>
      </w:rPr>
    </w:lvl>
    <w:lvl w:ilvl="3">
      <w:numFmt w:val="bullet"/>
      <w:lvlText w:val="•"/>
      <w:lvlJc w:val="left"/>
      <w:pPr>
        <w:ind w:left="3020" w:hanging="426"/>
      </w:pPr>
      <w:rPr>
        <w:rFonts w:hint="default"/>
      </w:rPr>
    </w:lvl>
    <w:lvl w:ilvl="4">
      <w:numFmt w:val="bullet"/>
      <w:lvlText w:val="•"/>
      <w:lvlJc w:val="left"/>
      <w:pPr>
        <w:ind w:left="4208" w:hanging="426"/>
      </w:pPr>
      <w:rPr>
        <w:rFonts w:hint="default"/>
      </w:rPr>
    </w:lvl>
    <w:lvl w:ilvl="5">
      <w:numFmt w:val="bullet"/>
      <w:lvlText w:val="•"/>
      <w:lvlJc w:val="left"/>
      <w:pPr>
        <w:ind w:left="5395" w:hanging="426"/>
      </w:pPr>
      <w:rPr>
        <w:rFonts w:hint="default"/>
      </w:rPr>
    </w:lvl>
    <w:lvl w:ilvl="6">
      <w:numFmt w:val="bullet"/>
      <w:lvlText w:val="•"/>
      <w:lvlJc w:val="left"/>
      <w:pPr>
        <w:ind w:left="6583" w:hanging="426"/>
      </w:pPr>
      <w:rPr>
        <w:rFonts w:hint="default"/>
      </w:rPr>
    </w:lvl>
    <w:lvl w:ilvl="7">
      <w:numFmt w:val="bullet"/>
      <w:lvlText w:val="•"/>
      <w:lvlJc w:val="left"/>
      <w:pPr>
        <w:ind w:left="7770" w:hanging="426"/>
      </w:pPr>
      <w:rPr>
        <w:rFonts w:hint="default"/>
      </w:rPr>
    </w:lvl>
    <w:lvl w:ilvl="8">
      <w:numFmt w:val="bullet"/>
      <w:lvlText w:val="•"/>
      <w:lvlJc w:val="left"/>
      <w:pPr>
        <w:ind w:left="8958" w:hanging="426"/>
      </w:pPr>
      <w:rPr>
        <w:rFonts w:hint="default"/>
      </w:rPr>
    </w:lvl>
  </w:abstractNum>
  <w:abstractNum w:abstractNumId="1" w15:restartNumberingAfterBreak="0">
    <w:nsid w:val="189708A3"/>
    <w:multiLevelType w:val="multilevel"/>
    <w:tmpl w:val="FE50CE2E"/>
    <w:lvl w:ilvl="0">
      <w:start w:val="1"/>
      <w:numFmt w:val="lowerLetter"/>
      <w:lvlText w:val="%1)"/>
      <w:lvlJc w:val="left"/>
      <w:pPr>
        <w:ind w:left="1281" w:hanging="432"/>
      </w:pPr>
      <w:rPr>
        <w:rFonts w:hint="default"/>
        <w:b w:val="0"/>
        <w:bCs w:val="0"/>
        <w:i w:val="0"/>
        <w:iCs w:val="0"/>
        <w:w w:val="100"/>
        <w:sz w:val="24"/>
        <w:szCs w:val="24"/>
      </w:rPr>
    </w:lvl>
    <w:lvl w:ilvl="1">
      <w:start w:val="1"/>
      <w:numFmt w:val="decimal"/>
      <w:lvlText w:val="%1.%2"/>
      <w:lvlJc w:val="left"/>
      <w:pPr>
        <w:ind w:left="1427" w:hanging="578"/>
      </w:pPr>
      <w:rPr>
        <w:rFonts w:ascii="Calibri" w:eastAsia="Calibri" w:hAnsi="Calibri" w:cs="Calibri" w:hint="default"/>
        <w:b w:val="0"/>
        <w:bCs w:val="0"/>
        <w:i w:val="0"/>
        <w:iCs w:val="0"/>
        <w:color w:val="auto"/>
        <w:w w:val="100"/>
        <w:sz w:val="24"/>
        <w:szCs w:val="24"/>
      </w:rPr>
    </w:lvl>
    <w:lvl w:ilvl="2">
      <w:start w:val="9"/>
      <w:numFmt w:val="lowerLetter"/>
      <w:lvlText w:val="%3)"/>
      <w:lvlJc w:val="left"/>
      <w:pPr>
        <w:ind w:left="1842" w:hanging="426"/>
      </w:pPr>
      <w:rPr>
        <w:rFonts w:ascii="Calibri" w:eastAsia="Calibri" w:hAnsi="Calibri" w:cs="Calibri" w:hint="default"/>
        <w:b w:val="0"/>
        <w:bCs w:val="0"/>
        <w:i w:val="0"/>
        <w:iCs w:val="0"/>
        <w:w w:val="100"/>
        <w:sz w:val="24"/>
        <w:szCs w:val="24"/>
      </w:rPr>
    </w:lvl>
    <w:lvl w:ilvl="3">
      <w:numFmt w:val="bullet"/>
      <w:lvlText w:val="•"/>
      <w:lvlJc w:val="left"/>
      <w:pPr>
        <w:ind w:left="3020" w:hanging="426"/>
      </w:pPr>
      <w:rPr>
        <w:rFonts w:hint="default"/>
      </w:rPr>
    </w:lvl>
    <w:lvl w:ilvl="4">
      <w:numFmt w:val="bullet"/>
      <w:lvlText w:val="•"/>
      <w:lvlJc w:val="left"/>
      <w:pPr>
        <w:ind w:left="4208" w:hanging="426"/>
      </w:pPr>
      <w:rPr>
        <w:rFonts w:hint="default"/>
      </w:rPr>
    </w:lvl>
    <w:lvl w:ilvl="5">
      <w:numFmt w:val="bullet"/>
      <w:lvlText w:val="•"/>
      <w:lvlJc w:val="left"/>
      <w:pPr>
        <w:ind w:left="5395" w:hanging="426"/>
      </w:pPr>
      <w:rPr>
        <w:rFonts w:hint="default"/>
      </w:rPr>
    </w:lvl>
    <w:lvl w:ilvl="6">
      <w:numFmt w:val="bullet"/>
      <w:lvlText w:val="•"/>
      <w:lvlJc w:val="left"/>
      <w:pPr>
        <w:ind w:left="6583" w:hanging="426"/>
      </w:pPr>
      <w:rPr>
        <w:rFonts w:hint="default"/>
      </w:rPr>
    </w:lvl>
    <w:lvl w:ilvl="7">
      <w:numFmt w:val="bullet"/>
      <w:lvlText w:val="•"/>
      <w:lvlJc w:val="left"/>
      <w:pPr>
        <w:ind w:left="7770" w:hanging="426"/>
      </w:pPr>
      <w:rPr>
        <w:rFonts w:hint="default"/>
      </w:rPr>
    </w:lvl>
    <w:lvl w:ilvl="8">
      <w:numFmt w:val="bullet"/>
      <w:lvlText w:val="•"/>
      <w:lvlJc w:val="left"/>
      <w:pPr>
        <w:ind w:left="8958" w:hanging="426"/>
      </w:pPr>
      <w:rPr>
        <w:rFonts w:hint="default"/>
      </w:rPr>
    </w:lvl>
  </w:abstractNum>
  <w:abstractNum w:abstractNumId="2" w15:restartNumberingAfterBreak="0">
    <w:nsid w:val="1DFD30BB"/>
    <w:multiLevelType w:val="multilevel"/>
    <w:tmpl w:val="6B94690A"/>
    <w:lvl w:ilvl="0">
      <w:start w:val="7"/>
      <w:numFmt w:val="lowerLetter"/>
      <w:lvlText w:val="%1)"/>
      <w:lvlJc w:val="left"/>
      <w:pPr>
        <w:ind w:left="1281" w:hanging="432"/>
      </w:pPr>
      <w:rPr>
        <w:rFonts w:hint="default"/>
        <w:b w:val="0"/>
        <w:bCs w:val="0"/>
        <w:i w:val="0"/>
        <w:iCs w:val="0"/>
        <w:w w:val="100"/>
        <w:sz w:val="24"/>
        <w:szCs w:val="24"/>
      </w:rPr>
    </w:lvl>
    <w:lvl w:ilvl="1">
      <w:start w:val="1"/>
      <w:numFmt w:val="bullet"/>
      <w:lvlText w:val=""/>
      <w:lvlJc w:val="left"/>
      <w:pPr>
        <w:ind w:left="1427" w:hanging="578"/>
      </w:pPr>
      <w:rPr>
        <w:rFonts w:ascii="Symbol" w:hAnsi="Symbol" w:hint="default"/>
        <w:b w:val="0"/>
        <w:bCs w:val="0"/>
        <w:i w:val="0"/>
        <w:iCs w:val="0"/>
        <w:color w:val="auto"/>
        <w:w w:val="100"/>
        <w:sz w:val="24"/>
        <w:szCs w:val="24"/>
      </w:rPr>
    </w:lvl>
    <w:lvl w:ilvl="2">
      <w:start w:val="1"/>
      <w:numFmt w:val="bullet"/>
      <w:lvlText w:val=""/>
      <w:lvlJc w:val="left"/>
      <w:pPr>
        <w:ind w:left="1842" w:hanging="426"/>
      </w:pPr>
      <w:rPr>
        <w:rFonts w:ascii="Symbol" w:hAnsi="Symbol" w:hint="default"/>
        <w:b w:val="0"/>
        <w:bCs w:val="0"/>
        <w:i w:val="0"/>
        <w:iCs w:val="0"/>
        <w:w w:val="100"/>
        <w:sz w:val="24"/>
        <w:szCs w:val="24"/>
      </w:rPr>
    </w:lvl>
    <w:lvl w:ilvl="3">
      <w:numFmt w:val="bullet"/>
      <w:lvlText w:val="•"/>
      <w:lvlJc w:val="left"/>
      <w:pPr>
        <w:ind w:left="3020" w:hanging="426"/>
      </w:pPr>
      <w:rPr>
        <w:rFonts w:hint="default"/>
      </w:rPr>
    </w:lvl>
    <w:lvl w:ilvl="4">
      <w:numFmt w:val="bullet"/>
      <w:lvlText w:val="•"/>
      <w:lvlJc w:val="left"/>
      <w:pPr>
        <w:ind w:left="4208" w:hanging="426"/>
      </w:pPr>
      <w:rPr>
        <w:rFonts w:hint="default"/>
      </w:rPr>
    </w:lvl>
    <w:lvl w:ilvl="5">
      <w:numFmt w:val="bullet"/>
      <w:lvlText w:val="•"/>
      <w:lvlJc w:val="left"/>
      <w:pPr>
        <w:ind w:left="5395" w:hanging="426"/>
      </w:pPr>
      <w:rPr>
        <w:rFonts w:hint="default"/>
      </w:rPr>
    </w:lvl>
    <w:lvl w:ilvl="6">
      <w:numFmt w:val="bullet"/>
      <w:lvlText w:val="•"/>
      <w:lvlJc w:val="left"/>
      <w:pPr>
        <w:ind w:left="6583" w:hanging="426"/>
      </w:pPr>
      <w:rPr>
        <w:rFonts w:hint="default"/>
      </w:rPr>
    </w:lvl>
    <w:lvl w:ilvl="7">
      <w:numFmt w:val="bullet"/>
      <w:lvlText w:val="•"/>
      <w:lvlJc w:val="left"/>
      <w:pPr>
        <w:ind w:left="7770" w:hanging="426"/>
      </w:pPr>
      <w:rPr>
        <w:rFonts w:hint="default"/>
      </w:rPr>
    </w:lvl>
    <w:lvl w:ilvl="8">
      <w:numFmt w:val="bullet"/>
      <w:lvlText w:val="•"/>
      <w:lvlJc w:val="left"/>
      <w:pPr>
        <w:ind w:left="8958" w:hanging="426"/>
      </w:pPr>
      <w:rPr>
        <w:rFonts w:hint="default"/>
      </w:rPr>
    </w:lvl>
  </w:abstractNum>
  <w:abstractNum w:abstractNumId="3" w15:restartNumberingAfterBreak="0">
    <w:nsid w:val="20B02608"/>
    <w:multiLevelType w:val="multilevel"/>
    <w:tmpl w:val="8E72209C"/>
    <w:lvl w:ilvl="0">
      <w:start w:val="7"/>
      <w:numFmt w:val="lowerLetter"/>
      <w:lvlText w:val="%1)"/>
      <w:lvlJc w:val="left"/>
      <w:pPr>
        <w:ind w:left="1281" w:hanging="432"/>
      </w:pPr>
      <w:rPr>
        <w:rFonts w:hint="default"/>
        <w:b w:val="0"/>
        <w:bCs w:val="0"/>
        <w:i w:val="0"/>
        <w:iCs w:val="0"/>
        <w:w w:val="100"/>
        <w:sz w:val="24"/>
        <w:szCs w:val="24"/>
      </w:rPr>
    </w:lvl>
    <w:lvl w:ilvl="1">
      <w:start w:val="1"/>
      <w:numFmt w:val="bullet"/>
      <w:lvlText w:val=""/>
      <w:lvlJc w:val="left"/>
      <w:pPr>
        <w:ind w:left="1427" w:hanging="578"/>
      </w:pPr>
      <w:rPr>
        <w:rFonts w:ascii="Symbol" w:hAnsi="Symbol" w:hint="default"/>
        <w:b w:val="0"/>
        <w:bCs w:val="0"/>
        <w:i w:val="0"/>
        <w:iCs w:val="0"/>
        <w:color w:val="auto"/>
        <w:w w:val="100"/>
        <w:sz w:val="24"/>
        <w:szCs w:val="24"/>
      </w:rPr>
    </w:lvl>
    <w:lvl w:ilvl="2">
      <w:start w:val="1"/>
      <w:numFmt w:val="bullet"/>
      <w:lvlText w:val=""/>
      <w:lvlJc w:val="left"/>
      <w:pPr>
        <w:ind w:left="1842" w:hanging="426"/>
      </w:pPr>
      <w:rPr>
        <w:rFonts w:ascii="Symbol" w:hAnsi="Symbol" w:hint="default"/>
        <w:b w:val="0"/>
        <w:bCs w:val="0"/>
        <w:i w:val="0"/>
        <w:iCs w:val="0"/>
        <w:w w:val="100"/>
        <w:sz w:val="24"/>
        <w:szCs w:val="24"/>
      </w:rPr>
    </w:lvl>
    <w:lvl w:ilvl="3">
      <w:numFmt w:val="bullet"/>
      <w:lvlText w:val="•"/>
      <w:lvlJc w:val="left"/>
      <w:pPr>
        <w:ind w:left="3020" w:hanging="426"/>
      </w:pPr>
      <w:rPr>
        <w:rFonts w:hint="default"/>
      </w:rPr>
    </w:lvl>
    <w:lvl w:ilvl="4">
      <w:numFmt w:val="bullet"/>
      <w:lvlText w:val="•"/>
      <w:lvlJc w:val="left"/>
      <w:pPr>
        <w:ind w:left="4208" w:hanging="426"/>
      </w:pPr>
      <w:rPr>
        <w:rFonts w:hint="default"/>
      </w:rPr>
    </w:lvl>
    <w:lvl w:ilvl="5">
      <w:numFmt w:val="bullet"/>
      <w:lvlText w:val="•"/>
      <w:lvlJc w:val="left"/>
      <w:pPr>
        <w:ind w:left="5395" w:hanging="426"/>
      </w:pPr>
      <w:rPr>
        <w:rFonts w:hint="default"/>
      </w:rPr>
    </w:lvl>
    <w:lvl w:ilvl="6">
      <w:numFmt w:val="bullet"/>
      <w:lvlText w:val="•"/>
      <w:lvlJc w:val="left"/>
      <w:pPr>
        <w:ind w:left="6583" w:hanging="426"/>
      </w:pPr>
      <w:rPr>
        <w:rFonts w:hint="default"/>
      </w:rPr>
    </w:lvl>
    <w:lvl w:ilvl="7">
      <w:numFmt w:val="bullet"/>
      <w:lvlText w:val="•"/>
      <w:lvlJc w:val="left"/>
      <w:pPr>
        <w:ind w:left="7770" w:hanging="426"/>
      </w:pPr>
      <w:rPr>
        <w:rFonts w:hint="default"/>
      </w:rPr>
    </w:lvl>
    <w:lvl w:ilvl="8">
      <w:numFmt w:val="bullet"/>
      <w:lvlText w:val="•"/>
      <w:lvlJc w:val="left"/>
      <w:pPr>
        <w:ind w:left="8958" w:hanging="426"/>
      </w:pPr>
      <w:rPr>
        <w:rFonts w:hint="default"/>
      </w:rPr>
    </w:lvl>
  </w:abstractNum>
  <w:abstractNum w:abstractNumId="4" w15:restartNumberingAfterBreak="0">
    <w:nsid w:val="29B837A9"/>
    <w:multiLevelType w:val="multilevel"/>
    <w:tmpl w:val="E3C80E9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D77697"/>
    <w:multiLevelType w:val="hybridMultilevel"/>
    <w:tmpl w:val="8D9869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31D17"/>
    <w:multiLevelType w:val="hybridMultilevel"/>
    <w:tmpl w:val="963C035E"/>
    <w:lvl w:ilvl="0" w:tplc="AD4A6A80">
      <w:numFmt w:val="none"/>
      <w:lvlText w:val=""/>
      <w:lvlJc w:val="left"/>
      <w:pPr>
        <w:tabs>
          <w:tab w:val="num" w:pos="360"/>
        </w:tabs>
      </w:pPr>
    </w:lvl>
    <w:lvl w:ilvl="1" w:tplc="11DEB160">
      <w:start w:val="1"/>
      <w:numFmt w:val="lowerLetter"/>
      <w:lvlText w:val="%2."/>
      <w:lvlJc w:val="left"/>
      <w:pPr>
        <w:ind w:left="1440" w:hanging="360"/>
      </w:pPr>
    </w:lvl>
    <w:lvl w:ilvl="2" w:tplc="2F901958">
      <w:start w:val="1"/>
      <w:numFmt w:val="lowerRoman"/>
      <w:lvlText w:val="%3."/>
      <w:lvlJc w:val="right"/>
      <w:pPr>
        <w:ind w:left="2160" w:hanging="180"/>
      </w:pPr>
    </w:lvl>
    <w:lvl w:ilvl="3" w:tplc="C700BE10">
      <w:start w:val="1"/>
      <w:numFmt w:val="decimal"/>
      <w:lvlText w:val="%4."/>
      <w:lvlJc w:val="left"/>
      <w:pPr>
        <w:ind w:left="2880" w:hanging="360"/>
      </w:pPr>
    </w:lvl>
    <w:lvl w:ilvl="4" w:tplc="E854A190">
      <w:start w:val="1"/>
      <w:numFmt w:val="lowerLetter"/>
      <w:lvlText w:val="%5."/>
      <w:lvlJc w:val="left"/>
      <w:pPr>
        <w:ind w:left="3600" w:hanging="360"/>
      </w:pPr>
    </w:lvl>
    <w:lvl w:ilvl="5" w:tplc="B4744752">
      <w:start w:val="1"/>
      <w:numFmt w:val="lowerRoman"/>
      <w:lvlText w:val="%6."/>
      <w:lvlJc w:val="right"/>
      <w:pPr>
        <w:ind w:left="4320" w:hanging="180"/>
      </w:pPr>
    </w:lvl>
    <w:lvl w:ilvl="6" w:tplc="A780765C">
      <w:start w:val="1"/>
      <w:numFmt w:val="decimal"/>
      <w:lvlText w:val="%7."/>
      <w:lvlJc w:val="left"/>
      <w:pPr>
        <w:ind w:left="5040" w:hanging="360"/>
      </w:pPr>
    </w:lvl>
    <w:lvl w:ilvl="7" w:tplc="321E30F8">
      <w:start w:val="1"/>
      <w:numFmt w:val="lowerLetter"/>
      <w:lvlText w:val="%8."/>
      <w:lvlJc w:val="left"/>
      <w:pPr>
        <w:ind w:left="5760" w:hanging="360"/>
      </w:pPr>
    </w:lvl>
    <w:lvl w:ilvl="8" w:tplc="DEE467EC">
      <w:start w:val="1"/>
      <w:numFmt w:val="lowerRoman"/>
      <w:lvlText w:val="%9."/>
      <w:lvlJc w:val="right"/>
      <w:pPr>
        <w:ind w:left="6480" w:hanging="180"/>
      </w:pPr>
    </w:lvl>
  </w:abstractNum>
  <w:abstractNum w:abstractNumId="7" w15:restartNumberingAfterBreak="0">
    <w:nsid w:val="38932ED0"/>
    <w:multiLevelType w:val="multilevel"/>
    <w:tmpl w:val="7C6CB276"/>
    <w:lvl w:ilvl="0">
      <w:start w:val="2"/>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552"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400" w:hanging="360"/>
      </w:pPr>
      <w:rPr>
        <w:rFonts w:hint="default"/>
        <w:lang w:val="en-US" w:eastAsia="en-US" w:bidi="ar-SA"/>
      </w:rPr>
    </w:lvl>
    <w:lvl w:ilvl="4">
      <w:numFmt w:val="bullet"/>
      <w:lvlText w:val="•"/>
      <w:lvlJc w:val="left"/>
      <w:pPr>
        <w:ind w:left="2560" w:hanging="360"/>
      </w:pPr>
      <w:rPr>
        <w:rFonts w:hint="default"/>
        <w:lang w:val="en-US" w:eastAsia="en-US" w:bidi="ar-SA"/>
      </w:rPr>
    </w:lvl>
    <w:lvl w:ilvl="5">
      <w:numFmt w:val="bullet"/>
      <w:lvlText w:val="•"/>
      <w:lvlJc w:val="left"/>
      <w:pPr>
        <w:ind w:left="4090" w:hanging="360"/>
      </w:pPr>
      <w:rPr>
        <w:rFonts w:hint="default"/>
        <w:lang w:val="en-US" w:eastAsia="en-US" w:bidi="ar-SA"/>
      </w:rPr>
    </w:lvl>
    <w:lvl w:ilvl="6">
      <w:numFmt w:val="bullet"/>
      <w:lvlText w:val="•"/>
      <w:lvlJc w:val="left"/>
      <w:pPr>
        <w:ind w:left="5620"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680" w:hanging="360"/>
      </w:pPr>
      <w:rPr>
        <w:rFonts w:hint="default"/>
        <w:lang w:val="en-US" w:eastAsia="en-US" w:bidi="ar-SA"/>
      </w:rPr>
    </w:lvl>
  </w:abstractNum>
  <w:abstractNum w:abstractNumId="8" w15:restartNumberingAfterBreak="0">
    <w:nsid w:val="3DBB6DC0"/>
    <w:multiLevelType w:val="hybridMultilevel"/>
    <w:tmpl w:val="68E2336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2AB5768"/>
    <w:multiLevelType w:val="hybridMultilevel"/>
    <w:tmpl w:val="FFFFFFFF"/>
    <w:lvl w:ilvl="0" w:tplc="0C66ED7A">
      <w:start w:val="1"/>
      <w:numFmt w:val="decimal"/>
      <w:lvlText w:val="%1."/>
      <w:lvlJc w:val="left"/>
      <w:pPr>
        <w:ind w:left="720" w:hanging="360"/>
      </w:pPr>
    </w:lvl>
    <w:lvl w:ilvl="1" w:tplc="0130E330">
      <w:start w:val="2"/>
      <w:numFmt w:val="decimal"/>
      <w:lvlText w:val="%2."/>
      <w:lvlJc w:val="left"/>
      <w:pPr>
        <w:ind w:left="1440" w:hanging="360"/>
      </w:pPr>
    </w:lvl>
    <w:lvl w:ilvl="2" w:tplc="36B0716E">
      <w:start w:val="1"/>
      <w:numFmt w:val="lowerRoman"/>
      <w:lvlText w:val="%3."/>
      <w:lvlJc w:val="right"/>
      <w:pPr>
        <w:ind w:left="2160" w:hanging="180"/>
      </w:pPr>
    </w:lvl>
    <w:lvl w:ilvl="3" w:tplc="F858DA5C">
      <w:start w:val="1"/>
      <w:numFmt w:val="decimal"/>
      <w:lvlText w:val="%4."/>
      <w:lvlJc w:val="left"/>
      <w:pPr>
        <w:ind w:left="2880" w:hanging="360"/>
      </w:pPr>
    </w:lvl>
    <w:lvl w:ilvl="4" w:tplc="77A46C7C">
      <w:start w:val="1"/>
      <w:numFmt w:val="lowerLetter"/>
      <w:lvlText w:val="%5."/>
      <w:lvlJc w:val="left"/>
      <w:pPr>
        <w:ind w:left="3600" w:hanging="360"/>
      </w:pPr>
    </w:lvl>
    <w:lvl w:ilvl="5" w:tplc="2B34ECDA">
      <w:start w:val="1"/>
      <w:numFmt w:val="lowerRoman"/>
      <w:lvlText w:val="%6."/>
      <w:lvlJc w:val="right"/>
      <w:pPr>
        <w:ind w:left="4320" w:hanging="180"/>
      </w:pPr>
    </w:lvl>
    <w:lvl w:ilvl="6" w:tplc="13785ADE">
      <w:start w:val="1"/>
      <w:numFmt w:val="decimal"/>
      <w:lvlText w:val="%7."/>
      <w:lvlJc w:val="left"/>
      <w:pPr>
        <w:ind w:left="5040" w:hanging="360"/>
      </w:pPr>
    </w:lvl>
    <w:lvl w:ilvl="7" w:tplc="5A549DDA">
      <w:start w:val="1"/>
      <w:numFmt w:val="lowerLetter"/>
      <w:lvlText w:val="%8."/>
      <w:lvlJc w:val="left"/>
      <w:pPr>
        <w:ind w:left="5760" w:hanging="360"/>
      </w:pPr>
    </w:lvl>
    <w:lvl w:ilvl="8" w:tplc="3D08DC9A">
      <w:start w:val="1"/>
      <w:numFmt w:val="lowerRoman"/>
      <w:lvlText w:val="%9."/>
      <w:lvlJc w:val="right"/>
      <w:pPr>
        <w:ind w:left="6480" w:hanging="180"/>
      </w:pPr>
    </w:lvl>
  </w:abstractNum>
  <w:abstractNum w:abstractNumId="10" w15:restartNumberingAfterBreak="0">
    <w:nsid w:val="430A0AC8"/>
    <w:multiLevelType w:val="multilevel"/>
    <w:tmpl w:val="8242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D6288"/>
    <w:multiLevelType w:val="hybridMultilevel"/>
    <w:tmpl w:val="FFFFFFFF"/>
    <w:lvl w:ilvl="0" w:tplc="84400674">
      <w:start w:val="1"/>
      <w:numFmt w:val="decimal"/>
      <w:lvlText w:val="%1."/>
      <w:lvlJc w:val="left"/>
      <w:pPr>
        <w:ind w:left="720" w:hanging="360"/>
      </w:pPr>
    </w:lvl>
    <w:lvl w:ilvl="1" w:tplc="0BCC1382">
      <w:start w:val="2"/>
      <w:numFmt w:val="decimal"/>
      <w:lvlText w:val="%2."/>
      <w:lvlJc w:val="left"/>
      <w:pPr>
        <w:ind w:left="1440" w:hanging="360"/>
      </w:pPr>
    </w:lvl>
    <w:lvl w:ilvl="2" w:tplc="DA50C6D2">
      <w:start w:val="1"/>
      <w:numFmt w:val="lowerRoman"/>
      <w:lvlText w:val="%3."/>
      <w:lvlJc w:val="right"/>
      <w:pPr>
        <w:ind w:left="2160" w:hanging="180"/>
      </w:pPr>
    </w:lvl>
    <w:lvl w:ilvl="3" w:tplc="F68A9FF2">
      <w:start w:val="1"/>
      <w:numFmt w:val="decimal"/>
      <w:lvlText w:val="%4."/>
      <w:lvlJc w:val="left"/>
      <w:pPr>
        <w:ind w:left="2880" w:hanging="360"/>
      </w:pPr>
    </w:lvl>
    <w:lvl w:ilvl="4" w:tplc="8954DB0E">
      <w:start w:val="1"/>
      <w:numFmt w:val="lowerLetter"/>
      <w:lvlText w:val="%5."/>
      <w:lvlJc w:val="left"/>
      <w:pPr>
        <w:ind w:left="3600" w:hanging="360"/>
      </w:pPr>
    </w:lvl>
    <w:lvl w:ilvl="5" w:tplc="26307002">
      <w:start w:val="1"/>
      <w:numFmt w:val="lowerRoman"/>
      <w:lvlText w:val="%6."/>
      <w:lvlJc w:val="right"/>
      <w:pPr>
        <w:ind w:left="4320" w:hanging="180"/>
      </w:pPr>
    </w:lvl>
    <w:lvl w:ilvl="6" w:tplc="6E482A26">
      <w:start w:val="1"/>
      <w:numFmt w:val="decimal"/>
      <w:lvlText w:val="%7."/>
      <w:lvlJc w:val="left"/>
      <w:pPr>
        <w:ind w:left="5040" w:hanging="360"/>
      </w:pPr>
    </w:lvl>
    <w:lvl w:ilvl="7" w:tplc="7652C424">
      <w:start w:val="1"/>
      <w:numFmt w:val="lowerLetter"/>
      <w:lvlText w:val="%8."/>
      <w:lvlJc w:val="left"/>
      <w:pPr>
        <w:ind w:left="5760" w:hanging="360"/>
      </w:pPr>
    </w:lvl>
    <w:lvl w:ilvl="8" w:tplc="4086B018">
      <w:start w:val="1"/>
      <w:numFmt w:val="lowerRoman"/>
      <w:lvlText w:val="%9."/>
      <w:lvlJc w:val="right"/>
      <w:pPr>
        <w:ind w:left="6480" w:hanging="180"/>
      </w:pPr>
    </w:lvl>
  </w:abstractNum>
  <w:abstractNum w:abstractNumId="12" w15:restartNumberingAfterBreak="0">
    <w:nsid w:val="4D004203"/>
    <w:multiLevelType w:val="multilevel"/>
    <w:tmpl w:val="5D0E57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1728EB"/>
    <w:multiLevelType w:val="hybridMultilevel"/>
    <w:tmpl w:val="E564D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262FA4"/>
    <w:multiLevelType w:val="hybridMultilevel"/>
    <w:tmpl w:val="F8A809BC"/>
    <w:lvl w:ilvl="0" w:tplc="BE0A095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C75601"/>
    <w:multiLevelType w:val="hybridMultilevel"/>
    <w:tmpl w:val="754EA846"/>
    <w:lvl w:ilvl="0" w:tplc="F9B08BE0">
      <w:start w:val="9"/>
      <w:numFmt w:val="decimal"/>
      <w:lvlText w:val="%1"/>
      <w:lvlJc w:val="left"/>
      <w:pPr>
        <w:ind w:left="1256" w:hanging="128"/>
      </w:pPr>
      <w:rPr>
        <w:rFonts w:ascii="Arial" w:eastAsia="Arial" w:hAnsi="Arial" w:cs="Arial" w:hint="default"/>
        <w:b w:val="0"/>
        <w:bCs w:val="0"/>
        <w:i w:val="0"/>
        <w:iCs w:val="0"/>
        <w:color w:val="53565A"/>
        <w:w w:val="99"/>
        <w:position w:val="7"/>
        <w:sz w:val="13"/>
        <w:szCs w:val="13"/>
        <w:lang w:val="en-US" w:eastAsia="en-US" w:bidi="ar-SA"/>
      </w:rPr>
    </w:lvl>
    <w:lvl w:ilvl="1" w:tplc="8572EDAA">
      <w:numFmt w:val="bullet"/>
      <w:lvlText w:val="•"/>
      <w:lvlJc w:val="left"/>
      <w:pPr>
        <w:ind w:left="2308" w:hanging="128"/>
      </w:pPr>
      <w:rPr>
        <w:rFonts w:hint="default"/>
        <w:lang w:val="en-US" w:eastAsia="en-US" w:bidi="ar-SA"/>
      </w:rPr>
    </w:lvl>
    <w:lvl w:ilvl="2" w:tplc="16BC7926">
      <w:numFmt w:val="bullet"/>
      <w:lvlText w:val="•"/>
      <w:lvlJc w:val="left"/>
      <w:pPr>
        <w:ind w:left="3356" w:hanging="128"/>
      </w:pPr>
      <w:rPr>
        <w:rFonts w:hint="default"/>
        <w:lang w:val="en-US" w:eastAsia="en-US" w:bidi="ar-SA"/>
      </w:rPr>
    </w:lvl>
    <w:lvl w:ilvl="3" w:tplc="1CF89CF6">
      <w:numFmt w:val="bullet"/>
      <w:lvlText w:val="•"/>
      <w:lvlJc w:val="left"/>
      <w:pPr>
        <w:ind w:left="4404" w:hanging="128"/>
      </w:pPr>
      <w:rPr>
        <w:rFonts w:hint="default"/>
        <w:lang w:val="en-US" w:eastAsia="en-US" w:bidi="ar-SA"/>
      </w:rPr>
    </w:lvl>
    <w:lvl w:ilvl="4" w:tplc="F518299E">
      <w:numFmt w:val="bullet"/>
      <w:lvlText w:val="•"/>
      <w:lvlJc w:val="left"/>
      <w:pPr>
        <w:ind w:left="5452" w:hanging="128"/>
      </w:pPr>
      <w:rPr>
        <w:rFonts w:hint="default"/>
        <w:lang w:val="en-US" w:eastAsia="en-US" w:bidi="ar-SA"/>
      </w:rPr>
    </w:lvl>
    <w:lvl w:ilvl="5" w:tplc="00F626DE">
      <w:numFmt w:val="bullet"/>
      <w:lvlText w:val="•"/>
      <w:lvlJc w:val="left"/>
      <w:pPr>
        <w:ind w:left="6500" w:hanging="128"/>
      </w:pPr>
      <w:rPr>
        <w:rFonts w:hint="default"/>
        <w:lang w:val="en-US" w:eastAsia="en-US" w:bidi="ar-SA"/>
      </w:rPr>
    </w:lvl>
    <w:lvl w:ilvl="6" w:tplc="6812F4AC">
      <w:numFmt w:val="bullet"/>
      <w:lvlText w:val="•"/>
      <w:lvlJc w:val="left"/>
      <w:pPr>
        <w:ind w:left="7548" w:hanging="128"/>
      </w:pPr>
      <w:rPr>
        <w:rFonts w:hint="default"/>
        <w:lang w:val="en-US" w:eastAsia="en-US" w:bidi="ar-SA"/>
      </w:rPr>
    </w:lvl>
    <w:lvl w:ilvl="7" w:tplc="0914C5BC">
      <w:numFmt w:val="bullet"/>
      <w:lvlText w:val="•"/>
      <w:lvlJc w:val="left"/>
      <w:pPr>
        <w:ind w:left="8596" w:hanging="128"/>
      </w:pPr>
      <w:rPr>
        <w:rFonts w:hint="default"/>
        <w:lang w:val="en-US" w:eastAsia="en-US" w:bidi="ar-SA"/>
      </w:rPr>
    </w:lvl>
    <w:lvl w:ilvl="8" w:tplc="569637D6">
      <w:numFmt w:val="bullet"/>
      <w:lvlText w:val="•"/>
      <w:lvlJc w:val="left"/>
      <w:pPr>
        <w:ind w:left="9644" w:hanging="128"/>
      </w:pPr>
      <w:rPr>
        <w:rFonts w:hint="default"/>
        <w:lang w:val="en-US" w:eastAsia="en-US" w:bidi="ar-SA"/>
      </w:rPr>
    </w:lvl>
  </w:abstractNum>
  <w:abstractNum w:abstractNumId="16" w15:restartNumberingAfterBreak="0">
    <w:nsid w:val="5DD324ED"/>
    <w:multiLevelType w:val="multilevel"/>
    <w:tmpl w:val="98A0C860"/>
    <w:lvl w:ilvl="0">
      <w:start w:val="2"/>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552" w:hanging="360"/>
      </w:pPr>
      <w:rPr>
        <w:rFonts w:ascii="Symbol" w:eastAsia="Symbol" w:hAnsi="Symbol" w:cs="Symbol" w:hint="default"/>
        <w:b w:val="0"/>
        <w:bCs w:val="0"/>
        <w:i w:val="0"/>
        <w:iCs w:val="0"/>
        <w:w w:val="100"/>
        <w:sz w:val="24"/>
        <w:szCs w:val="24"/>
      </w:rPr>
    </w:lvl>
    <w:lvl w:ilvl="3">
      <w:numFmt w:val="bullet"/>
      <w:lvlText w:val="•"/>
      <w:lvlJc w:val="left"/>
      <w:pPr>
        <w:ind w:left="2400" w:hanging="360"/>
      </w:pPr>
      <w:rPr>
        <w:rFonts w:hint="default"/>
      </w:rPr>
    </w:lvl>
    <w:lvl w:ilvl="4">
      <w:numFmt w:val="bullet"/>
      <w:lvlText w:val="•"/>
      <w:lvlJc w:val="left"/>
      <w:pPr>
        <w:ind w:left="2560" w:hanging="360"/>
      </w:pPr>
      <w:rPr>
        <w:rFonts w:hint="default"/>
      </w:rPr>
    </w:lvl>
    <w:lvl w:ilvl="5">
      <w:numFmt w:val="bullet"/>
      <w:lvlText w:val="•"/>
      <w:lvlJc w:val="left"/>
      <w:pPr>
        <w:ind w:left="4090" w:hanging="360"/>
      </w:pPr>
      <w:rPr>
        <w:rFonts w:hint="default"/>
      </w:rPr>
    </w:lvl>
    <w:lvl w:ilvl="6">
      <w:numFmt w:val="bullet"/>
      <w:lvlText w:val="•"/>
      <w:lvlJc w:val="left"/>
      <w:pPr>
        <w:ind w:left="5620" w:hanging="360"/>
      </w:pPr>
      <w:rPr>
        <w:rFonts w:hint="default"/>
      </w:rPr>
    </w:lvl>
    <w:lvl w:ilvl="7">
      <w:numFmt w:val="bullet"/>
      <w:lvlText w:val="•"/>
      <w:lvlJc w:val="left"/>
      <w:pPr>
        <w:ind w:left="7150" w:hanging="360"/>
      </w:pPr>
      <w:rPr>
        <w:rFonts w:hint="default"/>
      </w:rPr>
    </w:lvl>
    <w:lvl w:ilvl="8">
      <w:numFmt w:val="bullet"/>
      <w:lvlText w:val="•"/>
      <w:lvlJc w:val="left"/>
      <w:pPr>
        <w:ind w:left="8680" w:hanging="360"/>
      </w:pPr>
      <w:rPr>
        <w:rFonts w:hint="default"/>
      </w:rPr>
    </w:lvl>
  </w:abstractNum>
  <w:abstractNum w:abstractNumId="17" w15:restartNumberingAfterBreak="0">
    <w:nsid w:val="5E0B0CA5"/>
    <w:multiLevelType w:val="multilevel"/>
    <w:tmpl w:val="7626224A"/>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862" w:hanging="578"/>
      </w:pPr>
      <w:rPr>
        <w:rFonts w:ascii="Calibri" w:eastAsia="Calibri" w:hAnsi="Calibri" w:cs="Calibri" w:hint="default"/>
        <w:b w:val="0"/>
        <w:bCs w:val="0"/>
        <w:i w:val="0"/>
        <w:iCs w:val="0"/>
        <w:color w:val="auto"/>
        <w:w w:val="100"/>
        <w:sz w:val="24"/>
        <w:szCs w:val="24"/>
        <w:lang w:val="en-US" w:eastAsia="en-US" w:bidi="ar-SA"/>
      </w:rPr>
    </w:lvl>
    <w:lvl w:ilvl="2">
      <w:start w:val="1"/>
      <w:numFmt w:val="lowerLetter"/>
      <w:lvlText w:val="%3)"/>
      <w:lvlJc w:val="left"/>
      <w:pPr>
        <w:ind w:left="2249" w:hanging="426"/>
      </w:pPr>
      <w:rPr>
        <w:rFonts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18" w15:restartNumberingAfterBreak="0">
    <w:nsid w:val="5F99468D"/>
    <w:multiLevelType w:val="hybridMultilevel"/>
    <w:tmpl w:val="9648ED3C"/>
    <w:lvl w:ilvl="0" w:tplc="0C090001">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9" w15:restartNumberingAfterBreak="0">
    <w:nsid w:val="61A9659A"/>
    <w:multiLevelType w:val="multilevel"/>
    <w:tmpl w:val="35A8ECB0"/>
    <w:lvl w:ilvl="0">
      <w:start w:val="7"/>
      <w:numFmt w:val="lowerLetter"/>
      <w:lvlText w:val="%1)"/>
      <w:lvlJc w:val="left"/>
      <w:pPr>
        <w:ind w:left="1281" w:hanging="432"/>
      </w:pPr>
      <w:rPr>
        <w:rFonts w:hint="default"/>
        <w:b w:val="0"/>
        <w:bCs w:val="0"/>
        <w:i w:val="0"/>
        <w:iCs w:val="0"/>
        <w:w w:val="100"/>
        <w:sz w:val="24"/>
        <w:szCs w:val="24"/>
        <w:lang w:val="en-US" w:eastAsia="en-US" w:bidi="ar-SA"/>
      </w:rPr>
    </w:lvl>
    <w:lvl w:ilvl="1">
      <w:start w:val="1"/>
      <w:numFmt w:val="decimal"/>
      <w:lvlText w:val="%1.%2"/>
      <w:lvlJc w:val="left"/>
      <w:pPr>
        <w:ind w:left="1427" w:hanging="578"/>
      </w:pPr>
      <w:rPr>
        <w:rFonts w:ascii="Calibri" w:eastAsia="Calibri" w:hAnsi="Calibri" w:cs="Calibri" w:hint="default"/>
        <w:b w:val="0"/>
        <w:bCs w:val="0"/>
        <w:i w:val="0"/>
        <w:iCs w:val="0"/>
        <w:color w:val="auto"/>
        <w:w w:val="100"/>
        <w:sz w:val="24"/>
        <w:szCs w:val="24"/>
        <w:lang w:val="en-US" w:eastAsia="en-US" w:bidi="ar-SA"/>
      </w:rPr>
    </w:lvl>
    <w:lvl w:ilvl="2">
      <w:start w:val="1"/>
      <w:numFmt w:val="lowerLetter"/>
      <w:lvlText w:val="%3)"/>
      <w:lvlJc w:val="left"/>
      <w:pPr>
        <w:ind w:left="1842" w:hanging="426"/>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3020" w:hanging="426"/>
      </w:pPr>
      <w:rPr>
        <w:rFonts w:hint="default"/>
        <w:lang w:val="en-US" w:eastAsia="en-US" w:bidi="ar-SA"/>
      </w:rPr>
    </w:lvl>
    <w:lvl w:ilvl="4">
      <w:numFmt w:val="bullet"/>
      <w:lvlText w:val="•"/>
      <w:lvlJc w:val="left"/>
      <w:pPr>
        <w:ind w:left="4208" w:hanging="426"/>
      </w:pPr>
      <w:rPr>
        <w:rFonts w:hint="default"/>
        <w:lang w:val="en-US" w:eastAsia="en-US" w:bidi="ar-SA"/>
      </w:rPr>
    </w:lvl>
    <w:lvl w:ilvl="5">
      <w:numFmt w:val="bullet"/>
      <w:lvlText w:val="•"/>
      <w:lvlJc w:val="left"/>
      <w:pPr>
        <w:ind w:left="5395" w:hanging="426"/>
      </w:pPr>
      <w:rPr>
        <w:rFonts w:hint="default"/>
        <w:lang w:val="en-US" w:eastAsia="en-US" w:bidi="ar-SA"/>
      </w:rPr>
    </w:lvl>
    <w:lvl w:ilvl="6">
      <w:numFmt w:val="bullet"/>
      <w:lvlText w:val="•"/>
      <w:lvlJc w:val="left"/>
      <w:pPr>
        <w:ind w:left="6583" w:hanging="426"/>
      </w:pPr>
      <w:rPr>
        <w:rFonts w:hint="default"/>
        <w:lang w:val="en-US" w:eastAsia="en-US" w:bidi="ar-SA"/>
      </w:rPr>
    </w:lvl>
    <w:lvl w:ilvl="7">
      <w:numFmt w:val="bullet"/>
      <w:lvlText w:val="•"/>
      <w:lvlJc w:val="left"/>
      <w:pPr>
        <w:ind w:left="7770" w:hanging="426"/>
      </w:pPr>
      <w:rPr>
        <w:rFonts w:hint="default"/>
        <w:lang w:val="en-US" w:eastAsia="en-US" w:bidi="ar-SA"/>
      </w:rPr>
    </w:lvl>
    <w:lvl w:ilvl="8">
      <w:numFmt w:val="bullet"/>
      <w:lvlText w:val="•"/>
      <w:lvlJc w:val="left"/>
      <w:pPr>
        <w:ind w:left="8958" w:hanging="426"/>
      </w:pPr>
      <w:rPr>
        <w:rFonts w:hint="default"/>
        <w:lang w:val="en-US" w:eastAsia="en-US" w:bidi="ar-SA"/>
      </w:rPr>
    </w:lvl>
  </w:abstractNum>
  <w:abstractNum w:abstractNumId="20" w15:restartNumberingAfterBreak="0">
    <w:nsid w:val="63E471AB"/>
    <w:multiLevelType w:val="multilevel"/>
    <w:tmpl w:val="14C089E0"/>
    <w:lvl w:ilvl="0">
      <w:start w:val="8"/>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249"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427" w:hanging="360"/>
      </w:pPr>
      <w:rPr>
        <w:rFonts w:hint="default"/>
        <w:lang w:val="en-US" w:eastAsia="en-US" w:bidi="ar-SA"/>
      </w:rPr>
    </w:lvl>
    <w:lvl w:ilvl="4">
      <w:numFmt w:val="bullet"/>
      <w:lvlText w:val="•"/>
      <w:lvlJc w:val="left"/>
      <w:pPr>
        <w:ind w:left="4615" w:hanging="360"/>
      </w:pPr>
      <w:rPr>
        <w:rFonts w:hint="default"/>
        <w:lang w:val="en-US" w:eastAsia="en-US" w:bidi="ar-SA"/>
      </w:rPr>
    </w:lvl>
    <w:lvl w:ilvl="5">
      <w:numFmt w:val="bullet"/>
      <w:lvlText w:val="•"/>
      <w:lvlJc w:val="left"/>
      <w:pPr>
        <w:ind w:left="5802" w:hanging="360"/>
      </w:pPr>
      <w:rPr>
        <w:rFonts w:hint="default"/>
        <w:lang w:val="en-US" w:eastAsia="en-US" w:bidi="ar-SA"/>
      </w:rPr>
    </w:lvl>
    <w:lvl w:ilvl="6">
      <w:numFmt w:val="bullet"/>
      <w:lvlText w:val="•"/>
      <w:lvlJc w:val="left"/>
      <w:pPr>
        <w:ind w:left="6990" w:hanging="360"/>
      </w:pPr>
      <w:rPr>
        <w:rFonts w:hint="default"/>
        <w:lang w:val="en-US" w:eastAsia="en-US" w:bidi="ar-SA"/>
      </w:rPr>
    </w:lvl>
    <w:lvl w:ilvl="7">
      <w:numFmt w:val="bullet"/>
      <w:lvlText w:val="•"/>
      <w:lvlJc w:val="left"/>
      <w:pPr>
        <w:ind w:left="8177" w:hanging="360"/>
      </w:pPr>
      <w:rPr>
        <w:rFonts w:hint="default"/>
        <w:lang w:val="en-US" w:eastAsia="en-US" w:bidi="ar-SA"/>
      </w:rPr>
    </w:lvl>
    <w:lvl w:ilvl="8">
      <w:numFmt w:val="bullet"/>
      <w:lvlText w:val="•"/>
      <w:lvlJc w:val="left"/>
      <w:pPr>
        <w:ind w:left="9365" w:hanging="360"/>
      </w:pPr>
      <w:rPr>
        <w:rFonts w:hint="default"/>
        <w:lang w:val="en-US" w:eastAsia="en-US" w:bidi="ar-SA"/>
      </w:rPr>
    </w:lvl>
  </w:abstractNum>
  <w:abstractNum w:abstractNumId="21" w15:restartNumberingAfterBreak="0">
    <w:nsid w:val="66EF223F"/>
    <w:multiLevelType w:val="hybridMultilevel"/>
    <w:tmpl w:val="FFFFFFFF"/>
    <w:lvl w:ilvl="0" w:tplc="F56A679C">
      <w:start w:val="1"/>
      <w:numFmt w:val="decimal"/>
      <w:lvlText w:val="%1."/>
      <w:lvlJc w:val="left"/>
      <w:pPr>
        <w:ind w:left="720" w:hanging="360"/>
      </w:pPr>
    </w:lvl>
    <w:lvl w:ilvl="1" w:tplc="443650D6">
      <w:start w:val="2"/>
      <w:numFmt w:val="decimal"/>
      <w:lvlText w:val="%2."/>
      <w:lvlJc w:val="left"/>
      <w:pPr>
        <w:ind w:left="1440" w:hanging="360"/>
      </w:pPr>
    </w:lvl>
    <w:lvl w:ilvl="2" w:tplc="8EFE09D8">
      <w:start w:val="1"/>
      <w:numFmt w:val="lowerRoman"/>
      <w:lvlText w:val="%3."/>
      <w:lvlJc w:val="right"/>
      <w:pPr>
        <w:ind w:left="2160" w:hanging="180"/>
      </w:pPr>
    </w:lvl>
    <w:lvl w:ilvl="3" w:tplc="EFBECAB8">
      <w:start w:val="1"/>
      <w:numFmt w:val="decimal"/>
      <w:lvlText w:val="%4."/>
      <w:lvlJc w:val="left"/>
      <w:pPr>
        <w:ind w:left="2880" w:hanging="360"/>
      </w:pPr>
    </w:lvl>
    <w:lvl w:ilvl="4" w:tplc="6C8A71D6">
      <w:start w:val="1"/>
      <w:numFmt w:val="lowerLetter"/>
      <w:lvlText w:val="%5."/>
      <w:lvlJc w:val="left"/>
      <w:pPr>
        <w:ind w:left="3600" w:hanging="360"/>
      </w:pPr>
    </w:lvl>
    <w:lvl w:ilvl="5" w:tplc="BA247524">
      <w:start w:val="1"/>
      <w:numFmt w:val="lowerRoman"/>
      <w:lvlText w:val="%6."/>
      <w:lvlJc w:val="right"/>
      <w:pPr>
        <w:ind w:left="4320" w:hanging="180"/>
      </w:pPr>
    </w:lvl>
    <w:lvl w:ilvl="6" w:tplc="41ACE66A">
      <w:start w:val="1"/>
      <w:numFmt w:val="decimal"/>
      <w:lvlText w:val="%7."/>
      <w:lvlJc w:val="left"/>
      <w:pPr>
        <w:ind w:left="5040" w:hanging="360"/>
      </w:pPr>
    </w:lvl>
    <w:lvl w:ilvl="7" w:tplc="0CDE236E">
      <w:start w:val="1"/>
      <w:numFmt w:val="lowerLetter"/>
      <w:lvlText w:val="%8."/>
      <w:lvlJc w:val="left"/>
      <w:pPr>
        <w:ind w:left="5760" w:hanging="360"/>
      </w:pPr>
    </w:lvl>
    <w:lvl w:ilvl="8" w:tplc="95FA0446">
      <w:start w:val="1"/>
      <w:numFmt w:val="lowerRoman"/>
      <w:lvlText w:val="%9."/>
      <w:lvlJc w:val="right"/>
      <w:pPr>
        <w:ind w:left="6480" w:hanging="180"/>
      </w:pPr>
    </w:lvl>
  </w:abstractNum>
  <w:abstractNum w:abstractNumId="22" w15:restartNumberingAfterBreak="0">
    <w:nsid w:val="6E062EBA"/>
    <w:multiLevelType w:val="hybridMultilevel"/>
    <w:tmpl w:val="A0EE7A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9656875"/>
    <w:multiLevelType w:val="multilevel"/>
    <w:tmpl w:val="72583C04"/>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862" w:hanging="578"/>
      </w:pPr>
      <w:rPr>
        <w:rFonts w:ascii="Calibri" w:eastAsia="Calibri" w:hAnsi="Calibri" w:cs="Calibri" w:hint="default"/>
        <w:b w:val="0"/>
        <w:bCs w:val="0"/>
        <w:i w:val="0"/>
        <w:iCs w:val="0"/>
        <w:color w:val="auto"/>
        <w:w w:val="100"/>
        <w:sz w:val="24"/>
        <w:szCs w:val="24"/>
        <w:lang w:val="en-US" w:eastAsia="en-US" w:bidi="ar-SA"/>
      </w:rPr>
    </w:lvl>
    <w:lvl w:ilvl="2">
      <w:start w:val="1"/>
      <w:numFmt w:val="bullet"/>
      <w:lvlText w:val=""/>
      <w:lvlJc w:val="left"/>
      <w:pPr>
        <w:ind w:left="2249" w:hanging="426"/>
      </w:pPr>
      <w:rPr>
        <w:rFonts w:ascii="Symbol" w:hAnsi="Symbol"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24" w15:restartNumberingAfterBreak="0">
    <w:nsid w:val="79AA39D1"/>
    <w:multiLevelType w:val="hybridMultilevel"/>
    <w:tmpl w:val="92320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077007"/>
    <w:multiLevelType w:val="multilevel"/>
    <w:tmpl w:val="F4AC2132"/>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bullet"/>
      <w:lvlText w:val=""/>
      <w:lvlJc w:val="left"/>
      <w:pPr>
        <w:ind w:left="862" w:hanging="578"/>
      </w:pPr>
      <w:rPr>
        <w:rFonts w:ascii="Symbol" w:hAnsi="Symbol" w:hint="default"/>
        <w:b w:val="0"/>
        <w:bCs w:val="0"/>
        <w:i w:val="0"/>
        <w:iCs w:val="0"/>
        <w:color w:val="auto"/>
        <w:w w:val="100"/>
        <w:sz w:val="24"/>
        <w:szCs w:val="24"/>
        <w:lang w:val="en-US" w:eastAsia="en-US" w:bidi="ar-SA"/>
      </w:rPr>
    </w:lvl>
    <w:lvl w:ilvl="2">
      <w:start w:val="1"/>
      <w:numFmt w:val="bullet"/>
      <w:lvlText w:val=""/>
      <w:lvlJc w:val="left"/>
      <w:pPr>
        <w:ind w:left="2249" w:hanging="426"/>
      </w:pPr>
      <w:rPr>
        <w:rFonts w:ascii="Symbol" w:hAnsi="Symbol"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abstractNum w:abstractNumId="26" w15:restartNumberingAfterBreak="0">
    <w:nsid w:val="7C3D01DF"/>
    <w:multiLevelType w:val="multilevel"/>
    <w:tmpl w:val="B57E3CFC"/>
    <w:lvl w:ilvl="0">
      <w:start w:val="7"/>
      <w:numFmt w:val="decimal"/>
      <w:lvlText w:val="%1"/>
      <w:lvlJc w:val="left"/>
      <w:pPr>
        <w:ind w:left="1688" w:hanging="432"/>
      </w:pPr>
      <w:rPr>
        <w:rFonts w:ascii="Calibri" w:eastAsia="Calibri" w:hAnsi="Calibri" w:cs="Calibri" w:hint="default"/>
        <w:b/>
        <w:bCs/>
        <w:i w:val="0"/>
        <w:iCs w:val="0"/>
        <w:w w:val="100"/>
        <w:sz w:val="24"/>
        <w:szCs w:val="24"/>
      </w:rPr>
    </w:lvl>
    <w:lvl w:ilvl="1">
      <w:start w:val="1"/>
      <w:numFmt w:val="decimal"/>
      <w:lvlText w:val="%1.%2"/>
      <w:lvlJc w:val="left"/>
      <w:pPr>
        <w:ind w:left="1832" w:hanging="576"/>
      </w:pPr>
      <w:rPr>
        <w:rFonts w:ascii="Calibri" w:eastAsia="Calibri" w:hAnsi="Calibri" w:cs="Calibri" w:hint="default"/>
        <w:b w:val="0"/>
        <w:bCs w:val="0"/>
        <w:i w:val="0"/>
        <w:iCs w:val="0"/>
        <w:w w:val="100"/>
        <w:sz w:val="24"/>
        <w:szCs w:val="24"/>
      </w:rPr>
    </w:lvl>
    <w:lvl w:ilvl="2">
      <w:numFmt w:val="bullet"/>
      <w:lvlText w:val=""/>
      <w:lvlJc w:val="left"/>
      <w:pPr>
        <w:ind w:left="2249" w:hanging="360"/>
      </w:pPr>
      <w:rPr>
        <w:rFonts w:ascii="Symbol" w:eastAsia="Symbol" w:hAnsi="Symbol" w:cs="Symbol" w:hint="default"/>
        <w:b w:val="0"/>
        <w:bCs w:val="0"/>
        <w:i w:val="0"/>
        <w:iCs w:val="0"/>
        <w:w w:val="100"/>
        <w:sz w:val="24"/>
        <w:szCs w:val="24"/>
      </w:rPr>
    </w:lvl>
    <w:lvl w:ilvl="3">
      <w:numFmt w:val="bullet"/>
      <w:lvlText w:val="•"/>
      <w:lvlJc w:val="left"/>
      <w:pPr>
        <w:ind w:left="3427" w:hanging="360"/>
      </w:pPr>
      <w:rPr>
        <w:rFonts w:hint="default"/>
      </w:rPr>
    </w:lvl>
    <w:lvl w:ilvl="4">
      <w:numFmt w:val="bullet"/>
      <w:lvlText w:val="•"/>
      <w:lvlJc w:val="left"/>
      <w:pPr>
        <w:ind w:left="4615" w:hanging="360"/>
      </w:pPr>
      <w:rPr>
        <w:rFonts w:hint="default"/>
      </w:rPr>
    </w:lvl>
    <w:lvl w:ilvl="5">
      <w:numFmt w:val="bullet"/>
      <w:lvlText w:val="•"/>
      <w:lvlJc w:val="left"/>
      <w:pPr>
        <w:ind w:left="5802" w:hanging="360"/>
      </w:pPr>
      <w:rPr>
        <w:rFonts w:hint="default"/>
      </w:rPr>
    </w:lvl>
    <w:lvl w:ilvl="6">
      <w:numFmt w:val="bullet"/>
      <w:lvlText w:val="•"/>
      <w:lvlJc w:val="left"/>
      <w:pPr>
        <w:ind w:left="6990" w:hanging="360"/>
      </w:pPr>
      <w:rPr>
        <w:rFonts w:hint="default"/>
      </w:rPr>
    </w:lvl>
    <w:lvl w:ilvl="7">
      <w:numFmt w:val="bullet"/>
      <w:lvlText w:val="•"/>
      <w:lvlJc w:val="left"/>
      <w:pPr>
        <w:ind w:left="8177" w:hanging="360"/>
      </w:pPr>
      <w:rPr>
        <w:rFonts w:hint="default"/>
      </w:rPr>
    </w:lvl>
    <w:lvl w:ilvl="8">
      <w:numFmt w:val="bullet"/>
      <w:lvlText w:val="•"/>
      <w:lvlJc w:val="left"/>
      <w:pPr>
        <w:ind w:left="9365" w:hanging="360"/>
      </w:pPr>
      <w:rPr>
        <w:rFonts w:hint="default"/>
      </w:rPr>
    </w:lvl>
  </w:abstractNum>
  <w:abstractNum w:abstractNumId="27" w15:restartNumberingAfterBreak="0">
    <w:nsid w:val="7CFA525B"/>
    <w:multiLevelType w:val="multilevel"/>
    <w:tmpl w:val="6F081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4B04B6"/>
    <w:multiLevelType w:val="hybridMultilevel"/>
    <w:tmpl w:val="B622E8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FC53EB"/>
    <w:multiLevelType w:val="multilevel"/>
    <w:tmpl w:val="2F509FFC"/>
    <w:lvl w:ilvl="0">
      <w:start w:val="1"/>
      <w:numFmt w:val="decimal"/>
      <w:lvlText w:val="%1"/>
      <w:lvlJc w:val="left"/>
      <w:pPr>
        <w:ind w:left="1688" w:hanging="432"/>
      </w:pPr>
      <w:rPr>
        <w:rFonts w:ascii="Calibri" w:eastAsia="Calibri" w:hAnsi="Calibri" w:cs="Calibri" w:hint="default"/>
        <w:b/>
        <w:bCs/>
        <w:i w:val="0"/>
        <w:iCs w:val="0"/>
        <w:w w:val="100"/>
        <w:sz w:val="24"/>
        <w:szCs w:val="24"/>
        <w:lang w:val="en-US" w:eastAsia="en-US" w:bidi="ar-SA"/>
      </w:rPr>
    </w:lvl>
    <w:lvl w:ilvl="1">
      <w:start w:val="1"/>
      <w:numFmt w:val="lowerLetter"/>
      <w:lvlText w:val="%2)"/>
      <w:lvlJc w:val="left"/>
      <w:pPr>
        <w:ind w:left="862" w:hanging="578"/>
      </w:pPr>
      <w:rPr>
        <w:rFonts w:hint="default"/>
        <w:b w:val="0"/>
        <w:bCs w:val="0"/>
        <w:i w:val="0"/>
        <w:iCs w:val="0"/>
        <w:color w:val="auto"/>
        <w:w w:val="100"/>
        <w:sz w:val="24"/>
        <w:szCs w:val="24"/>
        <w:lang w:val="en-US" w:eastAsia="en-US" w:bidi="ar-SA"/>
      </w:rPr>
    </w:lvl>
    <w:lvl w:ilvl="2">
      <w:start w:val="1"/>
      <w:numFmt w:val="lowerLetter"/>
      <w:lvlText w:val="%3)"/>
      <w:lvlJc w:val="left"/>
      <w:pPr>
        <w:ind w:left="2249" w:hanging="426"/>
      </w:pPr>
      <w:rPr>
        <w:rFonts w:hint="default"/>
        <w:b w:val="0"/>
        <w:bCs w:val="0"/>
        <w:i w:val="0"/>
        <w:iCs w:val="0"/>
        <w:w w:val="100"/>
        <w:sz w:val="24"/>
        <w:szCs w:val="24"/>
        <w:lang w:val="en-US" w:eastAsia="en-US" w:bidi="ar-SA"/>
      </w:rPr>
    </w:lvl>
    <w:lvl w:ilvl="3">
      <w:numFmt w:val="bullet"/>
      <w:lvlText w:val="•"/>
      <w:lvlJc w:val="left"/>
      <w:pPr>
        <w:ind w:left="3427" w:hanging="426"/>
      </w:pPr>
      <w:rPr>
        <w:rFonts w:hint="default"/>
        <w:lang w:val="en-US" w:eastAsia="en-US" w:bidi="ar-SA"/>
      </w:rPr>
    </w:lvl>
    <w:lvl w:ilvl="4">
      <w:numFmt w:val="bullet"/>
      <w:lvlText w:val="•"/>
      <w:lvlJc w:val="left"/>
      <w:pPr>
        <w:ind w:left="4615" w:hanging="426"/>
      </w:pPr>
      <w:rPr>
        <w:rFonts w:hint="default"/>
        <w:lang w:val="en-US" w:eastAsia="en-US" w:bidi="ar-SA"/>
      </w:rPr>
    </w:lvl>
    <w:lvl w:ilvl="5">
      <w:numFmt w:val="bullet"/>
      <w:lvlText w:val="•"/>
      <w:lvlJc w:val="left"/>
      <w:pPr>
        <w:ind w:left="5802" w:hanging="426"/>
      </w:pPr>
      <w:rPr>
        <w:rFonts w:hint="default"/>
        <w:lang w:val="en-US" w:eastAsia="en-US" w:bidi="ar-SA"/>
      </w:rPr>
    </w:lvl>
    <w:lvl w:ilvl="6">
      <w:numFmt w:val="bullet"/>
      <w:lvlText w:val="•"/>
      <w:lvlJc w:val="left"/>
      <w:pPr>
        <w:ind w:left="6990" w:hanging="426"/>
      </w:pPr>
      <w:rPr>
        <w:rFonts w:hint="default"/>
        <w:lang w:val="en-US" w:eastAsia="en-US" w:bidi="ar-SA"/>
      </w:rPr>
    </w:lvl>
    <w:lvl w:ilvl="7">
      <w:numFmt w:val="bullet"/>
      <w:lvlText w:val="•"/>
      <w:lvlJc w:val="left"/>
      <w:pPr>
        <w:ind w:left="8177" w:hanging="426"/>
      </w:pPr>
      <w:rPr>
        <w:rFonts w:hint="default"/>
        <w:lang w:val="en-US" w:eastAsia="en-US" w:bidi="ar-SA"/>
      </w:rPr>
    </w:lvl>
    <w:lvl w:ilvl="8">
      <w:numFmt w:val="bullet"/>
      <w:lvlText w:val="•"/>
      <w:lvlJc w:val="left"/>
      <w:pPr>
        <w:ind w:left="9365" w:hanging="426"/>
      </w:pPr>
      <w:rPr>
        <w:rFonts w:hint="default"/>
        <w:lang w:val="en-US" w:eastAsia="en-US" w:bidi="ar-SA"/>
      </w:rPr>
    </w:lvl>
  </w:abstractNum>
  <w:num w:numId="1">
    <w:abstractNumId w:val="20"/>
  </w:num>
  <w:num w:numId="2">
    <w:abstractNumId w:val="15"/>
  </w:num>
  <w:num w:numId="3">
    <w:abstractNumId w:val="7"/>
  </w:num>
  <w:num w:numId="4">
    <w:abstractNumId w:val="23"/>
  </w:num>
  <w:num w:numId="5">
    <w:abstractNumId w:val="16"/>
  </w:num>
  <w:num w:numId="6">
    <w:abstractNumId w:val="26"/>
  </w:num>
  <w:num w:numId="7">
    <w:abstractNumId w:val="9"/>
  </w:num>
  <w:num w:numId="8">
    <w:abstractNumId w:val="21"/>
  </w:num>
  <w:num w:numId="9">
    <w:abstractNumId w:val="11"/>
  </w:num>
  <w:num w:numId="10">
    <w:abstractNumId w:val="12"/>
  </w:num>
  <w:num w:numId="11">
    <w:abstractNumId w:val="4"/>
  </w:num>
  <w:num w:numId="12">
    <w:abstractNumId w:val="6"/>
  </w:num>
  <w:num w:numId="13">
    <w:abstractNumId w:val="27"/>
  </w:num>
  <w:num w:numId="14">
    <w:abstractNumId w:val="8"/>
  </w:num>
  <w:num w:numId="15">
    <w:abstractNumId w:val="19"/>
  </w:num>
  <w:num w:numId="16">
    <w:abstractNumId w:val="24"/>
  </w:num>
  <w:num w:numId="17">
    <w:abstractNumId w:val="0"/>
  </w:num>
  <w:num w:numId="18">
    <w:abstractNumId w:val="1"/>
  </w:num>
  <w:num w:numId="19">
    <w:abstractNumId w:val="28"/>
  </w:num>
  <w:num w:numId="20">
    <w:abstractNumId w:val="10"/>
  </w:num>
  <w:num w:numId="21">
    <w:abstractNumId w:val="22"/>
  </w:num>
  <w:num w:numId="22">
    <w:abstractNumId w:val="18"/>
  </w:num>
  <w:num w:numId="23">
    <w:abstractNumId w:val="5"/>
  </w:num>
  <w:num w:numId="24">
    <w:abstractNumId w:val="13"/>
  </w:num>
  <w:num w:numId="25">
    <w:abstractNumId w:val="2"/>
  </w:num>
  <w:num w:numId="26">
    <w:abstractNumId w:val="3"/>
  </w:num>
  <w:num w:numId="27">
    <w:abstractNumId w:val="25"/>
  </w:num>
  <w:num w:numId="28">
    <w:abstractNumId w:val="17"/>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9F"/>
    <w:rsid w:val="00000C3D"/>
    <w:rsid w:val="00000CC9"/>
    <w:rsid w:val="00000DE8"/>
    <w:rsid w:val="00000F2A"/>
    <w:rsid w:val="00000FC7"/>
    <w:rsid w:val="00001463"/>
    <w:rsid w:val="0000197B"/>
    <w:rsid w:val="000022AE"/>
    <w:rsid w:val="00002411"/>
    <w:rsid w:val="0000253E"/>
    <w:rsid w:val="00002641"/>
    <w:rsid w:val="0000284F"/>
    <w:rsid w:val="00002E02"/>
    <w:rsid w:val="000039E7"/>
    <w:rsid w:val="0000439D"/>
    <w:rsid w:val="00004975"/>
    <w:rsid w:val="00004B27"/>
    <w:rsid w:val="00004DEF"/>
    <w:rsid w:val="00004E80"/>
    <w:rsid w:val="00004F79"/>
    <w:rsid w:val="0000545C"/>
    <w:rsid w:val="00005478"/>
    <w:rsid w:val="000056CF"/>
    <w:rsid w:val="000061C4"/>
    <w:rsid w:val="00007192"/>
    <w:rsid w:val="00007249"/>
    <w:rsid w:val="000076AB"/>
    <w:rsid w:val="00007744"/>
    <w:rsid w:val="000077E3"/>
    <w:rsid w:val="00007C9F"/>
    <w:rsid w:val="000101DD"/>
    <w:rsid w:val="000106C3"/>
    <w:rsid w:val="000109A2"/>
    <w:rsid w:val="00010BF4"/>
    <w:rsid w:val="00010D57"/>
    <w:rsid w:val="0001116C"/>
    <w:rsid w:val="000111B2"/>
    <w:rsid w:val="00011574"/>
    <w:rsid w:val="00011DA5"/>
    <w:rsid w:val="00011FF5"/>
    <w:rsid w:val="00012045"/>
    <w:rsid w:val="0001210A"/>
    <w:rsid w:val="0001228E"/>
    <w:rsid w:val="000122AD"/>
    <w:rsid w:val="000124A3"/>
    <w:rsid w:val="00012553"/>
    <w:rsid w:val="000127F6"/>
    <w:rsid w:val="00012A45"/>
    <w:rsid w:val="0001307C"/>
    <w:rsid w:val="00013193"/>
    <w:rsid w:val="00013746"/>
    <w:rsid w:val="00013E7D"/>
    <w:rsid w:val="00013EDC"/>
    <w:rsid w:val="00014172"/>
    <w:rsid w:val="0001419F"/>
    <w:rsid w:val="00014F55"/>
    <w:rsid w:val="000154BF"/>
    <w:rsid w:val="00015521"/>
    <w:rsid w:val="00015903"/>
    <w:rsid w:val="00015A8B"/>
    <w:rsid w:val="00015ADF"/>
    <w:rsid w:val="00015C5D"/>
    <w:rsid w:val="00015D79"/>
    <w:rsid w:val="00015E39"/>
    <w:rsid w:val="00016299"/>
    <w:rsid w:val="00016372"/>
    <w:rsid w:val="00016624"/>
    <w:rsid w:val="00016CFC"/>
    <w:rsid w:val="00016D02"/>
    <w:rsid w:val="00016F11"/>
    <w:rsid w:val="00016F2C"/>
    <w:rsid w:val="00017272"/>
    <w:rsid w:val="000172E5"/>
    <w:rsid w:val="00017CF7"/>
    <w:rsid w:val="00017D62"/>
    <w:rsid w:val="00017EC0"/>
    <w:rsid w:val="000202B8"/>
    <w:rsid w:val="0002087F"/>
    <w:rsid w:val="00021480"/>
    <w:rsid w:val="00021843"/>
    <w:rsid w:val="00021AE1"/>
    <w:rsid w:val="00021C63"/>
    <w:rsid w:val="00021EDE"/>
    <w:rsid w:val="00021F4D"/>
    <w:rsid w:val="00022050"/>
    <w:rsid w:val="000223FD"/>
    <w:rsid w:val="0002282F"/>
    <w:rsid w:val="000228BA"/>
    <w:rsid w:val="0002303E"/>
    <w:rsid w:val="00023397"/>
    <w:rsid w:val="000235CF"/>
    <w:rsid w:val="00023705"/>
    <w:rsid w:val="00023CDD"/>
    <w:rsid w:val="00023E31"/>
    <w:rsid w:val="00024548"/>
    <w:rsid w:val="0002468C"/>
    <w:rsid w:val="00024908"/>
    <w:rsid w:val="00024BDB"/>
    <w:rsid w:val="00024EF2"/>
    <w:rsid w:val="0002523D"/>
    <w:rsid w:val="00025263"/>
    <w:rsid w:val="000252C7"/>
    <w:rsid w:val="000257E7"/>
    <w:rsid w:val="000258B9"/>
    <w:rsid w:val="00025ABD"/>
    <w:rsid w:val="00026706"/>
    <w:rsid w:val="000268C6"/>
    <w:rsid w:val="0002724A"/>
    <w:rsid w:val="00027553"/>
    <w:rsid w:val="000276DD"/>
    <w:rsid w:val="00027757"/>
    <w:rsid w:val="000278A8"/>
    <w:rsid w:val="00027AC7"/>
    <w:rsid w:val="00027C93"/>
    <w:rsid w:val="00027EBC"/>
    <w:rsid w:val="000303E9"/>
    <w:rsid w:val="00030798"/>
    <w:rsid w:val="00030891"/>
    <w:rsid w:val="00030F69"/>
    <w:rsid w:val="000312F6"/>
    <w:rsid w:val="00031761"/>
    <w:rsid w:val="00031897"/>
    <w:rsid w:val="00031A06"/>
    <w:rsid w:val="00031A49"/>
    <w:rsid w:val="00031D9E"/>
    <w:rsid w:val="000320BF"/>
    <w:rsid w:val="0003284A"/>
    <w:rsid w:val="000329F6"/>
    <w:rsid w:val="00032B51"/>
    <w:rsid w:val="00032E77"/>
    <w:rsid w:val="00032F64"/>
    <w:rsid w:val="00033098"/>
    <w:rsid w:val="00033262"/>
    <w:rsid w:val="00033645"/>
    <w:rsid w:val="00033690"/>
    <w:rsid w:val="00033B5F"/>
    <w:rsid w:val="00033F97"/>
    <w:rsid w:val="0003420B"/>
    <w:rsid w:val="00034271"/>
    <w:rsid w:val="00034279"/>
    <w:rsid w:val="000344FD"/>
    <w:rsid w:val="00034696"/>
    <w:rsid w:val="00034772"/>
    <w:rsid w:val="00034936"/>
    <w:rsid w:val="0003553B"/>
    <w:rsid w:val="00035A20"/>
    <w:rsid w:val="00035F22"/>
    <w:rsid w:val="000360D9"/>
    <w:rsid w:val="00036F04"/>
    <w:rsid w:val="00037441"/>
    <w:rsid w:val="000374F8"/>
    <w:rsid w:val="00037703"/>
    <w:rsid w:val="00037986"/>
    <w:rsid w:val="00037C40"/>
    <w:rsid w:val="00037E4B"/>
    <w:rsid w:val="000404D5"/>
    <w:rsid w:val="000404F0"/>
    <w:rsid w:val="00040682"/>
    <w:rsid w:val="00040807"/>
    <w:rsid w:val="0004090B"/>
    <w:rsid w:val="00040974"/>
    <w:rsid w:val="00040F1B"/>
    <w:rsid w:val="00041081"/>
    <w:rsid w:val="00041364"/>
    <w:rsid w:val="000415FE"/>
    <w:rsid w:val="0004186A"/>
    <w:rsid w:val="00041BB1"/>
    <w:rsid w:val="000422A7"/>
    <w:rsid w:val="00042CBB"/>
    <w:rsid w:val="000431FA"/>
    <w:rsid w:val="000432C2"/>
    <w:rsid w:val="00043347"/>
    <w:rsid w:val="000434A0"/>
    <w:rsid w:val="00043647"/>
    <w:rsid w:val="0004364F"/>
    <w:rsid w:val="000439C2"/>
    <w:rsid w:val="00043DDF"/>
    <w:rsid w:val="00043EC0"/>
    <w:rsid w:val="00043ED3"/>
    <w:rsid w:val="00044493"/>
    <w:rsid w:val="000444E2"/>
    <w:rsid w:val="000447F3"/>
    <w:rsid w:val="00044BDC"/>
    <w:rsid w:val="00044E31"/>
    <w:rsid w:val="00045495"/>
    <w:rsid w:val="00045645"/>
    <w:rsid w:val="000459B0"/>
    <w:rsid w:val="00046093"/>
    <w:rsid w:val="00046247"/>
    <w:rsid w:val="00046467"/>
    <w:rsid w:val="00046937"/>
    <w:rsid w:val="00046BAD"/>
    <w:rsid w:val="000473BD"/>
    <w:rsid w:val="000477F0"/>
    <w:rsid w:val="00047976"/>
    <w:rsid w:val="00047ADC"/>
    <w:rsid w:val="00047BDB"/>
    <w:rsid w:val="00047C38"/>
    <w:rsid w:val="000500AB"/>
    <w:rsid w:val="000502A3"/>
    <w:rsid w:val="000502AE"/>
    <w:rsid w:val="000503F4"/>
    <w:rsid w:val="00050530"/>
    <w:rsid w:val="000506AF"/>
    <w:rsid w:val="000507F1"/>
    <w:rsid w:val="00050BE2"/>
    <w:rsid w:val="0005147E"/>
    <w:rsid w:val="0005165E"/>
    <w:rsid w:val="00051955"/>
    <w:rsid w:val="000519CF"/>
    <w:rsid w:val="00051C66"/>
    <w:rsid w:val="00051DE1"/>
    <w:rsid w:val="00051E8D"/>
    <w:rsid w:val="00051FB9"/>
    <w:rsid w:val="000522AC"/>
    <w:rsid w:val="0005245C"/>
    <w:rsid w:val="00052A7F"/>
    <w:rsid w:val="00052BE8"/>
    <w:rsid w:val="00052CE5"/>
    <w:rsid w:val="00052FBF"/>
    <w:rsid w:val="000530B0"/>
    <w:rsid w:val="000536ED"/>
    <w:rsid w:val="00053AF2"/>
    <w:rsid w:val="00053CF0"/>
    <w:rsid w:val="00053D33"/>
    <w:rsid w:val="00053D8A"/>
    <w:rsid w:val="0005403A"/>
    <w:rsid w:val="00054053"/>
    <w:rsid w:val="000543CD"/>
    <w:rsid w:val="0005454C"/>
    <w:rsid w:val="00054597"/>
    <w:rsid w:val="0005459B"/>
    <w:rsid w:val="00054DA4"/>
    <w:rsid w:val="00055241"/>
    <w:rsid w:val="00055351"/>
    <w:rsid w:val="00055580"/>
    <w:rsid w:val="000556F9"/>
    <w:rsid w:val="00055849"/>
    <w:rsid w:val="00055A2C"/>
    <w:rsid w:val="00055BF3"/>
    <w:rsid w:val="00055D6C"/>
    <w:rsid w:val="000562A0"/>
    <w:rsid w:val="000567F0"/>
    <w:rsid w:val="00057760"/>
    <w:rsid w:val="00057931"/>
    <w:rsid w:val="00057950"/>
    <w:rsid w:val="0006071F"/>
    <w:rsid w:val="0006096F"/>
    <w:rsid w:val="00060C75"/>
    <w:rsid w:val="00060EE3"/>
    <w:rsid w:val="00060F3F"/>
    <w:rsid w:val="00060FA8"/>
    <w:rsid w:val="00061088"/>
    <w:rsid w:val="000610C8"/>
    <w:rsid w:val="00061115"/>
    <w:rsid w:val="00061199"/>
    <w:rsid w:val="0006132F"/>
    <w:rsid w:val="00061AAD"/>
    <w:rsid w:val="00061F71"/>
    <w:rsid w:val="00061FB6"/>
    <w:rsid w:val="0006200C"/>
    <w:rsid w:val="000620F5"/>
    <w:rsid w:val="0006238E"/>
    <w:rsid w:val="000624D5"/>
    <w:rsid w:val="00062608"/>
    <w:rsid w:val="00062717"/>
    <w:rsid w:val="00062A6C"/>
    <w:rsid w:val="00062C40"/>
    <w:rsid w:val="00063137"/>
    <w:rsid w:val="000632B6"/>
    <w:rsid w:val="00063ADA"/>
    <w:rsid w:val="00063C20"/>
    <w:rsid w:val="00063F70"/>
    <w:rsid w:val="00063FCD"/>
    <w:rsid w:val="00064038"/>
    <w:rsid w:val="000640B2"/>
    <w:rsid w:val="0006433D"/>
    <w:rsid w:val="00064450"/>
    <w:rsid w:val="0006499C"/>
    <w:rsid w:val="00064A7F"/>
    <w:rsid w:val="00064C73"/>
    <w:rsid w:val="00064DDD"/>
    <w:rsid w:val="00064F63"/>
    <w:rsid w:val="0006519A"/>
    <w:rsid w:val="00065394"/>
    <w:rsid w:val="000659F0"/>
    <w:rsid w:val="00065C8E"/>
    <w:rsid w:val="00065D22"/>
    <w:rsid w:val="00066482"/>
    <w:rsid w:val="00066CA3"/>
    <w:rsid w:val="0006738B"/>
    <w:rsid w:val="000677DC"/>
    <w:rsid w:val="00067C95"/>
    <w:rsid w:val="0007021E"/>
    <w:rsid w:val="000703C5"/>
    <w:rsid w:val="00070693"/>
    <w:rsid w:val="000709F8"/>
    <w:rsid w:val="00070D96"/>
    <w:rsid w:val="0007117C"/>
    <w:rsid w:val="000711C5"/>
    <w:rsid w:val="000713E6"/>
    <w:rsid w:val="00071BEF"/>
    <w:rsid w:val="00072016"/>
    <w:rsid w:val="0007202E"/>
    <w:rsid w:val="000720AD"/>
    <w:rsid w:val="000722AC"/>
    <w:rsid w:val="000723EB"/>
    <w:rsid w:val="00072530"/>
    <w:rsid w:val="0007265C"/>
    <w:rsid w:val="0007332C"/>
    <w:rsid w:val="000733C2"/>
    <w:rsid w:val="00073468"/>
    <w:rsid w:val="000735E2"/>
    <w:rsid w:val="00073831"/>
    <w:rsid w:val="0007395B"/>
    <w:rsid w:val="00073C80"/>
    <w:rsid w:val="00073CE3"/>
    <w:rsid w:val="00074069"/>
    <w:rsid w:val="0007411C"/>
    <w:rsid w:val="0007484A"/>
    <w:rsid w:val="000748EF"/>
    <w:rsid w:val="000748FD"/>
    <w:rsid w:val="00074A75"/>
    <w:rsid w:val="00074A97"/>
    <w:rsid w:val="00075171"/>
    <w:rsid w:val="000755CD"/>
    <w:rsid w:val="000755FB"/>
    <w:rsid w:val="00075626"/>
    <w:rsid w:val="000759E8"/>
    <w:rsid w:val="00075A66"/>
    <w:rsid w:val="00075A9C"/>
    <w:rsid w:val="00075CF0"/>
    <w:rsid w:val="00075D52"/>
    <w:rsid w:val="000761F7"/>
    <w:rsid w:val="00076FA7"/>
    <w:rsid w:val="00077361"/>
    <w:rsid w:val="00077504"/>
    <w:rsid w:val="00077512"/>
    <w:rsid w:val="00077566"/>
    <w:rsid w:val="00077FB8"/>
    <w:rsid w:val="0008022E"/>
    <w:rsid w:val="00080513"/>
    <w:rsid w:val="0008074B"/>
    <w:rsid w:val="00080BF5"/>
    <w:rsid w:val="00080FDE"/>
    <w:rsid w:val="000811D3"/>
    <w:rsid w:val="00081785"/>
    <w:rsid w:val="00081B55"/>
    <w:rsid w:val="00081B91"/>
    <w:rsid w:val="0008210F"/>
    <w:rsid w:val="0008214B"/>
    <w:rsid w:val="00082369"/>
    <w:rsid w:val="0008246C"/>
    <w:rsid w:val="000824B4"/>
    <w:rsid w:val="0008275D"/>
    <w:rsid w:val="00082C6F"/>
    <w:rsid w:val="000830BD"/>
    <w:rsid w:val="00083382"/>
    <w:rsid w:val="00083419"/>
    <w:rsid w:val="0008394C"/>
    <w:rsid w:val="00083DD0"/>
    <w:rsid w:val="000840D1"/>
    <w:rsid w:val="000843EB"/>
    <w:rsid w:val="00084480"/>
    <w:rsid w:val="0008486D"/>
    <w:rsid w:val="00084AAA"/>
    <w:rsid w:val="00084CCF"/>
    <w:rsid w:val="00084DB1"/>
    <w:rsid w:val="00084F80"/>
    <w:rsid w:val="000852B8"/>
    <w:rsid w:val="000852ED"/>
    <w:rsid w:val="00085354"/>
    <w:rsid w:val="000855AA"/>
    <w:rsid w:val="0008589B"/>
    <w:rsid w:val="000858DA"/>
    <w:rsid w:val="00085B18"/>
    <w:rsid w:val="00085EA3"/>
    <w:rsid w:val="00085FE3"/>
    <w:rsid w:val="00086204"/>
    <w:rsid w:val="0008713D"/>
    <w:rsid w:val="000873CD"/>
    <w:rsid w:val="000877DA"/>
    <w:rsid w:val="00087E7C"/>
    <w:rsid w:val="00087F9E"/>
    <w:rsid w:val="00090118"/>
    <w:rsid w:val="00090464"/>
    <w:rsid w:val="0009094A"/>
    <w:rsid w:val="00090B07"/>
    <w:rsid w:val="00090C9D"/>
    <w:rsid w:val="00090D8B"/>
    <w:rsid w:val="00091024"/>
    <w:rsid w:val="0009119C"/>
    <w:rsid w:val="00091206"/>
    <w:rsid w:val="00091467"/>
    <w:rsid w:val="0009154B"/>
    <w:rsid w:val="00091798"/>
    <w:rsid w:val="000918B8"/>
    <w:rsid w:val="00092178"/>
    <w:rsid w:val="0009260F"/>
    <w:rsid w:val="0009275B"/>
    <w:rsid w:val="000928CA"/>
    <w:rsid w:val="00092901"/>
    <w:rsid w:val="00092F6F"/>
    <w:rsid w:val="000931E3"/>
    <w:rsid w:val="0009325E"/>
    <w:rsid w:val="00093632"/>
    <w:rsid w:val="00093B50"/>
    <w:rsid w:val="000942AC"/>
    <w:rsid w:val="00094C58"/>
    <w:rsid w:val="00095095"/>
    <w:rsid w:val="0009544C"/>
    <w:rsid w:val="0009587E"/>
    <w:rsid w:val="00095CF7"/>
    <w:rsid w:val="00095D79"/>
    <w:rsid w:val="000960AA"/>
    <w:rsid w:val="000961A5"/>
    <w:rsid w:val="000961AB"/>
    <w:rsid w:val="000962AB"/>
    <w:rsid w:val="00096339"/>
    <w:rsid w:val="000968C1"/>
    <w:rsid w:val="00096A9F"/>
    <w:rsid w:val="00096F0E"/>
    <w:rsid w:val="00096F84"/>
    <w:rsid w:val="0009713B"/>
    <w:rsid w:val="00097330"/>
    <w:rsid w:val="00097468"/>
    <w:rsid w:val="000977A2"/>
    <w:rsid w:val="00097CE8"/>
    <w:rsid w:val="00097DA2"/>
    <w:rsid w:val="00097E04"/>
    <w:rsid w:val="00098EC5"/>
    <w:rsid w:val="000A022D"/>
    <w:rsid w:val="000A03A8"/>
    <w:rsid w:val="000A0442"/>
    <w:rsid w:val="000A0560"/>
    <w:rsid w:val="000A0586"/>
    <w:rsid w:val="000A073B"/>
    <w:rsid w:val="000A0949"/>
    <w:rsid w:val="000A0DDE"/>
    <w:rsid w:val="000A11E8"/>
    <w:rsid w:val="000A2247"/>
    <w:rsid w:val="000A25ED"/>
    <w:rsid w:val="000A2675"/>
    <w:rsid w:val="000A2797"/>
    <w:rsid w:val="000A2898"/>
    <w:rsid w:val="000A2A47"/>
    <w:rsid w:val="000A2CBA"/>
    <w:rsid w:val="000A2CFD"/>
    <w:rsid w:val="000A330F"/>
    <w:rsid w:val="000A38D2"/>
    <w:rsid w:val="000A3913"/>
    <w:rsid w:val="000A3A2D"/>
    <w:rsid w:val="000A3B80"/>
    <w:rsid w:val="000A3E05"/>
    <w:rsid w:val="000A42CB"/>
    <w:rsid w:val="000A42F9"/>
    <w:rsid w:val="000A453C"/>
    <w:rsid w:val="000A4A6D"/>
    <w:rsid w:val="000A540D"/>
    <w:rsid w:val="000A564D"/>
    <w:rsid w:val="000A5B54"/>
    <w:rsid w:val="000A6316"/>
    <w:rsid w:val="000A64DD"/>
    <w:rsid w:val="000A67CD"/>
    <w:rsid w:val="000A6D13"/>
    <w:rsid w:val="000A7343"/>
    <w:rsid w:val="000A76B6"/>
    <w:rsid w:val="000A7B22"/>
    <w:rsid w:val="000A7B9E"/>
    <w:rsid w:val="000A7E81"/>
    <w:rsid w:val="000B048F"/>
    <w:rsid w:val="000B0D5F"/>
    <w:rsid w:val="000B1A31"/>
    <w:rsid w:val="000B1E34"/>
    <w:rsid w:val="000B1E39"/>
    <w:rsid w:val="000B20D2"/>
    <w:rsid w:val="000B20E6"/>
    <w:rsid w:val="000B23D6"/>
    <w:rsid w:val="000B27BC"/>
    <w:rsid w:val="000B281A"/>
    <w:rsid w:val="000B2F81"/>
    <w:rsid w:val="000B3986"/>
    <w:rsid w:val="000B3BC8"/>
    <w:rsid w:val="000B3F56"/>
    <w:rsid w:val="000B3FCF"/>
    <w:rsid w:val="000B440C"/>
    <w:rsid w:val="000B479B"/>
    <w:rsid w:val="000B4B5D"/>
    <w:rsid w:val="000B4F5B"/>
    <w:rsid w:val="000B519E"/>
    <w:rsid w:val="000B529B"/>
    <w:rsid w:val="000B57B3"/>
    <w:rsid w:val="000B5B4C"/>
    <w:rsid w:val="000B5BCC"/>
    <w:rsid w:val="000B5C4E"/>
    <w:rsid w:val="000B638D"/>
    <w:rsid w:val="000B6965"/>
    <w:rsid w:val="000B7019"/>
    <w:rsid w:val="000C01D7"/>
    <w:rsid w:val="000C0349"/>
    <w:rsid w:val="000C0386"/>
    <w:rsid w:val="000C0C08"/>
    <w:rsid w:val="000C11E9"/>
    <w:rsid w:val="000C12B4"/>
    <w:rsid w:val="000C12E1"/>
    <w:rsid w:val="000C17B3"/>
    <w:rsid w:val="000C191F"/>
    <w:rsid w:val="000C1AFD"/>
    <w:rsid w:val="000C1BB7"/>
    <w:rsid w:val="000C201F"/>
    <w:rsid w:val="000C257E"/>
    <w:rsid w:val="000C2B70"/>
    <w:rsid w:val="000C2C33"/>
    <w:rsid w:val="000C2D65"/>
    <w:rsid w:val="000C30C7"/>
    <w:rsid w:val="000C32DF"/>
    <w:rsid w:val="000C35EE"/>
    <w:rsid w:val="000C3A27"/>
    <w:rsid w:val="000C3B72"/>
    <w:rsid w:val="000C400B"/>
    <w:rsid w:val="000C440A"/>
    <w:rsid w:val="000C4E1F"/>
    <w:rsid w:val="000C5587"/>
    <w:rsid w:val="000C55AC"/>
    <w:rsid w:val="000C597C"/>
    <w:rsid w:val="000C5A74"/>
    <w:rsid w:val="000C5C88"/>
    <w:rsid w:val="000C5CAA"/>
    <w:rsid w:val="000C5FEE"/>
    <w:rsid w:val="000C60B1"/>
    <w:rsid w:val="000C6285"/>
    <w:rsid w:val="000C6715"/>
    <w:rsid w:val="000C6991"/>
    <w:rsid w:val="000C6BAE"/>
    <w:rsid w:val="000C6BD3"/>
    <w:rsid w:val="000C6DE7"/>
    <w:rsid w:val="000C6FBB"/>
    <w:rsid w:val="000C70A4"/>
    <w:rsid w:val="000C71DB"/>
    <w:rsid w:val="000C71E2"/>
    <w:rsid w:val="000C7271"/>
    <w:rsid w:val="000C73AB"/>
    <w:rsid w:val="000C7949"/>
    <w:rsid w:val="000C7AF1"/>
    <w:rsid w:val="000D009C"/>
    <w:rsid w:val="000D02AF"/>
    <w:rsid w:val="000D06AE"/>
    <w:rsid w:val="000D07A9"/>
    <w:rsid w:val="000D0870"/>
    <w:rsid w:val="000D08EA"/>
    <w:rsid w:val="000D0C29"/>
    <w:rsid w:val="000D0FE8"/>
    <w:rsid w:val="000D0FF7"/>
    <w:rsid w:val="000D10FA"/>
    <w:rsid w:val="000D115C"/>
    <w:rsid w:val="000D1172"/>
    <w:rsid w:val="000D1732"/>
    <w:rsid w:val="000D1CC1"/>
    <w:rsid w:val="000D1D45"/>
    <w:rsid w:val="000D1EA4"/>
    <w:rsid w:val="000D1FC8"/>
    <w:rsid w:val="000D24CD"/>
    <w:rsid w:val="000D28C6"/>
    <w:rsid w:val="000D2B84"/>
    <w:rsid w:val="000D2C5F"/>
    <w:rsid w:val="000D2D63"/>
    <w:rsid w:val="000D2EEC"/>
    <w:rsid w:val="000D3339"/>
    <w:rsid w:val="000D3571"/>
    <w:rsid w:val="000D3999"/>
    <w:rsid w:val="000D3C19"/>
    <w:rsid w:val="000D3C2D"/>
    <w:rsid w:val="000D3D59"/>
    <w:rsid w:val="000D3EBE"/>
    <w:rsid w:val="000D4125"/>
    <w:rsid w:val="000D453A"/>
    <w:rsid w:val="000D45E1"/>
    <w:rsid w:val="000D47B5"/>
    <w:rsid w:val="000D4A8D"/>
    <w:rsid w:val="000D4C23"/>
    <w:rsid w:val="000D50BB"/>
    <w:rsid w:val="000D516F"/>
    <w:rsid w:val="000D5359"/>
    <w:rsid w:val="000D568D"/>
    <w:rsid w:val="000D56D4"/>
    <w:rsid w:val="000D576A"/>
    <w:rsid w:val="000D5993"/>
    <w:rsid w:val="000D5AFA"/>
    <w:rsid w:val="000D5C73"/>
    <w:rsid w:val="000D5FA3"/>
    <w:rsid w:val="000D6040"/>
    <w:rsid w:val="000D6312"/>
    <w:rsid w:val="000D642B"/>
    <w:rsid w:val="000D670A"/>
    <w:rsid w:val="000D69C0"/>
    <w:rsid w:val="000D6B37"/>
    <w:rsid w:val="000D6CEC"/>
    <w:rsid w:val="000D6EFF"/>
    <w:rsid w:val="000D727F"/>
    <w:rsid w:val="000E0894"/>
    <w:rsid w:val="000E0971"/>
    <w:rsid w:val="000E0B34"/>
    <w:rsid w:val="000E0CB7"/>
    <w:rsid w:val="000E13D8"/>
    <w:rsid w:val="000E18EB"/>
    <w:rsid w:val="000E19FB"/>
    <w:rsid w:val="000E1AA7"/>
    <w:rsid w:val="000E1ABE"/>
    <w:rsid w:val="000E1C0A"/>
    <w:rsid w:val="000E2419"/>
    <w:rsid w:val="000E2466"/>
    <w:rsid w:val="000E2569"/>
    <w:rsid w:val="000E25A9"/>
    <w:rsid w:val="000E2A23"/>
    <w:rsid w:val="000E2FB9"/>
    <w:rsid w:val="000E3259"/>
    <w:rsid w:val="000E3694"/>
    <w:rsid w:val="000E386E"/>
    <w:rsid w:val="000E3B82"/>
    <w:rsid w:val="000E4290"/>
    <w:rsid w:val="000E472F"/>
    <w:rsid w:val="000E4ACF"/>
    <w:rsid w:val="000E4CEC"/>
    <w:rsid w:val="000E4E0C"/>
    <w:rsid w:val="000E5513"/>
    <w:rsid w:val="000E563F"/>
    <w:rsid w:val="000E5815"/>
    <w:rsid w:val="000E5CE5"/>
    <w:rsid w:val="000E6121"/>
    <w:rsid w:val="000E67F5"/>
    <w:rsid w:val="000E6909"/>
    <w:rsid w:val="000E6A50"/>
    <w:rsid w:val="000E6CF6"/>
    <w:rsid w:val="000E6DDE"/>
    <w:rsid w:val="000E72F3"/>
    <w:rsid w:val="000E784B"/>
    <w:rsid w:val="000E7AE5"/>
    <w:rsid w:val="000E7B2C"/>
    <w:rsid w:val="000E7BAF"/>
    <w:rsid w:val="000E7C45"/>
    <w:rsid w:val="000F01FA"/>
    <w:rsid w:val="000F0300"/>
    <w:rsid w:val="000F0C0C"/>
    <w:rsid w:val="000F1255"/>
    <w:rsid w:val="000F1570"/>
    <w:rsid w:val="000F1697"/>
    <w:rsid w:val="000F1C38"/>
    <w:rsid w:val="000F1F37"/>
    <w:rsid w:val="000F214F"/>
    <w:rsid w:val="000F21E8"/>
    <w:rsid w:val="000F2334"/>
    <w:rsid w:val="000F24BA"/>
    <w:rsid w:val="000F2D5C"/>
    <w:rsid w:val="000F31FC"/>
    <w:rsid w:val="000F32DA"/>
    <w:rsid w:val="000F37BB"/>
    <w:rsid w:val="000F381A"/>
    <w:rsid w:val="000F3E7D"/>
    <w:rsid w:val="000F3E81"/>
    <w:rsid w:val="000F42D9"/>
    <w:rsid w:val="000F44CC"/>
    <w:rsid w:val="000F44DB"/>
    <w:rsid w:val="000F44F8"/>
    <w:rsid w:val="000F4563"/>
    <w:rsid w:val="000F45D7"/>
    <w:rsid w:val="000F4BA3"/>
    <w:rsid w:val="000F535E"/>
    <w:rsid w:val="000F5545"/>
    <w:rsid w:val="000F594C"/>
    <w:rsid w:val="000F5A16"/>
    <w:rsid w:val="000F5A75"/>
    <w:rsid w:val="000F5BB7"/>
    <w:rsid w:val="000F61FE"/>
    <w:rsid w:val="000F6494"/>
    <w:rsid w:val="000F658F"/>
    <w:rsid w:val="000F65B0"/>
    <w:rsid w:val="000F6809"/>
    <w:rsid w:val="000F696C"/>
    <w:rsid w:val="000F6CFC"/>
    <w:rsid w:val="000F6DE4"/>
    <w:rsid w:val="000F709E"/>
    <w:rsid w:val="000F70FC"/>
    <w:rsid w:val="000F7205"/>
    <w:rsid w:val="000F7248"/>
    <w:rsid w:val="000F7271"/>
    <w:rsid w:val="000F72E2"/>
    <w:rsid w:val="000F72F4"/>
    <w:rsid w:val="000F7899"/>
    <w:rsid w:val="00100363"/>
    <w:rsid w:val="00100632"/>
    <w:rsid w:val="00100B74"/>
    <w:rsid w:val="00100C46"/>
    <w:rsid w:val="00100E50"/>
    <w:rsid w:val="00100F2A"/>
    <w:rsid w:val="001010E2"/>
    <w:rsid w:val="001011A8"/>
    <w:rsid w:val="00101332"/>
    <w:rsid w:val="00101506"/>
    <w:rsid w:val="001016BA"/>
    <w:rsid w:val="00101776"/>
    <w:rsid w:val="00102083"/>
    <w:rsid w:val="0010247D"/>
    <w:rsid w:val="001027E1"/>
    <w:rsid w:val="00102908"/>
    <w:rsid w:val="001029B5"/>
    <w:rsid w:val="00103110"/>
    <w:rsid w:val="00103250"/>
    <w:rsid w:val="00103285"/>
    <w:rsid w:val="00103376"/>
    <w:rsid w:val="001034F6"/>
    <w:rsid w:val="001036DF"/>
    <w:rsid w:val="0010371C"/>
    <w:rsid w:val="00103DE7"/>
    <w:rsid w:val="00104039"/>
    <w:rsid w:val="001040FF"/>
    <w:rsid w:val="00104125"/>
    <w:rsid w:val="00104571"/>
    <w:rsid w:val="00104745"/>
    <w:rsid w:val="00104A73"/>
    <w:rsid w:val="00104F59"/>
    <w:rsid w:val="0010589B"/>
    <w:rsid w:val="00105961"/>
    <w:rsid w:val="001059F8"/>
    <w:rsid w:val="0010609F"/>
    <w:rsid w:val="001062B2"/>
    <w:rsid w:val="00106451"/>
    <w:rsid w:val="00106B44"/>
    <w:rsid w:val="00106C53"/>
    <w:rsid w:val="00106DC5"/>
    <w:rsid w:val="00106E2B"/>
    <w:rsid w:val="00107070"/>
    <w:rsid w:val="001070B7"/>
    <w:rsid w:val="00107794"/>
    <w:rsid w:val="00107B15"/>
    <w:rsid w:val="00107C05"/>
    <w:rsid w:val="00107D09"/>
    <w:rsid w:val="00110107"/>
    <w:rsid w:val="001104EF"/>
    <w:rsid w:val="00110852"/>
    <w:rsid w:val="00110BC9"/>
    <w:rsid w:val="00110F11"/>
    <w:rsid w:val="0011117E"/>
    <w:rsid w:val="00111479"/>
    <w:rsid w:val="00111834"/>
    <w:rsid w:val="00111C63"/>
    <w:rsid w:val="00112128"/>
    <w:rsid w:val="00112333"/>
    <w:rsid w:val="00112936"/>
    <w:rsid w:val="00112BAB"/>
    <w:rsid w:val="00112E10"/>
    <w:rsid w:val="001131B5"/>
    <w:rsid w:val="0011320A"/>
    <w:rsid w:val="00113237"/>
    <w:rsid w:val="001135F1"/>
    <w:rsid w:val="001135FA"/>
    <w:rsid w:val="001138EF"/>
    <w:rsid w:val="00113A75"/>
    <w:rsid w:val="00113DAD"/>
    <w:rsid w:val="001141ED"/>
    <w:rsid w:val="001146D4"/>
    <w:rsid w:val="0011492F"/>
    <w:rsid w:val="00114ABE"/>
    <w:rsid w:val="00114CD6"/>
    <w:rsid w:val="00115144"/>
    <w:rsid w:val="001152FF"/>
    <w:rsid w:val="0011540B"/>
    <w:rsid w:val="001156F4"/>
    <w:rsid w:val="0011576A"/>
    <w:rsid w:val="001157ED"/>
    <w:rsid w:val="00115933"/>
    <w:rsid w:val="00115C7B"/>
    <w:rsid w:val="00115E49"/>
    <w:rsid w:val="00115F7D"/>
    <w:rsid w:val="00116015"/>
    <w:rsid w:val="0011624D"/>
    <w:rsid w:val="001162BB"/>
    <w:rsid w:val="001167E5"/>
    <w:rsid w:val="0011692F"/>
    <w:rsid w:val="00116C44"/>
    <w:rsid w:val="001170D7"/>
    <w:rsid w:val="00117525"/>
    <w:rsid w:val="00117529"/>
    <w:rsid w:val="00117AE6"/>
    <w:rsid w:val="00120075"/>
    <w:rsid w:val="00120230"/>
    <w:rsid w:val="00120297"/>
    <w:rsid w:val="00120437"/>
    <w:rsid w:val="001206D3"/>
    <w:rsid w:val="001208A4"/>
    <w:rsid w:val="00120933"/>
    <w:rsid w:val="00120D0C"/>
    <w:rsid w:val="00120F09"/>
    <w:rsid w:val="001211B1"/>
    <w:rsid w:val="001211CE"/>
    <w:rsid w:val="00121611"/>
    <w:rsid w:val="00121A60"/>
    <w:rsid w:val="00121AFF"/>
    <w:rsid w:val="00121F47"/>
    <w:rsid w:val="001220EB"/>
    <w:rsid w:val="00122195"/>
    <w:rsid w:val="001224CC"/>
    <w:rsid w:val="00122B25"/>
    <w:rsid w:val="00122CCA"/>
    <w:rsid w:val="001231B4"/>
    <w:rsid w:val="001233EE"/>
    <w:rsid w:val="0012356F"/>
    <w:rsid w:val="0012372F"/>
    <w:rsid w:val="001245A1"/>
    <w:rsid w:val="00124868"/>
    <w:rsid w:val="00124979"/>
    <w:rsid w:val="00124BB8"/>
    <w:rsid w:val="00124E81"/>
    <w:rsid w:val="0012548F"/>
    <w:rsid w:val="001254AF"/>
    <w:rsid w:val="0012574A"/>
    <w:rsid w:val="00125834"/>
    <w:rsid w:val="00125995"/>
    <w:rsid w:val="00125BE3"/>
    <w:rsid w:val="00125CDF"/>
    <w:rsid w:val="00125FA3"/>
    <w:rsid w:val="00126043"/>
    <w:rsid w:val="00126872"/>
    <w:rsid w:val="00126C21"/>
    <w:rsid w:val="00126F19"/>
    <w:rsid w:val="00126FD5"/>
    <w:rsid w:val="00127771"/>
    <w:rsid w:val="00127FAD"/>
    <w:rsid w:val="00130296"/>
    <w:rsid w:val="00130707"/>
    <w:rsid w:val="00131445"/>
    <w:rsid w:val="001315F7"/>
    <w:rsid w:val="0013182A"/>
    <w:rsid w:val="00132190"/>
    <w:rsid w:val="0013254B"/>
    <w:rsid w:val="00132552"/>
    <w:rsid w:val="00132C1F"/>
    <w:rsid w:val="00133141"/>
    <w:rsid w:val="001332E3"/>
    <w:rsid w:val="001336CB"/>
    <w:rsid w:val="0013384B"/>
    <w:rsid w:val="001349C5"/>
    <w:rsid w:val="00134A94"/>
    <w:rsid w:val="00135040"/>
    <w:rsid w:val="00135855"/>
    <w:rsid w:val="0013599A"/>
    <w:rsid w:val="00135A2C"/>
    <w:rsid w:val="00135A38"/>
    <w:rsid w:val="00136074"/>
    <w:rsid w:val="00136335"/>
    <w:rsid w:val="0013634C"/>
    <w:rsid w:val="0013643A"/>
    <w:rsid w:val="00136746"/>
    <w:rsid w:val="001368A8"/>
    <w:rsid w:val="00137527"/>
    <w:rsid w:val="0013767F"/>
    <w:rsid w:val="00137853"/>
    <w:rsid w:val="0014051F"/>
    <w:rsid w:val="00140912"/>
    <w:rsid w:val="00140C36"/>
    <w:rsid w:val="00140DC4"/>
    <w:rsid w:val="0014121C"/>
    <w:rsid w:val="0014127B"/>
    <w:rsid w:val="001412C9"/>
    <w:rsid w:val="0014173D"/>
    <w:rsid w:val="001418A5"/>
    <w:rsid w:val="00141944"/>
    <w:rsid w:val="00141BA4"/>
    <w:rsid w:val="00141D20"/>
    <w:rsid w:val="00141F10"/>
    <w:rsid w:val="00142063"/>
    <w:rsid w:val="001424EF"/>
    <w:rsid w:val="001424FE"/>
    <w:rsid w:val="001427DA"/>
    <w:rsid w:val="001427E5"/>
    <w:rsid w:val="001429B2"/>
    <w:rsid w:val="00142B39"/>
    <w:rsid w:val="001432C4"/>
    <w:rsid w:val="00143615"/>
    <w:rsid w:val="00143859"/>
    <w:rsid w:val="00143F84"/>
    <w:rsid w:val="00144129"/>
    <w:rsid w:val="001443F3"/>
    <w:rsid w:val="001444A5"/>
    <w:rsid w:val="00144533"/>
    <w:rsid w:val="00144CBE"/>
    <w:rsid w:val="00145548"/>
    <w:rsid w:val="001457ED"/>
    <w:rsid w:val="00145B3E"/>
    <w:rsid w:val="00145BA3"/>
    <w:rsid w:val="00145EF3"/>
    <w:rsid w:val="00145FBA"/>
    <w:rsid w:val="0014644C"/>
    <w:rsid w:val="00146472"/>
    <w:rsid w:val="00146501"/>
    <w:rsid w:val="00146870"/>
    <w:rsid w:val="00146C5D"/>
    <w:rsid w:val="00146ED3"/>
    <w:rsid w:val="0014729B"/>
    <w:rsid w:val="00147DAB"/>
    <w:rsid w:val="001500C1"/>
    <w:rsid w:val="00150522"/>
    <w:rsid w:val="00150741"/>
    <w:rsid w:val="00150835"/>
    <w:rsid w:val="00150E87"/>
    <w:rsid w:val="0015174E"/>
    <w:rsid w:val="00151907"/>
    <w:rsid w:val="00151978"/>
    <w:rsid w:val="00152943"/>
    <w:rsid w:val="00152AA2"/>
    <w:rsid w:val="00152BC5"/>
    <w:rsid w:val="00152D35"/>
    <w:rsid w:val="00153679"/>
    <w:rsid w:val="00153721"/>
    <w:rsid w:val="001537E5"/>
    <w:rsid w:val="00153962"/>
    <w:rsid w:val="00153CBA"/>
    <w:rsid w:val="00153E6E"/>
    <w:rsid w:val="00153FBF"/>
    <w:rsid w:val="00154364"/>
    <w:rsid w:val="00154868"/>
    <w:rsid w:val="00154918"/>
    <w:rsid w:val="00154989"/>
    <w:rsid w:val="00154A02"/>
    <w:rsid w:val="00154A13"/>
    <w:rsid w:val="00154ADE"/>
    <w:rsid w:val="00154C17"/>
    <w:rsid w:val="00154C70"/>
    <w:rsid w:val="00155621"/>
    <w:rsid w:val="0015583F"/>
    <w:rsid w:val="00155EB6"/>
    <w:rsid w:val="00156514"/>
    <w:rsid w:val="00156638"/>
    <w:rsid w:val="00156957"/>
    <w:rsid w:val="001576FE"/>
    <w:rsid w:val="00157781"/>
    <w:rsid w:val="00157818"/>
    <w:rsid w:val="001579A9"/>
    <w:rsid w:val="00157C6B"/>
    <w:rsid w:val="00157CA8"/>
    <w:rsid w:val="00157DC3"/>
    <w:rsid w:val="00157F61"/>
    <w:rsid w:val="0016073C"/>
    <w:rsid w:val="00160743"/>
    <w:rsid w:val="00160AF0"/>
    <w:rsid w:val="001617F3"/>
    <w:rsid w:val="00161DD8"/>
    <w:rsid w:val="0016215B"/>
    <w:rsid w:val="001621D3"/>
    <w:rsid w:val="001624D3"/>
    <w:rsid w:val="001628A8"/>
    <w:rsid w:val="00162951"/>
    <w:rsid w:val="00162AA3"/>
    <w:rsid w:val="00162ADF"/>
    <w:rsid w:val="00162C27"/>
    <w:rsid w:val="00162C99"/>
    <w:rsid w:val="00163450"/>
    <w:rsid w:val="001638C5"/>
    <w:rsid w:val="00163BE4"/>
    <w:rsid w:val="00163F0C"/>
    <w:rsid w:val="00164061"/>
    <w:rsid w:val="0016419C"/>
    <w:rsid w:val="001641C3"/>
    <w:rsid w:val="0016426A"/>
    <w:rsid w:val="00164543"/>
    <w:rsid w:val="0016457E"/>
    <w:rsid w:val="00164AA9"/>
    <w:rsid w:val="00164F41"/>
    <w:rsid w:val="001651D1"/>
    <w:rsid w:val="00165644"/>
    <w:rsid w:val="001656E8"/>
    <w:rsid w:val="00165932"/>
    <w:rsid w:val="00165982"/>
    <w:rsid w:val="00166109"/>
    <w:rsid w:val="0016622A"/>
    <w:rsid w:val="001665B7"/>
    <w:rsid w:val="00166954"/>
    <w:rsid w:val="00166B55"/>
    <w:rsid w:val="00166F25"/>
    <w:rsid w:val="00166FCD"/>
    <w:rsid w:val="0016746E"/>
    <w:rsid w:val="00167577"/>
    <w:rsid w:val="00167B6A"/>
    <w:rsid w:val="00170095"/>
    <w:rsid w:val="00170391"/>
    <w:rsid w:val="001705DB"/>
    <w:rsid w:val="0017072D"/>
    <w:rsid w:val="00170A40"/>
    <w:rsid w:val="00170B46"/>
    <w:rsid w:val="00170E36"/>
    <w:rsid w:val="00171281"/>
    <w:rsid w:val="001712BA"/>
    <w:rsid w:val="001713F7"/>
    <w:rsid w:val="00171457"/>
    <w:rsid w:val="001714C8"/>
    <w:rsid w:val="0017156D"/>
    <w:rsid w:val="0017168E"/>
    <w:rsid w:val="00171749"/>
    <w:rsid w:val="00171DB6"/>
    <w:rsid w:val="00171E48"/>
    <w:rsid w:val="001722E1"/>
    <w:rsid w:val="001723DB"/>
    <w:rsid w:val="001725C0"/>
    <w:rsid w:val="001725FC"/>
    <w:rsid w:val="00172A85"/>
    <w:rsid w:val="00172ED2"/>
    <w:rsid w:val="00173004"/>
    <w:rsid w:val="00173084"/>
    <w:rsid w:val="001733FA"/>
    <w:rsid w:val="0017354F"/>
    <w:rsid w:val="00173746"/>
    <w:rsid w:val="00173837"/>
    <w:rsid w:val="001738B1"/>
    <w:rsid w:val="00173A91"/>
    <w:rsid w:val="00173B30"/>
    <w:rsid w:val="00174063"/>
    <w:rsid w:val="0017421F"/>
    <w:rsid w:val="00174277"/>
    <w:rsid w:val="00174655"/>
    <w:rsid w:val="00174CD3"/>
    <w:rsid w:val="001753C6"/>
    <w:rsid w:val="00175469"/>
    <w:rsid w:val="00175AEB"/>
    <w:rsid w:val="00175C02"/>
    <w:rsid w:val="00176011"/>
    <w:rsid w:val="00176424"/>
    <w:rsid w:val="0017653B"/>
    <w:rsid w:val="0017663A"/>
    <w:rsid w:val="001767BC"/>
    <w:rsid w:val="00177A5F"/>
    <w:rsid w:val="0018031C"/>
    <w:rsid w:val="00180732"/>
    <w:rsid w:val="00180DCE"/>
    <w:rsid w:val="00180E35"/>
    <w:rsid w:val="001811FB"/>
    <w:rsid w:val="001814C7"/>
    <w:rsid w:val="0018152E"/>
    <w:rsid w:val="00181626"/>
    <w:rsid w:val="001816DC"/>
    <w:rsid w:val="00181734"/>
    <w:rsid w:val="0018173F"/>
    <w:rsid w:val="00181DD7"/>
    <w:rsid w:val="00181FF2"/>
    <w:rsid w:val="0018235D"/>
    <w:rsid w:val="001825A7"/>
    <w:rsid w:val="00182AAA"/>
    <w:rsid w:val="00182B48"/>
    <w:rsid w:val="00183891"/>
    <w:rsid w:val="00183BDB"/>
    <w:rsid w:val="00183D84"/>
    <w:rsid w:val="001840DB"/>
    <w:rsid w:val="001842D6"/>
    <w:rsid w:val="00184CCA"/>
    <w:rsid w:val="00184EB5"/>
    <w:rsid w:val="00185374"/>
    <w:rsid w:val="0018562A"/>
    <w:rsid w:val="001857E5"/>
    <w:rsid w:val="00185AA5"/>
    <w:rsid w:val="00185CBB"/>
    <w:rsid w:val="00185CD6"/>
    <w:rsid w:val="0018618D"/>
    <w:rsid w:val="00186231"/>
    <w:rsid w:val="00186385"/>
    <w:rsid w:val="00186C0D"/>
    <w:rsid w:val="00186EC4"/>
    <w:rsid w:val="00187125"/>
    <w:rsid w:val="00187213"/>
    <w:rsid w:val="00187689"/>
    <w:rsid w:val="001877D2"/>
    <w:rsid w:val="00187DD6"/>
    <w:rsid w:val="00187F9A"/>
    <w:rsid w:val="00190036"/>
    <w:rsid w:val="001900D0"/>
    <w:rsid w:val="0019074D"/>
    <w:rsid w:val="00190A20"/>
    <w:rsid w:val="00190C6C"/>
    <w:rsid w:val="00190E8C"/>
    <w:rsid w:val="00190E98"/>
    <w:rsid w:val="00190FCD"/>
    <w:rsid w:val="001910F9"/>
    <w:rsid w:val="00191288"/>
    <w:rsid w:val="001913AD"/>
    <w:rsid w:val="00191651"/>
    <w:rsid w:val="00191A0C"/>
    <w:rsid w:val="00191CB9"/>
    <w:rsid w:val="00191F1F"/>
    <w:rsid w:val="00192264"/>
    <w:rsid w:val="0019249C"/>
    <w:rsid w:val="001924C4"/>
    <w:rsid w:val="001924E0"/>
    <w:rsid w:val="001933A9"/>
    <w:rsid w:val="00193574"/>
    <w:rsid w:val="00193877"/>
    <w:rsid w:val="00194098"/>
    <w:rsid w:val="00194245"/>
    <w:rsid w:val="00194321"/>
    <w:rsid w:val="00194419"/>
    <w:rsid w:val="001946A8"/>
    <w:rsid w:val="00194B40"/>
    <w:rsid w:val="00194EB8"/>
    <w:rsid w:val="00194F52"/>
    <w:rsid w:val="00195048"/>
    <w:rsid w:val="001950C3"/>
    <w:rsid w:val="0019539A"/>
    <w:rsid w:val="0019566F"/>
    <w:rsid w:val="00195C2D"/>
    <w:rsid w:val="00195D42"/>
    <w:rsid w:val="00195F62"/>
    <w:rsid w:val="00196001"/>
    <w:rsid w:val="001964F4"/>
    <w:rsid w:val="0019656D"/>
    <w:rsid w:val="0019677A"/>
    <w:rsid w:val="0019695B"/>
    <w:rsid w:val="001969AB"/>
    <w:rsid w:val="00196A1A"/>
    <w:rsid w:val="00196CA4"/>
    <w:rsid w:val="00196D5E"/>
    <w:rsid w:val="00196EFC"/>
    <w:rsid w:val="001971EB"/>
    <w:rsid w:val="00197206"/>
    <w:rsid w:val="00197431"/>
    <w:rsid w:val="0019754B"/>
    <w:rsid w:val="00197BCB"/>
    <w:rsid w:val="00197D4D"/>
    <w:rsid w:val="00197E04"/>
    <w:rsid w:val="00197E53"/>
    <w:rsid w:val="001A0079"/>
    <w:rsid w:val="001A06DB"/>
    <w:rsid w:val="001A0720"/>
    <w:rsid w:val="001A09B7"/>
    <w:rsid w:val="001A0D65"/>
    <w:rsid w:val="001A0F35"/>
    <w:rsid w:val="001A0FE9"/>
    <w:rsid w:val="001A139F"/>
    <w:rsid w:val="001A18DF"/>
    <w:rsid w:val="001A1A0C"/>
    <w:rsid w:val="001A1FE4"/>
    <w:rsid w:val="001A262E"/>
    <w:rsid w:val="001A2F07"/>
    <w:rsid w:val="001A2F99"/>
    <w:rsid w:val="001A307B"/>
    <w:rsid w:val="001A331E"/>
    <w:rsid w:val="001A3574"/>
    <w:rsid w:val="001A3AC6"/>
    <w:rsid w:val="001A3DC1"/>
    <w:rsid w:val="001A45C6"/>
    <w:rsid w:val="001A46C4"/>
    <w:rsid w:val="001A46EA"/>
    <w:rsid w:val="001A47CF"/>
    <w:rsid w:val="001A4B12"/>
    <w:rsid w:val="001A5246"/>
    <w:rsid w:val="001A5456"/>
    <w:rsid w:val="001A5BE3"/>
    <w:rsid w:val="001A61C5"/>
    <w:rsid w:val="001A6363"/>
    <w:rsid w:val="001A6747"/>
    <w:rsid w:val="001A68B9"/>
    <w:rsid w:val="001A69AA"/>
    <w:rsid w:val="001A6F7C"/>
    <w:rsid w:val="001A7398"/>
    <w:rsid w:val="001A7830"/>
    <w:rsid w:val="001A7C93"/>
    <w:rsid w:val="001A7DBB"/>
    <w:rsid w:val="001B0633"/>
    <w:rsid w:val="001B0BE0"/>
    <w:rsid w:val="001B0F2F"/>
    <w:rsid w:val="001B11DE"/>
    <w:rsid w:val="001B130D"/>
    <w:rsid w:val="001B1803"/>
    <w:rsid w:val="001B1D46"/>
    <w:rsid w:val="001B2037"/>
    <w:rsid w:val="001B26D3"/>
    <w:rsid w:val="001B327F"/>
    <w:rsid w:val="001B338C"/>
    <w:rsid w:val="001B3443"/>
    <w:rsid w:val="001B3728"/>
    <w:rsid w:val="001B3791"/>
    <w:rsid w:val="001B3962"/>
    <w:rsid w:val="001B3A3E"/>
    <w:rsid w:val="001B4105"/>
    <w:rsid w:val="001B41C5"/>
    <w:rsid w:val="001B4438"/>
    <w:rsid w:val="001B473F"/>
    <w:rsid w:val="001B48AD"/>
    <w:rsid w:val="001B4AB1"/>
    <w:rsid w:val="001B4D6C"/>
    <w:rsid w:val="001B4F3C"/>
    <w:rsid w:val="001B50FA"/>
    <w:rsid w:val="001B525E"/>
    <w:rsid w:val="001B55D9"/>
    <w:rsid w:val="001B57A0"/>
    <w:rsid w:val="001B589B"/>
    <w:rsid w:val="001B5984"/>
    <w:rsid w:val="001B5FB5"/>
    <w:rsid w:val="001B6031"/>
    <w:rsid w:val="001B6448"/>
    <w:rsid w:val="001B64DF"/>
    <w:rsid w:val="001B65F2"/>
    <w:rsid w:val="001B66BE"/>
    <w:rsid w:val="001B6C2D"/>
    <w:rsid w:val="001B70F3"/>
    <w:rsid w:val="001B74B8"/>
    <w:rsid w:val="001B754E"/>
    <w:rsid w:val="001B7722"/>
    <w:rsid w:val="001B7A7C"/>
    <w:rsid w:val="001B7C90"/>
    <w:rsid w:val="001B7E67"/>
    <w:rsid w:val="001B7EAF"/>
    <w:rsid w:val="001B7F76"/>
    <w:rsid w:val="001C04E4"/>
    <w:rsid w:val="001C070D"/>
    <w:rsid w:val="001C08DF"/>
    <w:rsid w:val="001C0BA7"/>
    <w:rsid w:val="001C0C67"/>
    <w:rsid w:val="001C0D13"/>
    <w:rsid w:val="001C11DB"/>
    <w:rsid w:val="001C19EA"/>
    <w:rsid w:val="001C223C"/>
    <w:rsid w:val="001C258E"/>
    <w:rsid w:val="001C2AF6"/>
    <w:rsid w:val="001C2B5C"/>
    <w:rsid w:val="001C2C14"/>
    <w:rsid w:val="001C2C16"/>
    <w:rsid w:val="001C2CD1"/>
    <w:rsid w:val="001C2EA9"/>
    <w:rsid w:val="001C3026"/>
    <w:rsid w:val="001C3773"/>
    <w:rsid w:val="001C385D"/>
    <w:rsid w:val="001C3945"/>
    <w:rsid w:val="001C3995"/>
    <w:rsid w:val="001C3E4A"/>
    <w:rsid w:val="001C3EBE"/>
    <w:rsid w:val="001C3F77"/>
    <w:rsid w:val="001C3FB7"/>
    <w:rsid w:val="001C4625"/>
    <w:rsid w:val="001C4729"/>
    <w:rsid w:val="001C474F"/>
    <w:rsid w:val="001C486B"/>
    <w:rsid w:val="001C4E42"/>
    <w:rsid w:val="001C4EDB"/>
    <w:rsid w:val="001C5761"/>
    <w:rsid w:val="001C5BC4"/>
    <w:rsid w:val="001C5D61"/>
    <w:rsid w:val="001C5F50"/>
    <w:rsid w:val="001C60DF"/>
    <w:rsid w:val="001C628D"/>
    <w:rsid w:val="001C65ED"/>
    <w:rsid w:val="001C66DC"/>
    <w:rsid w:val="001C66FC"/>
    <w:rsid w:val="001C6748"/>
    <w:rsid w:val="001C67F2"/>
    <w:rsid w:val="001C7050"/>
    <w:rsid w:val="001C7582"/>
    <w:rsid w:val="001C76AA"/>
    <w:rsid w:val="001C76C6"/>
    <w:rsid w:val="001C789D"/>
    <w:rsid w:val="001C79AD"/>
    <w:rsid w:val="001C7B4E"/>
    <w:rsid w:val="001C7E01"/>
    <w:rsid w:val="001D013C"/>
    <w:rsid w:val="001D02D2"/>
    <w:rsid w:val="001D135D"/>
    <w:rsid w:val="001D1371"/>
    <w:rsid w:val="001D1764"/>
    <w:rsid w:val="001D1875"/>
    <w:rsid w:val="001D1AA9"/>
    <w:rsid w:val="001D1CA9"/>
    <w:rsid w:val="001D2102"/>
    <w:rsid w:val="001D24B4"/>
    <w:rsid w:val="001D26CA"/>
    <w:rsid w:val="001D272D"/>
    <w:rsid w:val="001D293F"/>
    <w:rsid w:val="001D2FA6"/>
    <w:rsid w:val="001D326D"/>
    <w:rsid w:val="001D332F"/>
    <w:rsid w:val="001D39D7"/>
    <w:rsid w:val="001D3C2D"/>
    <w:rsid w:val="001D3F4C"/>
    <w:rsid w:val="001D408D"/>
    <w:rsid w:val="001D414F"/>
    <w:rsid w:val="001D4641"/>
    <w:rsid w:val="001D482C"/>
    <w:rsid w:val="001D485C"/>
    <w:rsid w:val="001D5161"/>
    <w:rsid w:val="001D51DB"/>
    <w:rsid w:val="001D5497"/>
    <w:rsid w:val="001D54B6"/>
    <w:rsid w:val="001D5665"/>
    <w:rsid w:val="001D6164"/>
    <w:rsid w:val="001D6784"/>
    <w:rsid w:val="001D6982"/>
    <w:rsid w:val="001D6C23"/>
    <w:rsid w:val="001D6D99"/>
    <w:rsid w:val="001D74A5"/>
    <w:rsid w:val="001D78C9"/>
    <w:rsid w:val="001D7932"/>
    <w:rsid w:val="001D79C6"/>
    <w:rsid w:val="001D7F9F"/>
    <w:rsid w:val="001E01AE"/>
    <w:rsid w:val="001E023F"/>
    <w:rsid w:val="001E028A"/>
    <w:rsid w:val="001E05CE"/>
    <w:rsid w:val="001E0D0B"/>
    <w:rsid w:val="001E1196"/>
    <w:rsid w:val="001E1324"/>
    <w:rsid w:val="001E1698"/>
    <w:rsid w:val="001E169D"/>
    <w:rsid w:val="001E1C78"/>
    <w:rsid w:val="001E242B"/>
    <w:rsid w:val="001E2530"/>
    <w:rsid w:val="001E259B"/>
    <w:rsid w:val="001E2759"/>
    <w:rsid w:val="001E27DF"/>
    <w:rsid w:val="001E29BB"/>
    <w:rsid w:val="001E3809"/>
    <w:rsid w:val="001E381C"/>
    <w:rsid w:val="001E382C"/>
    <w:rsid w:val="001E3B7E"/>
    <w:rsid w:val="001E41B1"/>
    <w:rsid w:val="001E432C"/>
    <w:rsid w:val="001E438C"/>
    <w:rsid w:val="001E4C0C"/>
    <w:rsid w:val="001E4D8B"/>
    <w:rsid w:val="001E4FF9"/>
    <w:rsid w:val="001E5496"/>
    <w:rsid w:val="001E5A4D"/>
    <w:rsid w:val="001E5B15"/>
    <w:rsid w:val="001E5F27"/>
    <w:rsid w:val="001E5FA1"/>
    <w:rsid w:val="001E614D"/>
    <w:rsid w:val="001E61E6"/>
    <w:rsid w:val="001E6624"/>
    <w:rsid w:val="001E69DE"/>
    <w:rsid w:val="001E6E3F"/>
    <w:rsid w:val="001E6E54"/>
    <w:rsid w:val="001E6E58"/>
    <w:rsid w:val="001E6FC3"/>
    <w:rsid w:val="001E73EE"/>
    <w:rsid w:val="001E751A"/>
    <w:rsid w:val="001E7B58"/>
    <w:rsid w:val="001F0111"/>
    <w:rsid w:val="001F0364"/>
    <w:rsid w:val="001F0553"/>
    <w:rsid w:val="001F1AB2"/>
    <w:rsid w:val="001F1B3C"/>
    <w:rsid w:val="001F1B83"/>
    <w:rsid w:val="001F219A"/>
    <w:rsid w:val="001F2808"/>
    <w:rsid w:val="001F30E5"/>
    <w:rsid w:val="001F367D"/>
    <w:rsid w:val="001F36E7"/>
    <w:rsid w:val="001F3718"/>
    <w:rsid w:val="001F3719"/>
    <w:rsid w:val="001F3B75"/>
    <w:rsid w:val="001F3D5C"/>
    <w:rsid w:val="001F3FEF"/>
    <w:rsid w:val="001F4364"/>
    <w:rsid w:val="001F43E7"/>
    <w:rsid w:val="001F46E1"/>
    <w:rsid w:val="001F4727"/>
    <w:rsid w:val="001F4C89"/>
    <w:rsid w:val="001F5344"/>
    <w:rsid w:val="001F5CB0"/>
    <w:rsid w:val="001F5DAD"/>
    <w:rsid w:val="001F5DDF"/>
    <w:rsid w:val="001F62DA"/>
    <w:rsid w:val="001F657F"/>
    <w:rsid w:val="001F664B"/>
    <w:rsid w:val="001F67C6"/>
    <w:rsid w:val="001F721D"/>
    <w:rsid w:val="001F7232"/>
    <w:rsid w:val="001F73C1"/>
    <w:rsid w:val="001F74AD"/>
    <w:rsid w:val="001F74CE"/>
    <w:rsid w:val="001F7735"/>
    <w:rsid w:val="001F77DA"/>
    <w:rsid w:val="001F7AAF"/>
    <w:rsid w:val="00200215"/>
    <w:rsid w:val="0020037C"/>
    <w:rsid w:val="00200617"/>
    <w:rsid w:val="00200675"/>
    <w:rsid w:val="0020085F"/>
    <w:rsid w:val="00200B46"/>
    <w:rsid w:val="00200BC4"/>
    <w:rsid w:val="002012BA"/>
    <w:rsid w:val="0020196C"/>
    <w:rsid w:val="002019E0"/>
    <w:rsid w:val="00202018"/>
    <w:rsid w:val="002022BF"/>
    <w:rsid w:val="00202341"/>
    <w:rsid w:val="00202656"/>
    <w:rsid w:val="0020266C"/>
    <w:rsid w:val="002026DF"/>
    <w:rsid w:val="00202F17"/>
    <w:rsid w:val="00203280"/>
    <w:rsid w:val="002034BB"/>
    <w:rsid w:val="00203CAF"/>
    <w:rsid w:val="00203E9E"/>
    <w:rsid w:val="00203F88"/>
    <w:rsid w:val="00204377"/>
    <w:rsid w:val="0020446A"/>
    <w:rsid w:val="002045D8"/>
    <w:rsid w:val="002047E8"/>
    <w:rsid w:val="00204C7A"/>
    <w:rsid w:val="00204E06"/>
    <w:rsid w:val="00205361"/>
    <w:rsid w:val="00205490"/>
    <w:rsid w:val="00205792"/>
    <w:rsid w:val="002057E9"/>
    <w:rsid w:val="00205867"/>
    <w:rsid w:val="00205B22"/>
    <w:rsid w:val="00205EBD"/>
    <w:rsid w:val="002061C5"/>
    <w:rsid w:val="00206800"/>
    <w:rsid w:val="00206AC3"/>
    <w:rsid w:val="002070E0"/>
    <w:rsid w:val="0020791C"/>
    <w:rsid w:val="00207B36"/>
    <w:rsid w:val="00207DB8"/>
    <w:rsid w:val="00207ECB"/>
    <w:rsid w:val="00207EEE"/>
    <w:rsid w:val="00210322"/>
    <w:rsid w:val="002103B4"/>
    <w:rsid w:val="0021044D"/>
    <w:rsid w:val="00210480"/>
    <w:rsid w:val="00210B67"/>
    <w:rsid w:val="00211681"/>
    <w:rsid w:val="00211984"/>
    <w:rsid w:val="00211EA4"/>
    <w:rsid w:val="0021214B"/>
    <w:rsid w:val="0021229C"/>
    <w:rsid w:val="0021245C"/>
    <w:rsid w:val="00212A07"/>
    <w:rsid w:val="00213333"/>
    <w:rsid w:val="00213534"/>
    <w:rsid w:val="002136EC"/>
    <w:rsid w:val="0021394C"/>
    <w:rsid w:val="00213E87"/>
    <w:rsid w:val="00214358"/>
    <w:rsid w:val="002143AB"/>
    <w:rsid w:val="00214658"/>
    <w:rsid w:val="00214855"/>
    <w:rsid w:val="0021488B"/>
    <w:rsid w:val="002148C8"/>
    <w:rsid w:val="00214A9F"/>
    <w:rsid w:val="00214BAE"/>
    <w:rsid w:val="00215B65"/>
    <w:rsid w:val="00216228"/>
    <w:rsid w:val="00216303"/>
    <w:rsid w:val="00216321"/>
    <w:rsid w:val="00216525"/>
    <w:rsid w:val="00216F09"/>
    <w:rsid w:val="0021703E"/>
    <w:rsid w:val="00217238"/>
    <w:rsid w:val="00217432"/>
    <w:rsid w:val="00217952"/>
    <w:rsid w:val="00217A3C"/>
    <w:rsid w:val="00217B6D"/>
    <w:rsid w:val="00220937"/>
    <w:rsid w:val="00220B75"/>
    <w:rsid w:val="00220CEE"/>
    <w:rsid w:val="00220DF9"/>
    <w:rsid w:val="002212BA"/>
    <w:rsid w:val="002212EE"/>
    <w:rsid w:val="0022136B"/>
    <w:rsid w:val="002216FA"/>
    <w:rsid w:val="00221BC0"/>
    <w:rsid w:val="00222200"/>
    <w:rsid w:val="00222773"/>
    <w:rsid w:val="00222A8C"/>
    <w:rsid w:val="00222B96"/>
    <w:rsid w:val="00222F4C"/>
    <w:rsid w:val="00223031"/>
    <w:rsid w:val="002230BE"/>
    <w:rsid w:val="00223A0E"/>
    <w:rsid w:val="00223EBD"/>
    <w:rsid w:val="00224010"/>
    <w:rsid w:val="00224075"/>
    <w:rsid w:val="002240ED"/>
    <w:rsid w:val="00224C43"/>
    <w:rsid w:val="00224EC1"/>
    <w:rsid w:val="002250C2"/>
    <w:rsid w:val="00225135"/>
    <w:rsid w:val="0022515B"/>
    <w:rsid w:val="00225181"/>
    <w:rsid w:val="00225342"/>
    <w:rsid w:val="0022585D"/>
    <w:rsid w:val="0022598B"/>
    <w:rsid w:val="00225A38"/>
    <w:rsid w:val="00225E6D"/>
    <w:rsid w:val="00226693"/>
    <w:rsid w:val="002267D5"/>
    <w:rsid w:val="00227005"/>
    <w:rsid w:val="0022774C"/>
    <w:rsid w:val="00227810"/>
    <w:rsid w:val="00227B93"/>
    <w:rsid w:val="00230162"/>
    <w:rsid w:val="00230A35"/>
    <w:rsid w:val="00230B5A"/>
    <w:rsid w:val="00230C25"/>
    <w:rsid w:val="0023113C"/>
    <w:rsid w:val="00231798"/>
    <w:rsid w:val="0023182E"/>
    <w:rsid w:val="002318B0"/>
    <w:rsid w:val="002323F1"/>
    <w:rsid w:val="0023249F"/>
    <w:rsid w:val="002324AB"/>
    <w:rsid w:val="002326AA"/>
    <w:rsid w:val="002326FF"/>
    <w:rsid w:val="00232D1E"/>
    <w:rsid w:val="00232D23"/>
    <w:rsid w:val="00232F9B"/>
    <w:rsid w:val="0023312F"/>
    <w:rsid w:val="00233404"/>
    <w:rsid w:val="002336AA"/>
    <w:rsid w:val="00233C42"/>
    <w:rsid w:val="00233EB2"/>
    <w:rsid w:val="002341C3"/>
    <w:rsid w:val="00234373"/>
    <w:rsid w:val="0023479D"/>
    <w:rsid w:val="00234B4E"/>
    <w:rsid w:val="00234E37"/>
    <w:rsid w:val="00234FD7"/>
    <w:rsid w:val="00235224"/>
    <w:rsid w:val="002353EE"/>
    <w:rsid w:val="00235486"/>
    <w:rsid w:val="00235691"/>
    <w:rsid w:val="002357D8"/>
    <w:rsid w:val="002361D2"/>
    <w:rsid w:val="002363EB"/>
    <w:rsid w:val="00236633"/>
    <w:rsid w:val="00236700"/>
    <w:rsid w:val="00236937"/>
    <w:rsid w:val="00236BEE"/>
    <w:rsid w:val="00236C86"/>
    <w:rsid w:val="00236DF6"/>
    <w:rsid w:val="00237173"/>
    <w:rsid w:val="00237D9D"/>
    <w:rsid w:val="00240370"/>
    <w:rsid w:val="00240600"/>
    <w:rsid w:val="00240B55"/>
    <w:rsid w:val="00240F99"/>
    <w:rsid w:val="0024149E"/>
    <w:rsid w:val="002414B5"/>
    <w:rsid w:val="0024155F"/>
    <w:rsid w:val="00241D30"/>
    <w:rsid w:val="00241EF2"/>
    <w:rsid w:val="00242301"/>
    <w:rsid w:val="0024260A"/>
    <w:rsid w:val="00242E8B"/>
    <w:rsid w:val="00242F8A"/>
    <w:rsid w:val="00243096"/>
    <w:rsid w:val="00243549"/>
    <w:rsid w:val="00243F7A"/>
    <w:rsid w:val="00244A6A"/>
    <w:rsid w:val="00245632"/>
    <w:rsid w:val="002457B8"/>
    <w:rsid w:val="00245C78"/>
    <w:rsid w:val="00245EE6"/>
    <w:rsid w:val="00245FD5"/>
    <w:rsid w:val="00246449"/>
    <w:rsid w:val="00246D29"/>
    <w:rsid w:val="0024733F"/>
    <w:rsid w:val="00247641"/>
    <w:rsid w:val="00247C0D"/>
    <w:rsid w:val="00250055"/>
    <w:rsid w:val="00250284"/>
    <w:rsid w:val="00250423"/>
    <w:rsid w:val="002507A9"/>
    <w:rsid w:val="00250AE5"/>
    <w:rsid w:val="00250E91"/>
    <w:rsid w:val="00250FA9"/>
    <w:rsid w:val="0025118A"/>
    <w:rsid w:val="0025146D"/>
    <w:rsid w:val="002516A6"/>
    <w:rsid w:val="00252311"/>
    <w:rsid w:val="00252317"/>
    <w:rsid w:val="0025285C"/>
    <w:rsid w:val="00252A06"/>
    <w:rsid w:val="00252AAB"/>
    <w:rsid w:val="0025308E"/>
    <w:rsid w:val="0025324F"/>
    <w:rsid w:val="00253373"/>
    <w:rsid w:val="002536EA"/>
    <w:rsid w:val="00253DEF"/>
    <w:rsid w:val="00253F7D"/>
    <w:rsid w:val="002543FE"/>
    <w:rsid w:val="0025491C"/>
    <w:rsid w:val="00254C44"/>
    <w:rsid w:val="00254DD4"/>
    <w:rsid w:val="002553EB"/>
    <w:rsid w:val="00255571"/>
    <w:rsid w:val="00255632"/>
    <w:rsid w:val="00255832"/>
    <w:rsid w:val="00255A21"/>
    <w:rsid w:val="00255CA0"/>
    <w:rsid w:val="00255D33"/>
    <w:rsid w:val="00255EE7"/>
    <w:rsid w:val="00256864"/>
    <w:rsid w:val="00256931"/>
    <w:rsid w:val="00256C36"/>
    <w:rsid w:val="00256F31"/>
    <w:rsid w:val="0025768D"/>
    <w:rsid w:val="00257C4D"/>
    <w:rsid w:val="0026017C"/>
    <w:rsid w:val="00260568"/>
    <w:rsid w:val="002605FD"/>
    <w:rsid w:val="002607F7"/>
    <w:rsid w:val="00260E42"/>
    <w:rsid w:val="00260F6E"/>
    <w:rsid w:val="0026126A"/>
    <w:rsid w:val="00261940"/>
    <w:rsid w:val="002619C4"/>
    <w:rsid w:val="00261C15"/>
    <w:rsid w:val="00261E1A"/>
    <w:rsid w:val="00261E9B"/>
    <w:rsid w:val="00261F7F"/>
    <w:rsid w:val="00261FDE"/>
    <w:rsid w:val="0026215C"/>
    <w:rsid w:val="002623E5"/>
    <w:rsid w:val="002628AB"/>
    <w:rsid w:val="00262C64"/>
    <w:rsid w:val="00262D02"/>
    <w:rsid w:val="00262DA2"/>
    <w:rsid w:val="00262F13"/>
    <w:rsid w:val="00263329"/>
    <w:rsid w:val="00263353"/>
    <w:rsid w:val="002636A8"/>
    <w:rsid w:val="002636B7"/>
    <w:rsid w:val="00263887"/>
    <w:rsid w:val="00263E61"/>
    <w:rsid w:val="00264283"/>
    <w:rsid w:val="002648AE"/>
    <w:rsid w:val="00264E28"/>
    <w:rsid w:val="00264F71"/>
    <w:rsid w:val="00265327"/>
    <w:rsid w:val="00265400"/>
    <w:rsid w:val="00265696"/>
    <w:rsid w:val="00265B37"/>
    <w:rsid w:val="002668FC"/>
    <w:rsid w:val="0026691C"/>
    <w:rsid w:val="002673C0"/>
    <w:rsid w:val="00267DFE"/>
    <w:rsid w:val="00270372"/>
    <w:rsid w:val="00270685"/>
    <w:rsid w:val="00270AED"/>
    <w:rsid w:val="00270E69"/>
    <w:rsid w:val="00271071"/>
    <w:rsid w:val="00271308"/>
    <w:rsid w:val="00271397"/>
    <w:rsid w:val="002713E7"/>
    <w:rsid w:val="00271810"/>
    <w:rsid w:val="00271DFD"/>
    <w:rsid w:val="002722E1"/>
    <w:rsid w:val="00272329"/>
    <w:rsid w:val="0027233E"/>
    <w:rsid w:val="00272B83"/>
    <w:rsid w:val="00272FB6"/>
    <w:rsid w:val="00272FF6"/>
    <w:rsid w:val="00273022"/>
    <w:rsid w:val="0027380E"/>
    <w:rsid w:val="00274536"/>
    <w:rsid w:val="002747FB"/>
    <w:rsid w:val="00274B83"/>
    <w:rsid w:val="002753A8"/>
    <w:rsid w:val="0027587B"/>
    <w:rsid w:val="00275C4F"/>
    <w:rsid w:val="0027665D"/>
    <w:rsid w:val="00276BC9"/>
    <w:rsid w:val="00276C86"/>
    <w:rsid w:val="00276E71"/>
    <w:rsid w:val="00276E8E"/>
    <w:rsid w:val="00276F87"/>
    <w:rsid w:val="00277863"/>
    <w:rsid w:val="00277DAA"/>
    <w:rsid w:val="002800A2"/>
    <w:rsid w:val="002801B6"/>
    <w:rsid w:val="0028040A"/>
    <w:rsid w:val="00280659"/>
    <w:rsid w:val="002807D2"/>
    <w:rsid w:val="0028084A"/>
    <w:rsid w:val="00280C03"/>
    <w:rsid w:val="00280C6B"/>
    <w:rsid w:val="00280E4B"/>
    <w:rsid w:val="002810A7"/>
    <w:rsid w:val="00281562"/>
    <w:rsid w:val="002815C1"/>
    <w:rsid w:val="002815F7"/>
    <w:rsid w:val="00281668"/>
    <w:rsid w:val="00281B83"/>
    <w:rsid w:val="00281BA5"/>
    <w:rsid w:val="002820FE"/>
    <w:rsid w:val="0028210F"/>
    <w:rsid w:val="00282647"/>
    <w:rsid w:val="00282738"/>
    <w:rsid w:val="00282A99"/>
    <w:rsid w:val="00282AC7"/>
    <w:rsid w:val="00282B05"/>
    <w:rsid w:val="00283654"/>
    <w:rsid w:val="0028383B"/>
    <w:rsid w:val="0028393B"/>
    <w:rsid w:val="00283CB1"/>
    <w:rsid w:val="002841A3"/>
    <w:rsid w:val="0028423B"/>
    <w:rsid w:val="0028428F"/>
    <w:rsid w:val="002843FB"/>
    <w:rsid w:val="002844B5"/>
    <w:rsid w:val="002847C5"/>
    <w:rsid w:val="00284A7F"/>
    <w:rsid w:val="00284C21"/>
    <w:rsid w:val="0028514D"/>
    <w:rsid w:val="00285237"/>
    <w:rsid w:val="002854DE"/>
    <w:rsid w:val="00285595"/>
    <w:rsid w:val="00285DF2"/>
    <w:rsid w:val="00285E33"/>
    <w:rsid w:val="0028655D"/>
    <w:rsid w:val="00286A7A"/>
    <w:rsid w:val="00286B01"/>
    <w:rsid w:val="00286F0D"/>
    <w:rsid w:val="0028704D"/>
    <w:rsid w:val="00287949"/>
    <w:rsid w:val="00287AE0"/>
    <w:rsid w:val="00287FFB"/>
    <w:rsid w:val="002902DE"/>
    <w:rsid w:val="002904EE"/>
    <w:rsid w:val="00290537"/>
    <w:rsid w:val="00290688"/>
    <w:rsid w:val="00290941"/>
    <w:rsid w:val="00290E0B"/>
    <w:rsid w:val="00290F7C"/>
    <w:rsid w:val="0029153E"/>
    <w:rsid w:val="00291646"/>
    <w:rsid w:val="0029199A"/>
    <w:rsid w:val="00291BC5"/>
    <w:rsid w:val="00292BE5"/>
    <w:rsid w:val="00292F0F"/>
    <w:rsid w:val="00293B9B"/>
    <w:rsid w:val="00293FB3"/>
    <w:rsid w:val="002944DB"/>
    <w:rsid w:val="002945B3"/>
    <w:rsid w:val="00294DD3"/>
    <w:rsid w:val="00294F30"/>
    <w:rsid w:val="002950A1"/>
    <w:rsid w:val="00295135"/>
    <w:rsid w:val="0029543A"/>
    <w:rsid w:val="00295904"/>
    <w:rsid w:val="00295ACF"/>
    <w:rsid w:val="00296433"/>
    <w:rsid w:val="00296549"/>
    <w:rsid w:val="0029662D"/>
    <w:rsid w:val="00296829"/>
    <w:rsid w:val="00296C5E"/>
    <w:rsid w:val="002975F1"/>
    <w:rsid w:val="0029770B"/>
    <w:rsid w:val="00297A08"/>
    <w:rsid w:val="00297C2F"/>
    <w:rsid w:val="00297F98"/>
    <w:rsid w:val="002A00D1"/>
    <w:rsid w:val="002A0584"/>
    <w:rsid w:val="002A06BF"/>
    <w:rsid w:val="002A101B"/>
    <w:rsid w:val="002A124C"/>
    <w:rsid w:val="002A13A5"/>
    <w:rsid w:val="002A162A"/>
    <w:rsid w:val="002A16D8"/>
    <w:rsid w:val="002A197C"/>
    <w:rsid w:val="002A1B1E"/>
    <w:rsid w:val="002A1C10"/>
    <w:rsid w:val="002A1E64"/>
    <w:rsid w:val="002A25EB"/>
    <w:rsid w:val="002A25FD"/>
    <w:rsid w:val="002A2917"/>
    <w:rsid w:val="002A2AD5"/>
    <w:rsid w:val="002A2AEC"/>
    <w:rsid w:val="002A2B3D"/>
    <w:rsid w:val="002A2DF2"/>
    <w:rsid w:val="002A3776"/>
    <w:rsid w:val="002A3C18"/>
    <w:rsid w:val="002A3E1D"/>
    <w:rsid w:val="002A3F4B"/>
    <w:rsid w:val="002A433F"/>
    <w:rsid w:val="002A436B"/>
    <w:rsid w:val="002A49A0"/>
    <w:rsid w:val="002A4F97"/>
    <w:rsid w:val="002A5E25"/>
    <w:rsid w:val="002A6370"/>
    <w:rsid w:val="002A6655"/>
    <w:rsid w:val="002A6807"/>
    <w:rsid w:val="002A6D11"/>
    <w:rsid w:val="002A6D8F"/>
    <w:rsid w:val="002A6F79"/>
    <w:rsid w:val="002A7215"/>
    <w:rsid w:val="002A74CE"/>
    <w:rsid w:val="002A7A5B"/>
    <w:rsid w:val="002A7B3E"/>
    <w:rsid w:val="002B0117"/>
    <w:rsid w:val="002B04C3"/>
    <w:rsid w:val="002B097B"/>
    <w:rsid w:val="002B0B54"/>
    <w:rsid w:val="002B0BC5"/>
    <w:rsid w:val="002B0DA1"/>
    <w:rsid w:val="002B0F76"/>
    <w:rsid w:val="002B132D"/>
    <w:rsid w:val="002B15EF"/>
    <w:rsid w:val="002B16DF"/>
    <w:rsid w:val="002B1EB0"/>
    <w:rsid w:val="002B266F"/>
    <w:rsid w:val="002B27EE"/>
    <w:rsid w:val="002B2E99"/>
    <w:rsid w:val="002B38BE"/>
    <w:rsid w:val="002B3EAA"/>
    <w:rsid w:val="002B4516"/>
    <w:rsid w:val="002B4BA5"/>
    <w:rsid w:val="002B51B4"/>
    <w:rsid w:val="002B5366"/>
    <w:rsid w:val="002B549B"/>
    <w:rsid w:val="002B567F"/>
    <w:rsid w:val="002B56A8"/>
    <w:rsid w:val="002B5A11"/>
    <w:rsid w:val="002B5AC7"/>
    <w:rsid w:val="002B5F10"/>
    <w:rsid w:val="002B6335"/>
    <w:rsid w:val="002B6383"/>
    <w:rsid w:val="002B67DD"/>
    <w:rsid w:val="002B6C25"/>
    <w:rsid w:val="002B6F3D"/>
    <w:rsid w:val="002B6F70"/>
    <w:rsid w:val="002B6FDF"/>
    <w:rsid w:val="002B7086"/>
    <w:rsid w:val="002B755E"/>
    <w:rsid w:val="002B7A5E"/>
    <w:rsid w:val="002B7CFE"/>
    <w:rsid w:val="002B7E67"/>
    <w:rsid w:val="002B7F50"/>
    <w:rsid w:val="002C001B"/>
    <w:rsid w:val="002C024F"/>
    <w:rsid w:val="002C0BCF"/>
    <w:rsid w:val="002C138C"/>
    <w:rsid w:val="002C1399"/>
    <w:rsid w:val="002C1466"/>
    <w:rsid w:val="002C14E1"/>
    <w:rsid w:val="002C1953"/>
    <w:rsid w:val="002C1A41"/>
    <w:rsid w:val="002C25D6"/>
    <w:rsid w:val="002C2DA8"/>
    <w:rsid w:val="002C3A9A"/>
    <w:rsid w:val="002C45FC"/>
    <w:rsid w:val="002C49A7"/>
    <w:rsid w:val="002C4CCC"/>
    <w:rsid w:val="002C4F1A"/>
    <w:rsid w:val="002C58B2"/>
    <w:rsid w:val="002C5A85"/>
    <w:rsid w:val="002C62FA"/>
    <w:rsid w:val="002C6331"/>
    <w:rsid w:val="002C6357"/>
    <w:rsid w:val="002C6990"/>
    <w:rsid w:val="002C6B85"/>
    <w:rsid w:val="002C6D9C"/>
    <w:rsid w:val="002C6F5F"/>
    <w:rsid w:val="002C6FF3"/>
    <w:rsid w:val="002C7330"/>
    <w:rsid w:val="002C75AE"/>
    <w:rsid w:val="002C781C"/>
    <w:rsid w:val="002C7C56"/>
    <w:rsid w:val="002C7DCF"/>
    <w:rsid w:val="002D1470"/>
    <w:rsid w:val="002D14FF"/>
    <w:rsid w:val="002D152B"/>
    <w:rsid w:val="002D168E"/>
    <w:rsid w:val="002D16D3"/>
    <w:rsid w:val="002D17DC"/>
    <w:rsid w:val="002D19EE"/>
    <w:rsid w:val="002D218D"/>
    <w:rsid w:val="002D23A1"/>
    <w:rsid w:val="002D2781"/>
    <w:rsid w:val="002D3295"/>
    <w:rsid w:val="002D3581"/>
    <w:rsid w:val="002D3C76"/>
    <w:rsid w:val="002D3EC0"/>
    <w:rsid w:val="002D40A2"/>
    <w:rsid w:val="002D47B7"/>
    <w:rsid w:val="002D4B55"/>
    <w:rsid w:val="002D4B6D"/>
    <w:rsid w:val="002D4D98"/>
    <w:rsid w:val="002D4E28"/>
    <w:rsid w:val="002D541C"/>
    <w:rsid w:val="002D54F1"/>
    <w:rsid w:val="002D579E"/>
    <w:rsid w:val="002D5BC5"/>
    <w:rsid w:val="002D5EF7"/>
    <w:rsid w:val="002D66EB"/>
    <w:rsid w:val="002D6712"/>
    <w:rsid w:val="002D6798"/>
    <w:rsid w:val="002D6905"/>
    <w:rsid w:val="002D6A1A"/>
    <w:rsid w:val="002D74E1"/>
    <w:rsid w:val="002D75A1"/>
    <w:rsid w:val="002D7894"/>
    <w:rsid w:val="002D7B1C"/>
    <w:rsid w:val="002D7B26"/>
    <w:rsid w:val="002D7B57"/>
    <w:rsid w:val="002D7E03"/>
    <w:rsid w:val="002D7FC9"/>
    <w:rsid w:val="002E01C5"/>
    <w:rsid w:val="002E0311"/>
    <w:rsid w:val="002E0635"/>
    <w:rsid w:val="002E0654"/>
    <w:rsid w:val="002E0779"/>
    <w:rsid w:val="002E07EB"/>
    <w:rsid w:val="002E086C"/>
    <w:rsid w:val="002E09CA"/>
    <w:rsid w:val="002E0BE4"/>
    <w:rsid w:val="002E0EA5"/>
    <w:rsid w:val="002E0F7A"/>
    <w:rsid w:val="002E105B"/>
    <w:rsid w:val="002E11EC"/>
    <w:rsid w:val="002E1454"/>
    <w:rsid w:val="002E1499"/>
    <w:rsid w:val="002E175E"/>
    <w:rsid w:val="002E17F0"/>
    <w:rsid w:val="002E194B"/>
    <w:rsid w:val="002E1A55"/>
    <w:rsid w:val="002E1C9C"/>
    <w:rsid w:val="002E1ED3"/>
    <w:rsid w:val="002E1F13"/>
    <w:rsid w:val="002E1F1B"/>
    <w:rsid w:val="002E1F92"/>
    <w:rsid w:val="002E21F8"/>
    <w:rsid w:val="002E244C"/>
    <w:rsid w:val="002E2714"/>
    <w:rsid w:val="002E2858"/>
    <w:rsid w:val="002E2B0E"/>
    <w:rsid w:val="002E2B86"/>
    <w:rsid w:val="002E2B9E"/>
    <w:rsid w:val="002E35DC"/>
    <w:rsid w:val="002E36AA"/>
    <w:rsid w:val="002E37D1"/>
    <w:rsid w:val="002E3A85"/>
    <w:rsid w:val="002E436C"/>
    <w:rsid w:val="002E4563"/>
    <w:rsid w:val="002E4821"/>
    <w:rsid w:val="002E5270"/>
    <w:rsid w:val="002E5748"/>
    <w:rsid w:val="002E5D93"/>
    <w:rsid w:val="002E6235"/>
    <w:rsid w:val="002E6303"/>
    <w:rsid w:val="002E65F8"/>
    <w:rsid w:val="002E6964"/>
    <w:rsid w:val="002E79B6"/>
    <w:rsid w:val="002E7D2E"/>
    <w:rsid w:val="002F0252"/>
    <w:rsid w:val="002F0364"/>
    <w:rsid w:val="002F046A"/>
    <w:rsid w:val="002F055B"/>
    <w:rsid w:val="002F0820"/>
    <w:rsid w:val="002F0DEE"/>
    <w:rsid w:val="002F0F49"/>
    <w:rsid w:val="002F1277"/>
    <w:rsid w:val="002F1FC6"/>
    <w:rsid w:val="002F2500"/>
    <w:rsid w:val="002F2A75"/>
    <w:rsid w:val="002F364A"/>
    <w:rsid w:val="002F3CDB"/>
    <w:rsid w:val="002F3F2B"/>
    <w:rsid w:val="002F3FC0"/>
    <w:rsid w:val="002F3FE1"/>
    <w:rsid w:val="002F400C"/>
    <w:rsid w:val="002F4701"/>
    <w:rsid w:val="002F4B8D"/>
    <w:rsid w:val="002F4BE5"/>
    <w:rsid w:val="002F4D4F"/>
    <w:rsid w:val="002F4F0B"/>
    <w:rsid w:val="002F4F4D"/>
    <w:rsid w:val="002F577A"/>
    <w:rsid w:val="002F5ABC"/>
    <w:rsid w:val="002F5D3B"/>
    <w:rsid w:val="002F5DC2"/>
    <w:rsid w:val="002F5E1C"/>
    <w:rsid w:val="002F65C8"/>
    <w:rsid w:val="002F67C8"/>
    <w:rsid w:val="002F6BB8"/>
    <w:rsid w:val="002F71E2"/>
    <w:rsid w:val="002F741E"/>
    <w:rsid w:val="002F74D9"/>
    <w:rsid w:val="002F75B3"/>
    <w:rsid w:val="002F76C4"/>
    <w:rsid w:val="002F7E6E"/>
    <w:rsid w:val="002F7FFB"/>
    <w:rsid w:val="003002DA"/>
    <w:rsid w:val="00300C64"/>
    <w:rsid w:val="00300C96"/>
    <w:rsid w:val="003010E6"/>
    <w:rsid w:val="00301134"/>
    <w:rsid w:val="0030116E"/>
    <w:rsid w:val="003011E0"/>
    <w:rsid w:val="003012C5"/>
    <w:rsid w:val="003014E2"/>
    <w:rsid w:val="003016F1"/>
    <w:rsid w:val="003019F9"/>
    <w:rsid w:val="00301A8E"/>
    <w:rsid w:val="00301BD6"/>
    <w:rsid w:val="0030202D"/>
    <w:rsid w:val="003024AF"/>
    <w:rsid w:val="00302671"/>
    <w:rsid w:val="00302874"/>
    <w:rsid w:val="00302A4E"/>
    <w:rsid w:val="0030308C"/>
    <w:rsid w:val="003033A6"/>
    <w:rsid w:val="00303C47"/>
    <w:rsid w:val="00303E93"/>
    <w:rsid w:val="003041CA"/>
    <w:rsid w:val="003044E8"/>
    <w:rsid w:val="00304643"/>
    <w:rsid w:val="0030475F"/>
    <w:rsid w:val="00304B3B"/>
    <w:rsid w:val="00304DE2"/>
    <w:rsid w:val="00305515"/>
    <w:rsid w:val="00305D03"/>
    <w:rsid w:val="00305D1B"/>
    <w:rsid w:val="0030615D"/>
    <w:rsid w:val="0030627E"/>
    <w:rsid w:val="0030644E"/>
    <w:rsid w:val="00306916"/>
    <w:rsid w:val="00306946"/>
    <w:rsid w:val="00306A03"/>
    <w:rsid w:val="00306B4D"/>
    <w:rsid w:val="00306D8E"/>
    <w:rsid w:val="00306FEF"/>
    <w:rsid w:val="003072CC"/>
    <w:rsid w:val="00307993"/>
    <w:rsid w:val="00307B14"/>
    <w:rsid w:val="00307CE2"/>
    <w:rsid w:val="00307EDC"/>
    <w:rsid w:val="00307F7D"/>
    <w:rsid w:val="00310148"/>
    <w:rsid w:val="00310AF6"/>
    <w:rsid w:val="00310D2F"/>
    <w:rsid w:val="003114E9"/>
    <w:rsid w:val="00311713"/>
    <w:rsid w:val="003117DF"/>
    <w:rsid w:val="003124F1"/>
    <w:rsid w:val="00312F29"/>
    <w:rsid w:val="00313012"/>
    <w:rsid w:val="003130CA"/>
    <w:rsid w:val="003131C1"/>
    <w:rsid w:val="00313289"/>
    <w:rsid w:val="0031337C"/>
    <w:rsid w:val="003133AC"/>
    <w:rsid w:val="003133B4"/>
    <w:rsid w:val="003134DA"/>
    <w:rsid w:val="00313802"/>
    <w:rsid w:val="00313A7D"/>
    <w:rsid w:val="00313FB8"/>
    <w:rsid w:val="00314012"/>
    <w:rsid w:val="003140C8"/>
    <w:rsid w:val="003146D6"/>
    <w:rsid w:val="003148F8"/>
    <w:rsid w:val="00314960"/>
    <w:rsid w:val="00314A07"/>
    <w:rsid w:val="0031505B"/>
    <w:rsid w:val="0031520A"/>
    <w:rsid w:val="0031522A"/>
    <w:rsid w:val="003152D0"/>
    <w:rsid w:val="0031534E"/>
    <w:rsid w:val="00315707"/>
    <w:rsid w:val="0031573F"/>
    <w:rsid w:val="00315A01"/>
    <w:rsid w:val="00315A8B"/>
    <w:rsid w:val="00315DCA"/>
    <w:rsid w:val="00315F71"/>
    <w:rsid w:val="00316011"/>
    <w:rsid w:val="003161BD"/>
    <w:rsid w:val="00316530"/>
    <w:rsid w:val="00316DBC"/>
    <w:rsid w:val="00316E10"/>
    <w:rsid w:val="00317248"/>
    <w:rsid w:val="003173E8"/>
    <w:rsid w:val="00317D76"/>
    <w:rsid w:val="00317E32"/>
    <w:rsid w:val="00317E60"/>
    <w:rsid w:val="00317E82"/>
    <w:rsid w:val="00317ED2"/>
    <w:rsid w:val="00320430"/>
    <w:rsid w:val="003206DD"/>
    <w:rsid w:val="003209FE"/>
    <w:rsid w:val="00320A04"/>
    <w:rsid w:val="00320CB8"/>
    <w:rsid w:val="00320FCA"/>
    <w:rsid w:val="00321444"/>
    <w:rsid w:val="003215DE"/>
    <w:rsid w:val="003219B6"/>
    <w:rsid w:val="00321CE2"/>
    <w:rsid w:val="00321E34"/>
    <w:rsid w:val="00321E52"/>
    <w:rsid w:val="00321EBF"/>
    <w:rsid w:val="00321F9D"/>
    <w:rsid w:val="0032217F"/>
    <w:rsid w:val="003228C6"/>
    <w:rsid w:val="00322BC0"/>
    <w:rsid w:val="00322C10"/>
    <w:rsid w:val="00322F38"/>
    <w:rsid w:val="00323198"/>
    <w:rsid w:val="00323812"/>
    <w:rsid w:val="00323AF6"/>
    <w:rsid w:val="00323C5A"/>
    <w:rsid w:val="00323FBF"/>
    <w:rsid w:val="0032473D"/>
    <w:rsid w:val="003247A0"/>
    <w:rsid w:val="00324E99"/>
    <w:rsid w:val="0032528E"/>
    <w:rsid w:val="003254F7"/>
    <w:rsid w:val="003255E1"/>
    <w:rsid w:val="003257C1"/>
    <w:rsid w:val="00325896"/>
    <w:rsid w:val="00325B4D"/>
    <w:rsid w:val="00326CEC"/>
    <w:rsid w:val="00326D20"/>
    <w:rsid w:val="00326F95"/>
    <w:rsid w:val="00327219"/>
    <w:rsid w:val="003279C8"/>
    <w:rsid w:val="00330028"/>
    <w:rsid w:val="0033022A"/>
    <w:rsid w:val="0033070E"/>
    <w:rsid w:val="00330F7B"/>
    <w:rsid w:val="003310B4"/>
    <w:rsid w:val="00331125"/>
    <w:rsid w:val="003312AF"/>
    <w:rsid w:val="00331BD2"/>
    <w:rsid w:val="0033283A"/>
    <w:rsid w:val="003329B7"/>
    <w:rsid w:val="00332BB2"/>
    <w:rsid w:val="00332D05"/>
    <w:rsid w:val="00332E2C"/>
    <w:rsid w:val="00333593"/>
    <w:rsid w:val="003336D3"/>
    <w:rsid w:val="003338A0"/>
    <w:rsid w:val="00333975"/>
    <w:rsid w:val="0033399C"/>
    <w:rsid w:val="00333C38"/>
    <w:rsid w:val="0033418C"/>
    <w:rsid w:val="00334235"/>
    <w:rsid w:val="00334B20"/>
    <w:rsid w:val="00334C03"/>
    <w:rsid w:val="00335285"/>
    <w:rsid w:val="003354D8"/>
    <w:rsid w:val="00335574"/>
    <w:rsid w:val="003356DA"/>
    <w:rsid w:val="003369DB"/>
    <w:rsid w:val="00336AF1"/>
    <w:rsid w:val="00336EB9"/>
    <w:rsid w:val="00337147"/>
    <w:rsid w:val="0033779B"/>
    <w:rsid w:val="0033779E"/>
    <w:rsid w:val="00337893"/>
    <w:rsid w:val="003378F3"/>
    <w:rsid w:val="00337B12"/>
    <w:rsid w:val="00337FAF"/>
    <w:rsid w:val="003408CC"/>
    <w:rsid w:val="00340900"/>
    <w:rsid w:val="003409C4"/>
    <w:rsid w:val="00340CBD"/>
    <w:rsid w:val="00340D87"/>
    <w:rsid w:val="00340DA6"/>
    <w:rsid w:val="00341198"/>
    <w:rsid w:val="0034198D"/>
    <w:rsid w:val="00341AE8"/>
    <w:rsid w:val="00342D7E"/>
    <w:rsid w:val="00342DFD"/>
    <w:rsid w:val="003430E7"/>
    <w:rsid w:val="003438D6"/>
    <w:rsid w:val="00343965"/>
    <w:rsid w:val="00343FD1"/>
    <w:rsid w:val="003440B3"/>
    <w:rsid w:val="0034412D"/>
    <w:rsid w:val="0034423B"/>
    <w:rsid w:val="0034438B"/>
    <w:rsid w:val="00344B24"/>
    <w:rsid w:val="003454D1"/>
    <w:rsid w:val="00345636"/>
    <w:rsid w:val="00345708"/>
    <w:rsid w:val="00345AAA"/>
    <w:rsid w:val="00345BE1"/>
    <w:rsid w:val="00345F46"/>
    <w:rsid w:val="00345F7E"/>
    <w:rsid w:val="00346012"/>
    <w:rsid w:val="00346372"/>
    <w:rsid w:val="00346562"/>
    <w:rsid w:val="00346577"/>
    <w:rsid w:val="0034679A"/>
    <w:rsid w:val="003467A6"/>
    <w:rsid w:val="003468DB"/>
    <w:rsid w:val="00346B92"/>
    <w:rsid w:val="00346D7E"/>
    <w:rsid w:val="00346EB9"/>
    <w:rsid w:val="00346FEA"/>
    <w:rsid w:val="0034721F"/>
    <w:rsid w:val="003475BD"/>
    <w:rsid w:val="003476FB"/>
    <w:rsid w:val="003479B8"/>
    <w:rsid w:val="00347B20"/>
    <w:rsid w:val="00347B6A"/>
    <w:rsid w:val="00347D92"/>
    <w:rsid w:val="00347E2B"/>
    <w:rsid w:val="0035013F"/>
    <w:rsid w:val="00350856"/>
    <w:rsid w:val="003511AD"/>
    <w:rsid w:val="0035192B"/>
    <w:rsid w:val="00351AA5"/>
    <w:rsid w:val="00351F3F"/>
    <w:rsid w:val="00351FB0"/>
    <w:rsid w:val="00352447"/>
    <w:rsid w:val="0035273D"/>
    <w:rsid w:val="00352A8C"/>
    <w:rsid w:val="00352BE2"/>
    <w:rsid w:val="003533DF"/>
    <w:rsid w:val="00353557"/>
    <w:rsid w:val="0035370A"/>
    <w:rsid w:val="00353E23"/>
    <w:rsid w:val="00354249"/>
    <w:rsid w:val="00354443"/>
    <w:rsid w:val="00354849"/>
    <w:rsid w:val="00354B25"/>
    <w:rsid w:val="00355785"/>
    <w:rsid w:val="00355A2B"/>
    <w:rsid w:val="00355B44"/>
    <w:rsid w:val="00355DF2"/>
    <w:rsid w:val="0035604E"/>
    <w:rsid w:val="00356173"/>
    <w:rsid w:val="003561CA"/>
    <w:rsid w:val="0035652E"/>
    <w:rsid w:val="00356586"/>
    <w:rsid w:val="00356B0A"/>
    <w:rsid w:val="00356D38"/>
    <w:rsid w:val="00356DC2"/>
    <w:rsid w:val="003570CD"/>
    <w:rsid w:val="00357203"/>
    <w:rsid w:val="00357441"/>
    <w:rsid w:val="003574A1"/>
    <w:rsid w:val="0035754B"/>
    <w:rsid w:val="003575A8"/>
    <w:rsid w:val="00357D0D"/>
    <w:rsid w:val="00357FF1"/>
    <w:rsid w:val="00360116"/>
    <w:rsid w:val="003607D0"/>
    <w:rsid w:val="00360F26"/>
    <w:rsid w:val="00361303"/>
    <w:rsid w:val="0036150E"/>
    <w:rsid w:val="003618E3"/>
    <w:rsid w:val="0036205B"/>
    <w:rsid w:val="0036239B"/>
    <w:rsid w:val="00362782"/>
    <w:rsid w:val="003627D5"/>
    <w:rsid w:val="00362984"/>
    <w:rsid w:val="003629D1"/>
    <w:rsid w:val="00362D43"/>
    <w:rsid w:val="00363016"/>
    <w:rsid w:val="003633D7"/>
    <w:rsid w:val="003638E5"/>
    <w:rsid w:val="00363A88"/>
    <w:rsid w:val="00363A93"/>
    <w:rsid w:val="00363EEC"/>
    <w:rsid w:val="003644AB"/>
    <w:rsid w:val="00364B36"/>
    <w:rsid w:val="00365031"/>
    <w:rsid w:val="00365150"/>
    <w:rsid w:val="003653EF"/>
    <w:rsid w:val="003659CA"/>
    <w:rsid w:val="00365D47"/>
    <w:rsid w:val="00365F04"/>
    <w:rsid w:val="0036678E"/>
    <w:rsid w:val="00366984"/>
    <w:rsid w:val="003669A5"/>
    <w:rsid w:val="00366BFE"/>
    <w:rsid w:val="00366EDB"/>
    <w:rsid w:val="00366F1B"/>
    <w:rsid w:val="00366FAA"/>
    <w:rsid w:val="003670E6"/>
    <w:rsid w:val="00367363"/>
    <w:rsid w:val="0036795F"/>
    <w:rsid w:val="00367CDA"/>
    <w:rsid w:val="0036D03D"/>
    <w:rsid w:val="003703F9"/>
    <w:rsid w:val="00370597"/>
    <w:rsid w:val="00370D86"/>
    <w:rsid w:val="00370FB8"/>
    <w:rsid w:val="00371764"/>
    <w:rsid w:val="003717F4"/>
    <w:rsid w:val="00371FE7"/>
    <w:rsid w:val="0037204A"/>
    <w:rsid w:val="003720E7"/>
    <w:rsid w:val="00372233"/>
    <w:rsid w:val="00372A87"/>
    <w:rsid w:val="00372D7C"/>
    <w:rsid w:val="00372E01"/>
    <w:rsid w:val="00373133"/>
    <w:rsid w:val="003731D5"/>
    <w:rsid w:val="00373451"/>
    <w:rsid w:val="003738B2"/>
    <w:rsid w:val="003739B2"/>
    <w:rsid w:val="00373C8D"/>
    <w:rsid w:val="00373D47"/>
    <w:rsid w:val="00374372"/>
    <w:rsid w:val="003743A1"/>
    <w:rsid w:val="00374B81"/>
    <w:rsid w:val="00374DA5"/>
    <w:rsid w:val="00374DEF"/>
    <w:rsid w:val="00374F65"/>
    <w:rsid w:val="003755E0"/>
    <w:rsid w:val="00375964"/>
    <w:rsid w:val="003759D1"/>
    <w:rsid w:val="00375AA8"/>
    <w:rsid w:val="00375BF6"/>
    <w:rsid w:val="00375EF1"/>
    <w:rsid w:val="00376021"/>
    <w:rsid w:val="00376099"/>
    <w:rsid w:val="003763D6"/>
    <w:rsid w:val="00376D36"/>
    <w:rsid w:val="00376F36"/>
    <w:rsid w:val="003771A0"/>
    <w:rsid w:val="00377836"/>
    <w:rsid w:val="00377874"/>
    <w:rsid w:val="00377894"/>
    <w:rsid w:val="003779BE"/>
    <w:rsid w:val="003779C1"/>
    <w:rsid w:val="00377A34"/>
    <w:rsid w:val="00377C6A"/>
    <w:rsid w:val="00377E79"/>
    <w:rsid w:val="00380110"/>
    <w:rsid w:val="00380650"/>
    <w:rsid w:val="00380858"/>
    <w:rsid w:val="0038097E"/>
    <w:rsid w:val="00381304"/>
    <w:rsid w:val="00381466"/>
    <w:rsid w:val="00381B42"/>
    <w:rsid w:val="00381BC2"/>
    <w:rsid w:val="00381F34"/>
    <w:rsid w:val="003824D2"/>
    <w:rsid w:val="00382653"/>
    <w:rsid w:val="00382747"/>
    <w:rsid w:val="003828A1"/>
    <w:rsid w:val="00382D9B"/>
    <w:rsid w:val="00382ED3"/>
    <w:rsid w:val="003830DF"/>
    <w:rsid w:val="00383907"/>
    <w:rsid w:val="00383AB7"/>
    <w:rsid w:val="00383FCA"/>
    <w:rsid w:val="00384121"/>
    <w:rsid w:val="003841EC"/>
    <w:rsid w:val="0038443A"/>
    <w:rsid w:val="003849DA"/>
    <w:rsid w:val="00384C46"/>
    <w:rsid w:val="00384DE2"/>
    <w:rsid w:val="00384DFF"/>
    <w:rsid w:val="003850F4"/>
    <w:rsid w:val="003852D3"/>
    <w:rsid w:val="003855BA"/>
    <w:rsid w:val="003858CF"/>
    <w:rsid w:val="003859EE"/>
    <w:rsid w:val="00385A51"/>
    <w:rsid w:val="0038644C"/>
    <w:rsid w:val="00386576"/>
    <w:rsid w:val="003869FC"/>
    <w:rsid w:val="00386B9A"/>
    <w:rsid w:val="00386D35"/>
    <w:rsid w:val="0038724A"/>
    <w:rsid w:val="00387350"/>
    <w:rsid w:val="003873E1"/>
    <w:rsid w:val="003875BD"/>
    <w:rsid w:val="003879A3"/>
    <w:rsid w:val="00387C02"/>
    <w:rsid w:val="00387C9F"/>
    <w:rsid w:val="003902EB"/>
    <w:rsid w:val="0039060F"/>
    <w:rsid w:val="0039067B"/>
    <w:rsid w:val="0039095A"/>
    <w:rsid w:val="00390B08"/>
    <w:rsid w:val="00390CF6"/>
    <w:rsid w:val="00390D05"/>
    <w:rsid w:val="00390F88"/>
    <w:rsid w:val="003912A6"/>
    <w:rsid w:val="00391B5B"/>
    <w:rsid w:val="00391C71"/>
    <w:rsid w:val="00391D7E"/>
    <w:rsid w:val="00391DBE"/>
    <w:rsid w:val="00391E87"/>
    <w:rsid w:val="003920C7"/>
    <w:rsid w:val="003921BA"/>
    <w:rsid w:val="00392672"/>
    <w:rsid w:val="003929A0"/>
    <w:rsid w:val="00392D6F"/>
    <w:rsid w:val="00392EEA"/>
    <w:rsid w:val="003930B5"/>
    <w:rsid w:val="0039342C"/>
    <w:rsid w:val="0039346D"/>
    <w:rsid w:val="00393F2D"/>
    <w:rsid w:val="003940A7"/>
    <w:rsid w:val="003943AF"/>
    <w:rsid w:val="00394595"/>
    <w:rsid w:val="0039475B"/>
    <w:rsid w:val="003948B2"/>
    <w:rsid w:val="00394A62"/>
    <w:rsid w:val="00394E13"/>
    <w:rsid w:val="003952C7"/>
    <w:rsid w:val="00395450"/>
    <w:rsid w:val="00395603"/>
    <w:rsid w:val="00395CAA"/>
    <w:rsid w:val="00395CFA"/>
    <w:rsid w:val="00396C26"/>
    <w:rsid w:val="00396FE2"/>
    <w:rsid w:val="0039705E"/>
    <w:rsid w:val="00397248"/>
    <w:rsid w:val="0039751A"/>
    <w:rsid w:val="00397B78"/>
    <w:rsid w:val="00397EB3"/>
    <w:rsid w:val="003A038D"/>
    <w:rsid w:val="003A04E2"/>
    <w:rsid w:val="003A064C"/>
    <w:rsid w:val="003A1413"/>
    <w:rsid w:val="003A1438"/>
    <w:rsid w:val="003A15F9"/>
    <w:rsid w:val="003A1802"/>
    <w:rsid w:val="003A1BD0"/>
    <w:rsid w:val="003A1E4F"/>
    <w:rsid w:val="003A1F15"/>
    <w:rsid w:val="003A2231"/>
    <w:rsid w:val="003A22AF"/>
    <w:rsid w:val="003A2584"/>
    <w:rsid w:val="003A318A"/>
    <w:rsid w:val="003A33CF"/>
    <w:rsid w:val="003A360D"/>
    <w:rsid w:val="003A390F"/>
    <w:rsid w:val="003A39AC"/>
    <w:rsid w:val="003A39F8"/>
    <w:rsid w:val="003A3A6F"/>
    <w:rsid w:val="003A41AB"/>
    <w:rsid w:val="003A42E6"/>
    <w:rsid w:val="003A45D3"/>
    <w:rsid w:val="003A49BB"/>
    <w:rsid w:val="003A4D12"/>
    <w:rsid w:val="003A5972"/>
    <w:rsid w:val="003A5AC7"/>
    <w:rsid w:val="003A5B2F"/>
    <w:rsid w:val="003A5D1E"/>
    <w:rsid w:val="003A5EA1"/>
    <w:rsid w:val="003A60C5"/>
    <w:rsid w:val="003A60D4"/>
    <w:rsid w:val="003A6525"/>
    <w:rsid w:val="003A6621"/>
    <w:rsid w:val="003A662E"/>
    <w:rsid w:val="003A686E"/>
    <w:rsid w:val="003A6A99"/>
    <w:rsid w:val="003A6F3C"/>
    <w:rsid w:val="003A74FE"/>
    <w:rsid w:val="003A77DA"/>
    <w:rsid w:val="003A7806"/>
    <w:rsid w:val="003A7C9B"/>
    <w:rsid w:val="003A7DA5"/>
    <w:rsid w:val="003A7ED2"/>
    <w:rsid w:val="003A7FBB"/>
    <w:rsid w:val="003B02DF"/>
    <w:rsid w:val="003B03D8"/>
    <w:rsid w:val="003B097D"/>
    <w:rsid w:val="003B0FD7"/>
    <w:rsid w:val="003B1295"/>
    <w:rsid w:val="003B13A6"/>
    <w:rsid w:val="003B1461"/>
    <w:rsid w:val="003B1595"/>
    <w:rsid w:val="003B18FD"/>
    <w:rsid w:val="003B2310"/>
    <w:rsid w:val="003B25BF"/>
    <w:rsid w:val="003B2687"/>
    <w:rsid w:val="003B2E53"/>
    <w:rsid w:val="003B331E"/>
    <w:rsid w:val="003B360A"/>
    <w:rsid w:val="003B3F55"/>
    <w:rsid w:val="003B436B"/>
    <w:rsid w:val="003B506C"/>
    <w:rsid w:val="003B509B"/>
    <w:rsid w:val="003B5153"/>
    <w:rsid w:val="003B56AE"/>
    <w:rsid w:val="003B5777"/>
    <w:rsid w:val="003B5A3D"/>
    <w:rsid w:val="003B5CE3"/>
    <w:rsid w:val="003B67CB"/>
    <w:rsid w:val="003B67ED"/>
    <w:rsid w:val="003B6A04"/>
    <w:rsid w:val="003B6A6E"/>
    <w:rsid w:val="003B6C4B"/>
    <w:rsid w:val="003B7388"/>
    <w:rsid w:val="003B78D2"/>
    <w:rsid w:val="003B7A4A"/>
    <w:rsid w:val="003B7B82"/>
    <w:rsid w:val="003B7EF9"/>
    <w:rsid w:val="003B7F5E"/>
    <w:rsid w:val="003C0063"/>
    <w:rsid w:val="003C00B9"/>
    <w:rsid w:val="003C01DF"/>
    <w:rsid w:val="003C02F6"/>
    <w:rsid w:val="003C03D6"/>
    <w:rsid w:val="003C048C"/>
    <w:rsid w:val="003C0E79"/>
    <w:rsid w:val="003C1212"/>
    <w:rsid w:val="003C1346"/>
    <w:rsid w:val="003C1471"/>
    <w:rsid w:val="003C17FF"/>
    <w:rsid w:val="003C1BC8"/>
    <w:rsid w:val="003C1F5E"/>
    <w:rsid w:val="003C1FD8"/>
    <w:rsid w:val="003C256F"/>
    <w:rsid w:val="003C2B8C"/>
    <w:rsid w:val="003C2BC5"/>
    <w:rsid w:val="003C2C95"/>
    <w:rsid w:val="003C31DD"/>
    <w:rsid w:val="003C33C4"/>
    <w:rsid w:val="003C3C06"/>
    <w:rsid w:val="003C3CBC"/>
    <w:rsid w:val="003C3F47"/>
    <w:rsid w:val="003C40AF"/>
    <w:rsid w:val="003C4794"/>
    <w:rsid w:val="003C48AE"/>
    <w:rsid w:val="003C4A0F"/>
    <w:rsid w:val="003C53D5"/>
    <w:rsid w:val="003C5634"/>
    <w:rsid w:val="003C5D1A"/>
    <w:rsid w:val="003C6077"/>
    <w:rsid w:val="003C60AC"/>
    <w:rsid w:val="003C66F0"/>
    <w:rsid w:val="003C6A25"/>
    <w:rsid w:val="003C6EEB"/>
    <w:rsid w:val="003C751D"/>
    <w:rsid w:val="003C75D8"/>
    <w:rsid w:val="003C7859"/>
    <w:rsid w:val="003C7A02"/>
    <w:rsid w:val="003C7A1B"/>
    <w:rsid w:val="003C7BDB"/>
    <w:rsid w:val="003C7E4D"/>
    <w:rsid w:val="003C7F3D"/>
    <w:rsid w:val="003D0060"/>
    <w:rsid w:val="003D0523"/>
    <w:rsid w:val="003D0AB3"/>
    <w:rsid w:val="003D0CB1"/>
    <w:rsid w:val="003D2199"/>
    <w:rsid w:val="003D21B9"/>
    <w:rsid w:val="003D26C2"/>
    <w:rsid w:val="003D26C3"/>
    <w:rsid w:val="003D2920"/>
    <w:rsid w:val="003D2DFE"/>
    <w:rsid w:val="003D2F3C"/>
    <w:rsid w:val="003D2F5F"/>
    <w:rsid w:val="003D318A"/>
    <w:rsid w:val="003D31D4"/>
    <w:rsid w:val="003D3259"/>
    <w:rsid w:val="003D3277"/>
    <w:rsid w:val="003D32F4"/>
    <w:rsid w:val="003D34D7"/>
    <w:rsid w:val="003D3851"/>
    <w:rsid w:val="003D3B8B"/>
    <w:rsid w:val="003D3D95"/>
    <w:rsid w:val="003D4258"/>
    <w:rsid w:val="003D46E1"/>
    <w:rsid w:val="003D4AC1"/>
    <w:rsid w:val="003D4B79"/>
    <w:rsid w:val="003D4EAD"/>
    <w:rsid w:val="003D5281"/>
    <w:rsid w:val="003D5703"/>
    <w:rsid w:val="003D5718"/>
    <w:rsid w:val="003D5726"/>
    <w:rsid w:val="003D57B5"/>
    <w:rsid w:val="003D5D1E"/>
    <w:rsid w:val="003D606D"/>
    <w:rsid w:val="003D6398"/>
    <w:rsid w:val="003D6467"/>
    <w:rsid w:val="003D6624"/>
    <w:rsid w:val="003D691C"/>
    <w:rsid w:val="003D714D"/>
    <w:rsid w:val="003D7A07"/>
    <w:rsid w:val="003E0884"/>
    <w:rsid w:val="003E09D5"/>
    <w:rsid w:val="003E0DD2"/>
    <w:rsid w:val="003E0DDF"/>
    <w:rsid w:val="003E0F06"/>
    <w:rsid w:val="003E0FCA"/>
    <w:rsid w:val="003E16CA"/>
    <w:rsid w:val="003E1BC9"/>
    <w:rsid w:val="003E20A6"/>
    <w:rsid w:val="003E221A"/>
    <w:rsid w:val="003E23D0"/>
    <w:rsid w:val="003E2CDF"/>
    <w:rsid w:val="003E3262"/>
    <w:rsid w:val="003E32FC"/>
    <w:rsid w:val="003E3666"/>
    <w:rsid w:val="003E3AC8"/>
    <w:rsid w:val="003E3EB4"/>
    <w:rsid w:val="003E41E6"/>
    <w:rsid w:val="003E45A6"/>
    <w:rsid w:val="003E4910"/>
    <w:rsid w:val="003E4A25"/>
    <w:rsid w:val="003E4FF2"/>
    <w:rsid w:val="003E5060"/>
    <w:rsid w:val="003E50D9"/>
    <w:rsid w:val="003E5130"/>
    <w:rsid w:val="003E581A"/>
    <w:rsid w:val="003E5CDE"/>
    <w:rsid w:val="003E5DDB"/>
    <w:rsid w:val="003E5F47"/>
    <w:rsid w:val="003E621F"/>
    <w:rsid w:val="003E6283"/>
    <w:rsid w:val="003E6561"/>
    <w:rsid w:val="003E65AD"/>
    <w:rsid w:val="003E6960"/>
    <w:rsid w:val="003E6EDE"/>
    <w:rsid w:val="003E7090"/>
    <w:rsid w:val="003E7300"/>
    <w:rsid w:val="003E7A8D"/>
    <w:rsid w:val="003E7CD4"/>
    <w:rsid w:val="003F0099"/>
    <w:rsid w:val="003F01FE"/>
    <w:rsid w:val="003F021E"/>
    <w:rsid w:val="003F0670"/>
    <w:rsid w:val="003F0E99"/>
    <w:rsid w:val="003F0F80"/>
    <w:rsid w:val="003F11E5"/>
    <w:rsid w:val="003F1CBE"/>
    <w:rsid w:val="003F1F3C"/>
    <w:rsid w:val="003F1FA7"/>
    <w:rsid w:val="003F23E4"/>
    <w:rsid w:val="003F277B"/>
    <w:rsid w:val="003F278D"/>
    <w:rsid w:val="003F2FE6"/>
    <w:rsid w:val="003F31A1"/>
    <w:rsid w:val="003F32D3"/>
    <w:rsid w:val="003F338E"/>
    <w:rsid w:val="003F3614"/>
    <w:rsid w:val="003F37B0"/>
    <w:rsid w:val="003F3976"/>
    <w:rsid w:val="003F3AD6"/>
    <w:rsid w:val="003F3DAE"/>
    <w:rsid w:val="003F3E6A"/>
    <w:rsid w:val="003F42FC"/>
    <w:rsid w:val="003F4304"/>
    <w:rsid w:val="003F43C9"/>
    <w:rsid w:val="003F4410"/>
    <w:rsid w:val="003F4E86"/>
    <w:rsid w:val="003F4F7F"/>
    <w:rsid w:val="003F5043"/>
    <w:rsid w:val="003F54AD"/>
    <w:rsid w:val="003F564A"/>
    <w:rsid w:val="003F5C2C"/>
    <w:rsid w:val="003F5C4F"/>
    <w:rsid w:val="003F5E2D"/>
    <w:rsid w:val="003F611D"/>
    <w:rsid w:val="003F634D"/>
    <w:rsid w:val="003F685E"/>
    <w:rsid w:val="003F6ED6"/>
    <w:rsid w:val="003F7095"/>
    <w:rsid w:val="003F7128"/>
    <w:rsid w:val="003F7252"/>
    <w:rsid w:val="003F726B"/>
    <w:rsid w:val="003F7381"/>
    <w:rsid w:val="003F77F0"/>
    <w:rsid w:val="003F7C0A"/>
    <w:rsid w:val="003F7EBC"/>
    <w:rsid w:val="003F7EF8"/>
    <w:rsid w:val="0040004C"/>
    <w:rsid w:val="004014B5"/>
    <w:rsid w:val="004016CE"/>
    <w:rsid w:val="00401BB5"/>
    <w:rsid w:val="00401DCE"/>
    <w:rsid w:val="00401FAF"/>
    <w:rsid w:val="004021C0"/>
    <w:rsid w:val="004022B3"/>
    <w:rsid w:val="00402671"/>
    <w:rsid w:val="00402850"/>
    <w:rsid w:val="00402954"/>
    <w:rsid w:val="004029D9"/>
    <w:rsid w:val="00402D21"/>
    <w:rsid w:val="00402DF4"/>
    <w:rsid w:val="00403708"/>
    <w:rsid w:val="00403904"/>
    <w:rsid w:val="00403D24"/>
    <w:rsid w:val="00403FE6"/>
    <w:rsid w:val="00404134"/>
    <w:rsid w:val="004046DF"/>
    <w:rsid w:val="00404BC3"/>
    <w:rsid w:val="00404C40"/>
    <w:rsid w:val="00404CC1"/>
    <w:rsid w:val="00404F23"/>
    <w:rsid w:val="004054C2"/>
    <w:rsid w:val="00405DA9"/>
    <w:rsid w:val="00405DBF"/>
    <w:rsid w:val="00405F07"/>
    <w:rsid w:val="00406581"/>
    <w:rsid w:val="004066BD"/>
    <w:rsid w:val="0040695A"/>
    <w:rsid w:val="00406B08"/>
    <w:rsid w:val="00406B47"/>
    <w:rsid w:val="00406BF5"/>
    <w:rsid w:val="00406E73"/>
    <w:rsid w:val="00406F13"/>
    <w:rsid w:val="0040700A"/>
    <w:rsid w:val="0040706D"/>
    <w:rsid w:val="004070A4"/>
    <w:rsid w:val="004074CD"/>
    <w:rsid w:val="004074EF"/>
    <w:rsid w:val="004076AE"/>
    <w:rsid w:val="00407BD4"/>
    <w:rsid w:val="00407D8A"/>
    <w:rsid w:val="00407DE0"/>
    <w:rsid w:val="004101A1"/>
    <w:rsid w:val="00410338"/>
    <w:rsid w:val="004105AA"/>
    <w:rsid w:val="004107D3"/>
    <w:rsid w:val="00410BA5"/>
    <w:rsid w:val="004116D3"/>
    <w:rsid w:val="00411733"/>
    <w:rsid w:val="00411796"/>
    <w:rsid w:val="00411B62"/>
    <w:rsid w:val="00411D5F"/>
    <w:rsid w:val="00411DB4"/>
    <w:rsid w:val="00412090"/>
    <w:rsid w:val="004121FA"/>
    <w:rsid w:val="004123DB"/>
    <w:rsid w:val="004124FA"/>
    <w:rsid w:val="00412506"/>
    <w:rsid w:val="00412838"/>
    <w:rsid w:val="004128CB"/>
    <w:rsid w:val="00412AAD"/>
    <w:rsid w:val="00412DD4"/>
    <w:rsid w:val="00412DF0"/>
    <w:rsid w:val="00412F37"/>
    <w:rsid w:val="00412FDC"/>
    <w:rsid w:val="004130A9"/>
    <w:rsid w:val="004130D2"/>
    <w:rsid w:val="004138BC"/>
    <w:rsid w:val="00413BA6"/>
    <w:rsid w:val="00414024"/>
    <w:rsid w:val="004141E7"/>
    <w:rsid w:val="00415ABD"/>
    <w:rsid w:val="00415DFF"/>
    <w:rsid w:val="004161F9"/>
    <w:rsid w:val="00416AE9"/>
    <w:rsid w:val="00416ECA"/>
    <w:rsid w:val="004170DE"/>
    <w:rsid w:val="0041751A"/>
    <w:rsid w:val="004176DB"/>
    <w:rsid w:val="004177F7"/>
    <w:rsid w:val="004179EA"/>
    <w:rsid w:val="004200B2"/>
    <w:rsid w:val="00420575"/>
    <w:rsid w:val="004209C8"/>
    <w:rsid w:val="00420BAE"/>
    <w:rsid w:val="00420D80"/>
    <w:rsid w:val="00420E29"/>
    <w:rsid w:val="0042102B"/>
    <w:rsid w:val="00421032"/>
    <w:rsid w:val="00421138"/>
    <w:rsid w:val="00421185"/>
    <w:rsid w:val="004211CB"/>
    <w:rsid w:val="0042142C"/>
    <w:rsid w:val="0042178A"/>
    <w:rsid w:val="00421976"/>
    <w:rsid w:val="00421C1E"/>
    <w:rsid w:val="00421D42"/>
    <w:rsid w:val="004220AD"/>
    <w:rsid w:val="00422249"/>
    <w:rsid w:val="004223CA"/>
    <w:rsid w:val="00422957"/>
    <w:rsid w:val="00423515"/>
    <w:rsid w:val="00423BAD"/>
    <w:rsid w:val="00423F05"/>
    <w:rsid w:val="004240F6"/>
    <w:rsid w:val="00424172"/>
    <w:rsid w:val="0042426C"/>
    <w:rsid w:val="00424380"/>
    <w:rsid w:val="0042440B"/>
    <w:rsid w:val="00424530"/>
    <w:rsid w:val="00424582"/>
    <w:rsid w:val="00424C2A"/>
    <w:rsid w:val="004250D8"/>
    <w:rsid w:val="00425398"/>
    <w:rsid w:val="00425470"/>
    <w:rsid w:val="0042578E"/>
    <w:rsid w:val="00425AB2"/>
    <w:rsid w:val="00425BC9"/>
    <w:rsid w:val="00426B61"/>
    <w:rsid w:val="00427229"/>
    <w:rsid w:val="0042739B"/>
    <w:rsid w:val="0042744A"/>
    <w:rsid w:val="00427888"/>
    <w:rsid w:val="00427890"/>
    <w:rsid w:val="00427C6E"/>
    <w:rsid w:val="00427EFE"/>
    <w:rsid w:val="00430221"/>
    <w:rsid w:val="0043032D"/>
    <w:rsid w:val="0043050D"/>
    <w:rsid w:val="0043098E"/>
    <w:rsid w:val="00430A4C"/>
    <w:rsid w:val="00430DDB"/>
    <w:rsid w:val="00430E78"/>
    <w:rsid w:val="004311FC"/>
    <w:rsid w:val="004316A1"/>
    <w:rsid w:val="00431A64"/>
    <w:rsid w:val="00431C22"/>
    <w:rsid w:val="00431E49"/>
    <w:rsid w:val="00432151"/>
    <w:rsid w:val="00432196"/>
    <w:rsid w:val="00432EE5"/>
    <w:rsid w:val="00432F29"/>
    <w:rsid w:val="0043369E"/>
    <w:rsid w:val="004339DA"/>
    <w:rsid w:val="00433B50"/>
    <w:rsid w:val="00433C5A"/>
    <w:rsid w:val="00433D11"/>
    <w:rsid w:val="00433F28"/>
    <w:rsid w:val="00434096"/>
    <w:rsid w:val="004341FD"/>
    <w:rsid w:val="00434957"/>
    <w:rsid w:val="00434AB0"/>
    <w:rsid w:val="00434BBD"/>
    <w:rsid w:val="00434E1D"/>
    <w:rsid w:val="00434F5B"/>
    <w:rsid w:val="00435027"/>
    <w:rsid w:val="00435152"/>
    <w:rsid w:val="004351B7"/>
    <w:rsid w:val="0043540B"/>
    <w:rsid w:val="004357A4"/>
    <w:rsid w:val="00435816"/>
    <w:rsid w:val="00435DCE"/>
    <w:rsid w:val="004365AD"/>
    <w:rsid w:val="004367AB"/>
    <w:rsid w:val="00436B47"/>
    <w:rsid w:val="004372C9"/>
    <w:rsid w:val="00437D7C"/>
    <w:rsid w:val="00440044"/>
    <w:rsid w:val="00440062"/>
    <w:rsid w:val="0044022A"/>
    <w:rsid w:val="0044037E"/>
    <w:rsid w:val="004405E7"/>
    <w:rsid w:val="0044068E"/>
    <w:rsid w:val="00440695"/>
    <w:rsid w:val="0044089F"/>
    <w:rsid w:val="00440C5C"/>
    <w:rsid w:val="00440EE0"/>
    <w:rsid w:val="00440FA6"/>
    <w:rsid w:val="0044107F"/>
    <w:rsid w:val="00441977"/>
    <w:rsid w:val="004419C5"/>
    <w:rsid w:val="00441AB0"/>
    <w:rsid w:val="00441B11"/>
    <w:rsid w:val="00441DEB"/>
    <w:rsid w:val="00441F9B"/>
    <w:rsid w:val="00442FA2"/>
    <w:rsid w:val="00442FB7"/>
    <w:rsid w:val="0044308D"/>
    <w:rsid w:val="00443554"/>
    <w:rsid w:val="004435D1"/>
    <w:rsid w:val="00443673"/>
    <w:rsid w:val="0044376D"/>
    <w:rsid w:val="00443791"/>
    <w:rsid w:val="00443BB6"/>
    <w:rsid w:val="0044403C"/>
    <w:rsid w:val="004447E4"/>
    <w:rsid w:val="00444A48"/>
    <w:rsid w:val="00444E7E"/>
    <w:rsid w:val="00445413"/>
    <w:rsid w:val="00445424"/>
    <w:rsid w:val="00445942"/>
    <w:rsid w:val="00445C5D"/>
    <w:rsid w:val="00445E73"/>
    <w:rsid w:val="0044646A"/>
    <w:rsid w:val="00446CD7"/>
    <w:rsid w:val="00446F0B"/>
    <w:rsid w:val="00447660"/>
    <w:rsid w:val="004506AC"/>
    <w:rsid w:val="0045078A"/>
    <w:rsid w:val="0045087C"/>
    <w:rsid w:val="004508C3"/>
    <w:rsid w:val="004508DB"/>
    <w:rsid w:val="004509A4"/>
    <w:rsid w:val="00450A7C"/>
    <w:rsid w:val="00450B2C"/>
    <w:rsid w:val="00450D27"/>
    <w:rsid w:val="00450F4C"/>
    <w:rsid w:val="004511E1"/>
    <w:rsid w:val="00451BEE"/>
    <w:rsid w:val="00451C46"/>
    <w:rsid w:val="00451D92"/>
    <w:rsid w:val="00452284"/>
    <w:rsid w:val="00452332"/>
    <w:rsid w:val="0045272A"/>
    <w:rsid w:val="00452AEE"/>
    <w:rsid w:val="00453492"/>
    <w:rsid w:val="004535B7"/>
    <w:rsid w:val="004539A1"/>
    <w:rsid w:val="00453CC9"/>
    <w:rsid w:val="00453F51"/>
    <w:rsid w:val="00454078"/>
    <w:rsid w:val="004543FA"/>
    <w:rsid w:val="00454A8D"/>
    <w:rsid w:val="00454A93"/>
    <w:rsid w:val="00454D0F"/>
    <w:rsid w:val="00454F2E"/>
    <w:rsid w:val="00455026"/>
    <w:rsid w:val="004552A8"/>
    <w:rsid w:val="00455425"/>
    <w:rsid w:val="00455480"/>
    <w:rsid w:val="00455D24"/>
    <w:rsid w:val="00455D9D"/>
    <w:rsid w:val="00456245"/>
    <w:rsid w:val="0045640D"/>
    <w:rsid w:val="004566F3"/>
    <w:rsid w:val="0045682D"/>
    <w:rsid w:val="0045749C"/>
    <w:rsid w:val="00457D07"/>
    <w:rsid w:val="00457D82"/>
    <w:rsid w:val="00457EEE"/>
    <w:rsid w:val="00460412"/>
    <w:rsid w:val="004607C2"/>
    <w:rsid w:val="00460B8B"/>
    <w:rsid w:val="00461023"/>
    <w:rsid w:val="00461372"/>
    <w:rsid w:val="00462149"/>
    <w:rsid w:val="004623BC"/>
    <w:rsid w:val="004624B3"/>
    <w:rsid w:val="004625F1"/>
    <w:rsid w:val="00462932"/>
    <w:rsid w:val="00462C29"/>
    <w:rsid w:val="0046436C"/>
    <w:rsid w:val="004643EB"/>
    <w:rsid w:val="004647E7"/>
    <w:rsid w:val="00464977"/>
    <w:rsid w:val="00464991"/>
    <w:rsid w:val="004653A5"/>
    <w:rsid w:val="00465503"/>
    <w:rsid w:val="00466179"/>
    <w:rsid w:val="004665C4"/>
    <w:rsid w:val="0046669C"/>
    <w:rsid w:val="00466702"/>
    <w:rsid w:val="0046674A"/>
    <w:rsid w:val="004669C2"/>
    <w:rsid w:val="00466B32"/>
    <w:rsid w:val="00466C8A"/>
    <w:rsid w:val="00466C94"/>
    <w:rsid w:val="00467B41"/>
    <w:rsid w:val="00467DF6"/>
    <w:rsid w:val="00467E83"/>
    <w:rsid w:val="00467F98"/>
    <w:rsid w:val="004708C8"/>
    <w:rsid w:val="00470B2F"/>
    <w:rsid w:val="00471595"/>
    <w:rsid w:val="004716B8"/>
    <w:rsid w:val="0047175F"/>
    <w:rsid w:val="00471874"/>
    <w:rsid w:val="00471B76"/>
    <w:rsid w:val="00471F98"/>
    <w:rsid w:val="004721E2"/>
    <w:rsid w:val="00472599"/>
    <w:rsid w:val="00472847"/>
    <w:rsid w:val="004728A8"/>
    <w:rsid w:val="00472C5D"/>
    <w:rsid w:val="00472C95"/>
    <w:rsid w:val="00472C97"/>
    <w:rsid w:val="004733A2"/>
    <w:rsid w:val="004734C8"/>
    <w:rsid w:val="004737D3"/>
    <w:rsid w:val="004739DF"/>
    <w:rsid w:val="00474514"/>
    <w:rsid w:val="00474761"/>
    <w:rsid w:val="00474A93"/>
    <w:rsid w:val="00474AAC"/>
    <w:rsid w:val="004750A8"/>
    <w:rsid w:val="004751AD"/>
    <w:rsid w:val="0047574E"/>
    <w:rsid w:val="004757AC"/>
    <w:rsid w:val="00475FDA"/>
    <w:rsid w:val="00476174"/>
    <w:rsid w:val="00476269"/>
    <w:rsid w:val="0047657A"/>
    <w:rsid w:val="004765CF"/>
    <w:rsid w:val="0047675A"/>
    <w:rsid w:val="0047690B"/>
    <w:rsid w:val="00476B29"/>
    <w:rsid w:val="0047735B"/>
    <w:rsid w:val="004776DD"/>
    <w:rsid w:val="004779EA"/>
    <w:rsid w:val="00477A10"/>
    <w:rsid w:val="00477DB5"/>
    <w:rsid w:val="004802D3"/>
    <w:rsid w:val="00480466"/>
    <w:rsid w:val="004804E9"/>
    <w:rsid w:val="00480529"/>
    <w:rsid w:val="00481043"/>
    <w:rsid w:val="00481783"/>
    <w:rsid w:val="00481973"/>
    <w:rsid w:val="00481B4F"/>
    <w:rsid w:val="00481C56"/>
    <w:rsid w:val="00481CBD"/>
    <w:rsid w:val="004822F3"/>
    <w:rsid w:val="004823BA"/>
    <w:rsid w:val="00482CCC"/>
    <w:rsid w:val="00482E08"/>
    <w:rsid w:val="00482F5E"/>
    <w:rsid w:val="00483376"/>
    <w:rsid w:val="004834F4"/>
    <w:rsid w:val="00483959"/>
    <w:rsid w:val="00483A96"/>
    <w:rsid w:val="00483ADB"/>
    <w:rsid w:val="00483F08"/>
    <w:rsid w:val="0048437E"/>
    <w:rsid w:val="0048481E"/>
    <w:rsid w:val="004848AB"/>
    <w:rsid w:val="004848AD"/>
    <w:rsid w:val="00484996"/>
    <w:rsid w:val="00484E3A"/>
    <w:rsid w:val="004853C5"/>
    <w:rsid w:val="004855A5"/>
    <w:rsid w:val="004856A1"/>
    <w:rsid w:val="00485836"/>
    <w:rsid w:val="00485A13"/>
    <w:rsid w:val="00485A3B"/>
    <w:rsid w:val="00485AE7"/>
    <w:rsid w:val="00486094"/>
    <w:rsid w:val="004860A5"/>
    <w:rsid w:val="004867DA"/>
    <w:rsid w:val="0048694B"/>
    <w:rsid w:val="00486C45"/>
    <w:rsid w:val="00486CF2"/>
    <w:rsid w:val="00486D22"/>
    <w:rsid w:val="00486F27"/>
    <w:rsid w:val="00487023"/>
    <w:rsid w:val="00487119"/>
    <w:rsid w:val="004873DC"/>
    <w:rsid w:val="0049033C"/>
    <w:rsid w:val="004903CB"/>
    <w:rsid w:val="00490948"/>
    <w:rsid w:val="00490AC8"/>
    <w:rsid w:val="00490D97"/>
    <w:rsid w:val="00490F7A"/>
    <w:rsid w:val="00491004"/>
    <w:rsid w:val="004916B7"/>
    <w:rsid w:val="0049189A"/>
    <w:rsid w:val="00491A83"/>
    <w:rsid w:val="00491C92"/>
    <w:rsid w:val="004921A1"/>
    <w:rsid w:val="00492203"/>
    <w:rsid w:val="00492A01"/>
    <w:rsid w:val="00492BC4"/>
    <w:rsid w:val="0049304F"/>
    <w:rsid w:val="004932E1"/>
    <w:rsid w:val="0049386B"/>
    <w:rsid w:val="004938D8"/>
    <w:rsid w:val="0049411D"/>
    <w:rsid w:val="00494141"/>
    <w:rsid w:val="00494548"/>
    <w:rsid w:val="004945C7"/>
    <w:rsid w:val="00494612"/>
    <w:rsid w:val="0049469D"/>
    <w:rsid w:val="00495465"/>
    <w:rsid w:val="00495A5E"/>
    <w:rsid w:val="00495DF3"/>
    <w:rsid w:val="004960AC"/>
    <w:rsid w:val="004964A5"/>
    <w:rsid w:val="004964A7"/>
    <w:rsid w:val="004965EE"/>
    <w:rsid w:val="004968AF"/>
    <w:rsid w:val="00496A61"/>
    <w:rsid w:val="00496BAE"/>
    <w:rsid w:val="00496C09"/>
    <w:rsid w:val="00496D45"/>
    <w:rsid w:val="00496EA4"/>
    <w:rsid w:val="00496F06"/>
    <w:rsid w:val="0049745D"/>
    <w:rsid w:val="00497530"/>
    <w:rsid w:val="00497761"/>
    <w:rsid w:val="00497B09"/>
    <w:rsid w:val="00497B60"/>
    <w:rsid w:val="004A00E3"/>
    <w:rsid w:val="004A0669"/>
    <w:rsid w:val="004A07AD"/>
    <w:rsid w:val="004A0D82"/>
    <w:rsid w:val="004A0DAA"/>
    <w:rsid w:val="004A141A"/>
    <w:rsid w:val="004A1795"/>
    <w:rsid w:val="004A1A37"/>
    <w:rsid w:val="004A1B42"/>
    <w:rsid w:val="004A1CD5"/>
    <w:rsid w:val="004A2172"/>
    <w:rsid w:val="004A2408"/>
    <w:rsid w:val="004A243B"/>
    <w:rsid w:val="004A28A5"/>
    <w:rsid w:val="004A3131"/>
    <w:rsid w:val="004A316F"/>
    <w:rsid w:val="004A3555"/>
    <w:rsid w:val="004A3896"/>
    <w:rsid w:val="004A39EC"/>
    <w:rsid w:val="004A3EBF"/>
    <w:rsid w:val="004A4044"/>
    <w:rsid w:val="004A4121"/>
    <w:rsid w:val="004A455F"/>
    <w:rsid w:val="004A46AD"/>
    <w:rsid w:val="004A486B"/>
    <w:rsid w:val="004A48F5"/>
    <w:rsid w:val="004A4981"/>
    <w:rsid w:val="004A4B7B"/>
    <w:rsid w:val="004A4E13"/>
    <w:rsid w:val="004A515E"/>
    <w:rsid w:val="004A5744"/>
    <w:rsid w:val="004A575F"/>
    <w:rsid w:val="004A5823"/>
    <w:rsid w:val="004A5B89"/>
    <w:rsid w:val="004A5CC3"/>
    <w:rsid w:val="004A6A01"/>
    <w:rsid w:val="004A6AD3"/>
    <w:rsid w:val="004A6BC0"/>
    <w:rsid w:val="004A6C8C"/>
    <w:rsid w:val="004A6F49"/>
    <w:rsid w:val="004A7E6B"/>
    <w:rsid w:val="004A7F6D"/>
    <w:rsid w:val="004B02DB"/>
    <w:rsid w:val="004B036F"/>
    <w:rsid w:val="004B050F"/>
    <w:rsid w:val="004B0D3D"/>
    <w:rsid w:val="004B0FBB"/>
    <w:rsid w:val="004B1148"/>
    <w:rsid w:val="004B12B1"/>
    <w:rsid w:val="004B14AD"/>
    <w:rsid w:val="004B1666"/>
    <w:rsid w:val="004B196A"/>
    <w:rsid w:val="004B19D0"/>
    <w:rsid w:val="004B1EA2"/>
    <w:rsid w:val="004B1F04"/>
    <w:rsid w:val="004B1F15"/>
    <w:rsid w:val="004B22CF"/>
    <w:rsid w:val="004B2338"/>
    <w:rsid w:val="004B23F6"/>
    <w:rsid w:val="004B27FF"/>
    <w:rsid w:val="004B3474"/>
    <w:rsid w:val="004B39D9"/>
    <w:rsid w:val="004B39E9"/>
    <w:rsid w:val="004B419C"/>
    <w:rsid w:val="004B41AB"/>
    <w:rsid w:val="004B4DF4"/>
    <w:rsid w:val="004B50DF"/>
    <w:rsid w:val="004B51CE"/>
    <w:rsid w:val="004B53D1"/>
    <w:rsid w:val="004B5C3B"/>
    <w:rsid w:val="004B5E72"/>
    <w:rsid w:val="004B61CF"/>
    <w:rsid w:val="004B6F79"/>
    <w:rsid w:val="004B72F8"/>
    <w:rsid w:val="004B74B3"/>
    <w:rsid w:val="004B76A1"/>
    <w:rsid w:val="004B77E0"/>
    <w:rsid w:val="004B7999"/>
    <w:rsid w:val="004B7DAC"/>
    <w:rsid w:val="004B7F9E"/>
    <w:rsid w:val="004C0127"/>
    <w:rsid w:val="004C0211"/>
    <w:rsid w:val="004C03D1"/>
    <w:rsid w:val="004C05A9"/>
    <w:rsid w:val="004C05FD"/>
    <w:rsid w:val="004C0ACD"/>
    <w:rsid w:val="004C0F72"/>
    <w:rsid w:val="004C1AF9"/>
    <w:rsid w:val="004C1F16"/>
    <w:rsid w:val="004C2337"/>
    <w:rsid w:val="004C2512"/>
    <w:rsid w:val="004C27CD"/>
    <w:rsid w:val="004C2E6B"/>
    <w:rsid w:val="004C2ED3"/>
    <w:rsid w:val="004C33AC"/>
    <w:rsid w:val="004C3595"/>
    <w:rsid w:val="004C35CB"/>
    <w:rsid w:val="004C3821"/>
    <w:rsid w:val="004C3B9E"/>
    <w:rsid w:val="004C3D14"/>
    <w:rsid w:val="004C3E0D"/>
    <w:rsid w:val="004C3FEE"/>
    <w:rsid w:val="004C4139"/>
    <w:rsid w:val="004C416D"/>
    <w:rsid w:val="004C4520"/>
    <w:rsid w:val="004C45E0"/>
    <w:rsid w:val="004C4B7B"/>
    <w:rsid w:val="004C4C8F"/>
    <w:rsid w:val="004C4FE2"/>
    <w:rsid w:val="004C50E8"/>
    <w:rsid w:val="004C5202"/>
    <w:rsid w:val="004C52D1"/>
    <w:rsid w:val="004C585F"/>
    <w:rsid w:val="004C5C53"/>
    <w:rsid w:val="004C6580"/>
    <w:rsid w:val="004C68C4"/>
    <w:rsid w:val="004C69B9"/>
    <w:rsid w:val="004C6DFF"/>
    <w:rsid w:val="004C6E7C"/>
    <w:rsid w:val="004C7038"/>
    <w:rsid w:val="004C75F5"/>
    <w:rsid w:val="004C775B"/>
    <w:rsid w:val="004C7D27"/>
    <w:rsid w:val="004C7D2F"/>
    <w:rsid w:val="004D00E2"/>
    <w:rsid w:val="004D0862"/>
    <w:rsid w:val="004D0E4A"/>
    <w:rsid w:val="004D1165"/>
    <w:rsid w:val="004D1251"/>
    <w:rsid w:val="004D1538"/>
    <w:rsid w:val="004D18BD"/>
    <w:rsid w:val="004D213B"/>
    <w:rsid w:val="004D28AE"/>
    <w:rsid w:val="004D2983"/>
    <w:rsid w:val="004D3102"/>
    <w:rsid w:val="004D35B2"/>
    <w:rsid w:val="004D390A"/>
    <w:rsid w:val="004D39A7"/>
    <w:rsid w:val="004D3B62"/>
    <w:rsid w:val="004D3BD2"/>
    <w:rsid w:val="004D3D98"/>
    <w:rsid w:val="004D411D"/>
    <w:rsid w:val="004D4169"/>
    <w:rsid w:val="004D481A"/>
    <w:rsid w:val="004D48CC"/>
    <w:rsid w:val="004D4901"/>
    <w:rsid w:val="004D497D"/>
    <w:rsid w:val="004D4A2F"/>
    <w:rsid w:val="004D4E9F"/>
    <w:rsid w:val="004D5383"/>
    <w:rsid w:val="004D54D7"/>
    <w:rsid w:val="004D5649"/>
    <w:rsid w:val="004D594D"/>
    <w:rsid w:val="004D5A0A"/>
    <w:rsid w:val="004D662A"/>
    <w:rsid w:val="004D7037"/>
    <w:rsid w:val="004D7822"/>
    <w:rsid w:val="004D7D04"/>
    <w:rsid w:val="004D7FEC"/>
    <w:rsid w:val="004E0109"/>
    <w:rsid w:val="004E014E"/>
    <w:rsid w:val="004E0869"/>
    <w:rsid w:val="004E0DA9"/>
    <w:rsid w:val="004E0EE6"/>
    <w:rsid w:val="004E1002"/>
    <w:rsid w:val="004E138C"/>
    <w:rsid w:val="004E1452"/>
    <w:rsid w:val="004E147A"/>
    <w:rsid w:val="004E1530"/>
    <w:rsid w:val="004E15C6"/>
    <w:rsid w:val="004E1722"/>
    <w:rsid w:val="004E1958"/>
    <w:rsid w:val="004E1AE4"/>
    <w:rsid w:val="004E1D04"/>
    <w:rsid w:val="004E22B3"/>
    <w:rsid w:val="004E2666"/>
    <w:rsid w:val="004E2823"/>
    <w:rsid w:val="004E2C17"/>
    <w:rsid w:val="004E2FB4"/>
    <w:rsid w:val="004E323D"/>
    <w:rsid w:val="004E3695"/>
    <w:rsid w:val="004E3996"/>
    <w:rsid w:val="004E3BD8"/>
    <w:rsid w:val="004E3C41"/>
    <w:rsid w:val="004E402E"/>
    <w:rsid w:val="004E4856"/>
    <w:rsid w:val="004E488C"/>
    <w:rsid w:val="004E49C5"/>
    <w:rsid w:val="004E534E"/>
    <w:rsid w:val="004E54DE"/>
    <w:rsid w:val="004E5B8A"/>
    <w:rsid w:val="004E5E79"/>
    <w:rsid w:val="004E5EC1"/>
    <w:rsid w:val="004E66DF"/>
    <w:rsid w:val="004E66FB"/>
    <w:rsid w:val="004E6821"/>
    <w:rsid w:val="004E6B29"/>
    <w:rsid w:val="004E6C6C"/>
    <w:rsid w:val="004E7179"/>
    <w:rsid w:val="004E7379"/>
    <w:rsid w:val="004E74A8"/>
    <w:rsid w:val="004E75D6"/>
    <w:rsid w:val="004E7867"/>
    <w:rsid w:val="004E7BB1"/>
    <w:rsid w:val="004E7BCC"/>
    <w:rsid w:val="004E7EAA"/>
    <w:rsid w:val="004F0188"/>
    <w:rsid w:val="004F0408"/>
    <w:rsid w:val="004F0761"/>
    <w:rsid w:val="004F0904"/>
    <w:rsid w:val="004F0B7A"/>
    <w:rsid w:val="004F0E61"/>
    <w:rsid w:val="004F1240"/>
    <w:rsid w:val="004F129D"/>
    <w:rsid w:val="004F159B"/>
    <w:rsid w:val="004F15CA"/>
    <w:rsid w:val="004F180E"/>
    <w:rsid w:val="004F1CAF"/>
    <w:rsid w:val="004F1CFB"/>
    <w:rsid w:val="004F1F18"/>
    <w:rsid w:val="004F1F84"/>
    <w:rsid w:val="004F2553"/>
    <w:rsid w:val="004F2A30"/>
    <w:rsid w:val="004F2F2B"/>
    <w:rsid w:val="004F3043"/>
    <w:rsid w:val="004F33F5"/>
    <w:rsid w:val="004F3674"/>
    <w:rsid w:val="004F3B6B"/>
    <w:rsid w:val="004F3C18"/>
    <w:rsid w:val="004F3D69"/>
    <w:rsid w:val="004F43AD"/>
    <w:rsid w:val="004F4AB5"/>
    <w:rsid w:val="004F50E7"/>
    <w:rsid w:val="004F5200"/>
    <w:rsid w:val="004F55BF"/>
    <w:rsid w:val="004F577C"/>
    <w:rsid w:val="004F5E7F"/>
    <w:rsid w:val="004F5FF6"/>
    <w:rsid w:val="004F6908"/>
    <w:rsid w:val="004F6AF5"/>
    <w:rsid w:val="004F6CFC"/>
    <w:rsid w:val="004F6E64"/>
    <w:rsid w:val="004F7036"/>
    <w:rsid w:val="004F7E60"/>
    <w:rsid w:val="00500094"/>
    <w:rsid w:val="005000B0"/>
    <w:rsid w:val="00500137"/>
    <w:rsid w:val="00500949"/>
    <w:rsid w:val="00500A13"/>
    <w:rsid w:val="00501672"/>
    <w:rsid w:val="00501829"/>
    <w:rsid w:val="005018D1"/>
    <w:rsid w:val="00501FE4"/>
    <w:rsid w:val="00502520"/>
    <w:rsid w:val="005026B1"/>
    <w:rsid w:val="005027D2"/>
    <w:rsid w:val="0050285F"/>
    <w:rsid w:val="0050295F"/>
    <w:rsid w:val="00502A0A"/>
    <w:rsid w:val="00502B3C"/>
    <w:rsid w:val="00502D36"/>
    <w:rsid w:val="00503287"/>
    <w:rsid w:val="005038D2"/>
    <w:rsid w:val="00503A7A"/>
    <w:rsid w:val="00504E3D"/>
    <w:rsid w:val="0050535A"/>
    <w:rsid w:val="005055BE"/>
    <w:rsid w:val="00505885"/>
    <w:rsid w:val="00505B49"/>
    <w:rsid w:val="00505D85"/>
    <w:rsid w:val="00505E91"/>
    <w:rsid w:val="00505EE5"/>
    <w:rsid w:val="0050617F"/>
    <w:rsid w:val="00506F19"/>
    <w:rsid w:val="00507039"/>
    <w:rsid w:val="005073AB"/>
    <w:rsid w:val="005073E2"/>
    <w:rsid w:val="00507487"/>
    <w:rsid w:val="005076B1"/>
    <w:rsid w:val="00507757"/>
    <w:rsid w:val="00507A0C"/>
    <w:rsid w:val="00507B9B"/>
    <w:rsid w:val="00507FBA"/>
    <w:rsid w:val="005103F1"/>
    <w:rsid w:val="00510A0B"/>
    <w:rsid w:val="00510E63"/>
    <w:rsid w:val="00510F02"/>
    <w:rsid w:val="00511254"/>
    <w:rsid w:val="00511781"/>
    <w:rsid w:val="00511A24"/>
    <w:rsid w:val="00512028"/>
    <w:rsid w:val="0051219E"/>
    <w:rsid w:val="005123D7"/>
    <w:rsid w:val="005123DB"/>
    <w:rsid w:val="005126E5"/>
    <w:rsid w:val="00512814"/>
    <w:rsid w:val="00512BB5"/>
    <w:rsid w:val="00512BDE"/>
    <w:rsid w:val="00513F2B"/>
    <w:rsid w:val="00514691"/>
    <w:rsid w:val="00515125"/>
    <w:rsid w:val="00515130"/>
    <w:rsid w:val="005153DB"/>
    <w:rsid w:val="00515433"/>
    <w:rsid w:val="005155CE"/>
    <w:rsid w:val="005157A4"/>
    <w:rsid w:val="0051679E"/>
    <w:rsid w:val="005169F1"/>
    <w:rsid w:val="00516C35"/>
    <w:rsid w:val="00516C6E"/>
    <w:rsid w:val="00516E67"/>
    <w:rsid w:val="00517A92"/>
    <w:rsid w:val="00517C80"/>
    <w:rsid w:val="00520021"/>
    <w:rsid w:val="00520125"/>
    <w:rsid w:val="00520389"/>
    <w:rsid w:val="00520BD5"/>
    <w:rsid w:val="00520F05"/>
    <w:rsid w:val="00521118"/>
    <w:rsid w:val="0052142F"/>
    <w:rsid w:val="0052167D"/>
    <w:rsid w:val="005219EE"/>
    <w:rsid w:val="00521A09"/>
    <w:rsid w:val="00521DBD"/>
    <w:rsid w:val="00521F32"/>
    <w:rsid w:val="00522353"/>
    <w:rsid w:val="0052242A"/>
    <w:rsid w:val="00522A13"/>
    <w:rsid w:val="00522A72"/>
    <w:rsid w:val="00523039"/>
    <w:rsid w:val="00523165"/>
    <w:rsid w:val="00523670"/>
    <w:rsid w:val="00523EBE"/>
    <w:rsid w:val="0052419E"/>
    <w:rsid w:val="00524788"/>
    <w:rsid w:val="0052490B"/>
    <w:rsid w:val="00524AF2"/>
    <w:rsid w:val="00524AFA"/>
    <w:rsid w:val="005254C3"/>
    <w:rsid w:val="00525692"/>
    <w:rsid w:val="00525875"/>
    <w:rsid w:val="0052598C"/>
    <w:rsid w:val="00525FA4"/>
    <w:rsid w:val="0052621E"/>
    <w:rsid w:val="0052641C"/>
    <w:rsid w:val="005267B6"/>
    <w:rsid w:val="005268CB"/>
    <w:rsid w:val="00526947"/>
    <w:rsid w:val="00526949"/>
    <w:rsid w:val="005269F4"/>
    <w:rsid w:val="00526B2B"/>
    <w:rsid w:val="00526B74"/>
    <w:rsid w:val="00526F44"/>
    <w:rsid w:val="00527035"/>
    <w:rsid w:val="0052731F"/>
    <w:rsid w:val="00527509"/>
    <w:rsid w:val="00527866"/>
    <w:rsid w:val="00527873"/>
    <w:rsid w:val="00527A5A"/>
    <w:rsid w:val="00527C16"/>
    <w:rsid w:val="00527ED0"/>
    <w:rsid w:val="00530009"/>
    <w:rsid w:val="005306CB"/>
    <w:rsid w:val="00530798"/>
    <w:rsid w:val="005307C5"/>
    <w:rsid w:val="005309A8"/>
    <w:rsid w:val="00530C45"/>
    <w:rsid w:val="00530C91"/>
    <w:rsid w:val="0053102E"/>
    <w:rsid w:val="005312B6"/>
    <w:rsid w:val="0053137C"/>
    <w:rsid w:val="0053188D"/>
    <w:rsid w:val="00531C11"/>
    <w:rsid w:val="00531D33"/>
    <w:rsid w:val="00531D4E"/>
    <w:rsid w:val="0053227F"/>
    <w:rsid w:val="00532325"/>
    <w:rsid w:val="0053289F"/>
    <w:rsid w:val="00532D18"/>
    <w:rsid w:val="0053311D"/>
    <w:rsid w:val="005333E1"/>
    <w:rsid w:val="00533920"/>
    <w:rsid w:val="0053392A"/>
    <w:rsid w:val="00534105"/>
    <w:rsid w:val="00534136"/>
    <w:rsid w:val="00534166"/>
    <w:rsid w:val="005341F1"/>
    <w:rsid w:val="0053428D"/>
    <w:rsid w:val="005344D4"/>
    <w:rsid w:val="005344EE"/>
    <w:rsid w:val="00534726"/>
    <w:rsid w:val="00534915"/>
    <w:rsid w:val="00534AE7"/>
    <w:rsid w:val="00534AE8"/>
    <w:rsid w:val="00534B28"/>
    <w:rsid w:val="00534C7D"/>
    <w:rsid w:val="00534DAC"/>
    <w:rsid w:val="00534F5C"/>
    <w:rsid w:val="005350A5"/>
    <w:rsid w:val="005358BA"/>
    <w:rsid w:val="00535992"/>
    <w:rsid w:val="005359AB"/>
    <w:rsid w:val="00535A54"/>
    <w:rsid w:val="00535D7F"/>
    <w:rsid w:val="00536328"/>
    <w:rsid w:val="0053634B"/>
    <w:rsid w:val="0053635E"/>
    <w:rsid w:val="00536531"/>
    <w:rsid w:val="0053653C"/>
    <w:rsid w:val="00536810"/>
    <w:rsid w:val="00536818"/>
    <w:rsid w:val="00536904"/>
    <w:rsid w:val="00536B16"/>
    <w:rsid w:val="00536DDE"/>
    <w:rsid w:val="00536DF7"/>
    <w:rsid w:val="00536FA2"/>
    <w:rsid w:val="0053700B"/>
    <w:rsid w:val="0053710E"/>
    <w:rsid w:val="0053736A"/>
    <w:rsid w:val="00537630"/>
    <w:rsid w:val="0053780A"/>
    <w:rsid w:val="00537D63"/>
    <w:rsid w:val="005402C6"/>
    <w:rsid w:val="005403AD"/>
    <w:rsid w:val="00540477"/>
    <w:rsid w:val="00540C1D"/>
    <w:rsid w:val="00541E2E"/>
    <w:rsid w:val="0054270C"/>
    <w:rsid w:val="00542831"/>
    <w:rsid w:val="00542869"/>
    <w:rsid w:val="0054290D"/>
    <w:rsid w:val="005439FA"/>
    <w:rsid w:val="00543E36"/>
    <w:rsid w:val="00543E68"/>
    <w:rsid w:val="00544134"/>
    <w:rsid w:val="00544686"/>
    <w:rsid w:val="00544762"/>
    <w:rsid w:val="00544CF4"/>
    <w:rsid w:val="00544D74"/>
    <w:rsid w:val="00545011"/>
    <w:rsid w:val="00545CBA"/>
    <w:rsid w:val="005466A9"/>
    <w:rsid w:val="005468AC"/>
    <w:rsid w:val="00546A54"/>
    <w:rsid w:val="00546B6A"/>
    <w:rsid w:val="005470B1"/>
    <w:rsid w:val="0054714F"/>
    <w:rsid w:val="005473B2"/>
    <w:rsid w:val="005475A3"/>
    <w:rsid w:val="0054779E"/>
    <w:rsid w:val="00547A91"/>
    <w:rsid w:val="00547B28"/>
    <w:rsid w:val="00547F9C"/>
    <w:rsid w:val="00547FF6"/>
    <w:rsid w:val="00550241"/>
    <w:rsid w:val="0055027B"/>
    <w:rsid w:val="005508E4"/>
    <w:rsid w:val="00550EC0"/>
    <w:rsid w:val="00551250"/>
    <w:rsid w:val="0055148E"/>
    <w:rsid w:val="005516C0"/>
    <w:rsid w:val="00551A42"/>
    <w:rsid w:val="00552212"/>
    <w:rsid w:val="0055243D"/>
    <w:rsid w:val="00552493"/>
    <w:rsid w:val="0055295E"/>
    <w:rsid w:val="00553370"/>
    <w:rsid w:val="0055372E"/>
    <w:rsid w:val="00553BFF"/>
    <w:rsid w:val="00553CB7"/>
    <w:rsid w:val="00553FC9"/>
    <w:rsid w:val="005540DD"/>
    <w:rsid w:val="00554CF5"/>
    <w:rsid w:val="005551A1"/>
    <w:rsid w:val="005552DA"/>
    <w:rsid w:val="005553A3"/>
    <w:rsid w:val="00555562"/>
    <w:rsid w:val="00556431"/>
    <w:rsid w:val="0055665F"/>
    <w:rsid w:val="00556D56"/>
    <w:rsid w:val="0055706D"/>
    <w:rsid w:val="00557473"/>
    <w:rsid w:val="0055781F"/>
    <w:rsid w:val="00557877"/>
    <w:rsid w:val="00557C51"/>
    <w:rsid w:val="00557E92"/>
    <w:rsid w:val="00557F0F"/>
    <w:rsid w:val="005601FF"/>
    <w:rsid w:val="00560405"/>
    <w:rsid w:val="005604D4"/>
    <w:rsid w:val="0056061C"/>
    <w:rsid w:val="00560637"/>
    <w:rsid w:val="0056072B"/>
    <w:rsid w:val="00560A70"/>
    <w:rsid w:val="00560C63"/>
    <w:rsid w:val="0056113D"/>
    <w:rsid w:val="00562686"/>
    <w:rsid w:val="005627A1"/>
    <w:rsid w:val="00562C59"/>
    <w:rsid w:val="00562C9A"/>
    <w:rsid w:val="00563049"/>
    <w:rsid w:val="00563139"/>
    <w:rsid w:val="005634D2"/>
    <w:rsid w:val="005635FA"/>
    <w:rsid w:val="0056380C"/>
    <w:rsid w:val="00563811"/>
    <w:rsid w:val="00563B25"/>
    <w:rsid w:val="00563D2E"/>
    <w:rsid w:val="00563E6A"/>
    <w:rsid w:val="00563FA2"/>
    <w:rsid w:val="00564244"/>
    <w:rsid w:val="00564501"/>
    <w:rsid w:val="0056497B"/>
    <w:rsid w:val="00564A13"/>
    <w:rsid w:val="00564B12"/>
    <w:rsid w:val="00565123"/>
    <w:rsid w:val="00565184"/>
    <w:rsid w:val="00565A3E"/>
    <w:rsid w:val="00565F38"/>
    <w:rsid w:val="00566025"/>
    <w:rsid w:val="0056625D"/>
    <w:rsid w:val="0056633D"/>
    <w:rsid w:val="00566534"/>
    <w:rsid w:val="0056687F"/>
    <w:rsid w:val="005669CD"/>
    <w:rsid w:val="00566A63"/>
    <w:rsid w:val="00566AA8"/>
    <w:rsid w:val="00566D9F"/>
    <w:rsid w:val="00566FB0"/>
    <w:rsid w:val="005676A2"/>
    <w:rsid w:val="00570186"/>
    <w:rsid w:val="00570456"/>
    <w:rsid w:val="00570471"/>
    <w:rsid w:val="005704CD"/>
    <w:rsid w:val="005707B6"/>
    <w:rsid w:val="005708B7"/>
    <w:rsid w:val="0057100C"/>
    <w:rsid w:val="00571174"/>
    <w:rsid w:val="00571460"/>
    <w:rsid w:val="005714C3"/>
    <w:rsid w:val="00571917"/>
    <w:rsid w:val="00571DD8"/>
    <w:rsid w:val="00571FEB"/>
    <w:rsid w:val="005720F1"/>
    <w:rsid w:val="005728D8"/>
    <w:rsid w:val="00572B2C"/>
    <w:rsid w:val="00572CBB"/>
    <w:rsid w:val="00572E97"/>
    <w:rsid w:val="00572E9F"/>
    <w:rsid w:val="00573437"/>
    <w:rsid w:val="005735B5"/>
    <w:rsid w:val="00573799"/>
    <w:rsid w:val="0057393A"/>
    <w:rsid w:val="00573A8E"/>
    <w:rsid w:val="00573AF2"/>
    <w:rsid w:val="00573CD5"/>
    <w:rsid w:val="00574361"/>
    <w:rsid w:val="00574778"/>
    <w:rsid w:val="005748CA"/>
    <w:rsid w:val="00574F43"/>
    <w:rsid w:val="005752A3"/>
    <w:rsid w:val="00575492"/>
    <w:rsid w:val="00575C47"/>
    <w:rsid w:val="00575CFF"/>
    <w:rsid w:val="00576B90"/>
    <w:rsid w:val="00576EDC"/>
    <w:rsid w:val="00576F35"/>
    <w:rsid w:val="005770E6"/>
    <w:rsid w:val="00577234"/>
    <w:rsid w:val="00577B01"/>
    <w:rsid w:val="00577B42"/>
    <w:rsid w:val="00577B84"/>
    <w:rsid w:val="00577BF5"/>
    <w:rsid w:val="005805E1"/>
    <w:rsid w:val="0058083B"/>
    <w:rsid w:val="00581441"/>
    <w:rsid w:val="0058174F"/>
    <w:rsid w:val="00581AD8"/>
    <w:rsid w:val="00581E72"/>
    <w:rsid w:val="00581ECC"/>
    <w:rsid w:val="00582602"/>
    <w:rsid w:val="005828A1"/>
    <w:rsid w:val="00582980"/>
    <w:rsid w:val="00582D4B"/>
    <w:rsid w:val="00582D6E"/>
    <w:rsid w:val="0058313B"/>
    <w:rsid w:val="005834AE"/>
    <w:rsid w:val="00583C06"/>
    <w:rsid w:val="00583EE5"/>
    <w:rsid w:val="0058400C"/>
    <w:rsid w:val="0058439F"/>
    <w:rsid w:val="005843CB"/>
    <w:rsid w:val="00584435"/>
    <w:rsid w:val="005844D2"/>
    <w:rsid w:val="0058492D"/>
    <w:rsid w:val="00585211"/>
    <w:rsid w:val="00585259"/>
    <w:rsid w:val="005857F3"/>
    <w:rsid w:val="00585828"/>
    <w:rsid w:val="00585DC6"/>
    <w:rsid w:val="00585FF1"/>
    <w:rsid w:val="005860FE"/>
    <w:rsid w:val="005862EC"/>
    <w:rsid w:val="00586355"/>
    <w:rsid w:val="00586397"/>
    <w:rsid w:val="005867C7"/>
    <w:rsid w:val="00586990"/>
    <w:rsid w:val="00586AFB"/>
    <w:rsid w:val="00586CE0"/>
    <w:rsid w:val="00586E0A"/>
    <w:rsid w:val="00586E32"/>
    <w:rsid w:val="0058720A"/>
    <w:rsid w:val="00587213"/>
    <w:rsid w:val="005873DD"/>
    <w:rsid w:val="00587A5B"/>
    <w:rsid w:val="00587C99"/>
    <w:rsid w:val="00587C9C"/>
    <w:rsid w:val="00590419"/>
    <w:rsid w:val="00590550"/>
    <w:rsid w:val="005906B9"/>
    <w:rsid w:val="00591049"/>
    <w:rsid w:val="005910A5"/>
    <w:rsid w:val="005910EC"/>
    <w:rsid w:val="005915ED"/>
    <w:rsid w:val="0059192A"/>
    <w:rsid w:val="00591C1B"/>
    <w:rsid w:val="00591C40"/>
    <w:rsid w:val="00591C5D"/>
    <w:rsid w:val="00591D4A"/>
    <w:rsid w:val="00591FFF"/>
    <w:rsid w:val="0059221D"/>
    <w:rsid w:val="00592293"/>
    <w:rsid w:val="005923BA"/>
    <w:rsid w:val="00592727"/>
    <w:rsid w:val="00592B36"/>
    <w:rsid w:val="00592F9A"/>
    <w:rsid w:val="00593062"/>
    <w:rsid w:val="00593366"/>
    <w:rsid w:val="00593E89"/>
    <w:rsid w:val="00594097"/>
    <w:rsid w:val="005945F5"/>
    <w:rsid w:val="00594D29"/>
    <w:rsid w:val="005955E5"/>
    <w:rsid w:val="00595808"/>
    <w:rsid w:val="00595889"/>
    <w:rsid w:val="00595A9D"/>
    <w:rsid w:val="00595AE4"/>
    <w:rsid w:val="00595D6F"/>
    <w:rsid w:val="00595F2D"/>
    <w:rsid w:val="00596043"/>
    <w:rsid w:val="005961F9"/>
    <w:rsid w:val="00596859"/>
    <w:rsid w:val="005969C8"/>
    <w:rsid w:val="00597087"/>
    <w:rsid w:val="00597666"/>
    <w:rsid w:val="0059794C"/>
    <w:rsid w:val="00597967"/>
    <w:rsid w:val="005A0071"/>
    <w:rsid w:val="005A0443"/>
    <w:rsid w:val="005A0B5A"/>
    <w:rsid w:val="005A0F01"/>
    <w:rsid w:val="005A11D3"/>
    <w:rsid w:val="005A1FE6"/>
    <w:rsid w:val="005A20C8"/>
    <w:rsid w:val="005A2594"/>
    <w:rsid w:val="005A270E"/>
    <w:rsid w:val="005A2ECB"/>
    <w:rsid w:val="005A2FAF"/>
    <w:rsid w:val="005A312C"/>
    <w:rsid w:val="005A32D8"/>
    <w:rsid w:val="005A352A"/>
    <w:rsid w:val="005A367C"/>
    <w:rsid w:val="005A37F7"/>
    <w:rsid w:val="005A3862"/>
    <w:rsid w:val="005A3E5C"/>
    <w:rsid w:val="005A4156"/>
    <w:rsid w:val="005A4A4E"/>
    <w:rsid w:val="005A4AD3"/>
    <w:rsid w:val="005A4B28"/>
    <w:rsid w:val="005A53B2"/>
    <w:rsid w:val="005A54D2"/>
    <w:rsid w:val="005A55FF"/>
    <w:rsid w:val="005A5829"/>
    <w:rsid w:val="005A5D38"/>
    <w:rsid w:val="005A5F08"/>
    <w:rsid w:val="005A5FAE"/>
    <w:rsid w:val="005A610C"/>
    <w:rsid w:val="005A69F2"/>
    <w:rsid w:val="005A6E07"/>
    <w:rsid w:val="005A72DA"/>
    <w:rsid w:val="005A7455"/>
    <w:rsid w:val="005A7AA4"/>
    <w:rsid w:val="005A7BBD"/>
    <w:rsid w:val="005A7EB7"/>
    <w:rsid w:val="005B059B"/>
    <w:rsid w:val="005B0952"/>
    <w:rsid w:val="005B0F6A"/>
    <w:rsid w:val="005B11DC"/>
    <w:rsid w:val="005B1307"/>
    <w:rsid w:val="005B1723"/>
    <w:rsid w:val="005B207E"/>
    <w:rsid w:val="005B22A7"/>
    <w:rsid w:val="005B31FE"/>
    <w:rsid w:val="005B38E7"/>
    <w:rsid w:val="005B3B63"/>
    <w:rsid w:val="005B3BD8"/>
    <w:rsid w:val="005B4548"/>
    <w:rsid w:val="005B46BC"/>
    <w:rsid w:val="005B4B39"/>
    <w:rsid w:val="005B4EC1"/>
    <w:rsid w:val="005B5152"/>
    <w:rsid w:val="005B515A"/>
    <w:rsid w:val="005B520D"/>
    <w:rsid w:val="005B52E9"/>
    <w:rsid w:val="005B5571"/>
    <w:rsid w:val="005B5699"/>
    <w:rsid w:val="005B5ACC"/>
    <w:rsid w:val="005B5C33"/>
    <w:rsid w:val="005B5C89"/>
    <w:rsid w:val="005B5E28"/>
    <w:rsid w:val="005B63A8"/>
    <w:rsid w:val="005B6705"/>
    <w:rsid w:val="005B6D88"/>
    <w:rsid w:val="005B746A"/>
    <w:rsid w:val="005B7558"/>
    <w:rsid w:val="005B75BD"/>
    <w:rsid w:val="005B7A75"/>
    <w:rsid w:val="005B7B42"/>
    <w:rsid w:val="005B7ED6"/>
    <w:rsid w:val="005C0289"/>
    <w:rsid w:val="005C03DC"/>
    <w:rsid w:val="005C05C1"/>
    <w:rsid w:val="005C0DB3"/>
    <w:rsid w:val="005C15FD"/>
    <w:rsid w:val="005C195C"/>
    <w:rsid w:val="005C1CD2"/>
    <w:rsid w:val="005C1CD5"/>
    <w:rsid w:val="005C1DE8"/>
    <w:rsid w:val="005C210E"/>
    <w:rsid w:val="005C21AB"/>
    <w:rsid w:val="005C2949"/>
    <w:rsid w:val="005C2C8E"/>
    <w:rsid w:val="005C3095"/>
    <w:rsid w:val="005C318B"/>
    <w:rsid w:val="005C31A0"/>
    <w:rsid w:val="005C3200"/>
    <w:rsid w:val="005C3254"/>
    <w:rsid w:val="005C328E"/>
    <w:rsid w:val="005C33DF"/>
    <w:rsid w:val="005C3A88"/>
    <w:rsid w:val="005C4061"/>
    <w:rsid w:val="005C457C"/>
    <w:rsid w:val="005C48C9"/>
    <w:rsid w:val="005C4D13"/>
    <w:rsid w:val="005C50B4"/>
    <w:rsid w:val="005C50D5"/>
    <w:rsid w:val="005C51CD"/>
    <w:rsid w:val="005C5548"/>
    <w:rsid w:val="005C5B87"/>
    <w:rsid w:val="005C5D2F"/>
    <w:rsid w:val="005C5FEF"/>
    <w:rsid w:val="005C662C"/>
    <w:rsid w:val="005C689B"/>
    <w:rsid w:val="005C71C2"/>
    <w:rsid w:val="005C73B2"/>
    <w:rsid w:val="005C7ADD"/>
    <w:rsid w:val="005C7C5C"/>
    <w:rsid w:val="005C7F35"/>
    <w:rsid w:val="005D03F7"/>
    <w:rsid w:val="005D0474"/>
    <w:rsid w:val="005D0818"/>
    <w:rsid w:val="005D09ED"/>
    <w:rsid w:val="005D0B84"/>
    <w:rsid w:val="005D10AA"/>
    <w:rsid w:val="005D11F5"/>
    <w:rsid w:val="005D13A4"/>
    <w:rsid w:val="005D1661"/>
    <w:rsid w:val="005D187D"/>
    <w:rsid w:val="005D1DAE"/>
    <w:rsid w:val="005D235D"/>
    <w:rsid w:val="005D236D"/>
    <w:rsid w:val="005D275D"/>
    <w:rsid w:val="005D2777"/>
    <w:rsid w:val="005D28C8"/>
    <w:rsid w:val="005D381A"/>
    <w:rsid w:val="005D3BF5"/>
    <w:rsid w:val="005D3F69"/>
    <w:rsid w:val="005D470B"/>
    <w:rsid w:val="005D4907"/>
    <w:rsid w:val="005D507D"/>
    <w:rsid w:val="005D551B"/>
    <w:rsid w:val="005D5586"/>
    <w:rsid w:val="005D5C29"/>
    <w:rsid w:val="005D5F14"/>
    <w:rsid w:val="005D614F"/>
    <w:rsid w:val="005D6354"/>
    <w:rsid w:val="005D6E82"/>
    <w:rsid w:val="005D7037"/>
    <w:rsid w:val="005D7B4E"/>
    <w:rsid w:val="005D7F1D"/>
    <w:rsid w:val="005D7F6B"/>
    <w:rsid w:val="005E045C"/>
    <w:rsid w:val="005E04EE"/>
    <w:rsid w:val="005E06A7"/>
    <w:rsid w:val="005E0815"/>
    <w:rsid w:val="005E1249"/>
    <w:rsid w:val="005E1652"/>
    <w:rsid w:val="005E17DE"/>
    <w:rsid w:val="005E1BE5"/>
    <w:rsid w:val="005E1C80"/>
    <w:rsid w:val="005E1C90"/>
    <w:rsid w:val="005E1F83"/>
    <w:rsid w:val="005E2375"/>
    <w:rsid w:val="005E2452"/>
    <w:rsid w:val="005E28CE"/>
    <w:rsid w:val="005E29C3"/>
    <w:rsid w:val="005E2AF1"/>
    <w:rsid w:val="005E2C90"/>
    <w:rsid w:val="005E2D27"/>
    <w:rsid w:val="005E32BA"/>
    <w:rsid w:val="005E32E7"/>
    <w:rsid w:val="005E32E8"/>
    <w:rsid w:val="005E3442"/>
    <w:rsid w:val="005E35B1"/>
    <w:rsid w:val="005E3F3C"/>
    <w:rsid w:val="005E3FFA"/>
    <w:rsid w:val="005E4350"/>
    <w:rsid w:val="005E4438"/>
    <w:rsid w:val="005E4B18"/>
    <w:rsid w:val="005E50F3"/>
    <w:rsid w:val="005E511F"/>
    <w:rsid w:val="005E56D6"/>
    <w:rsid w:val="005E56F6"/>
    <w:rsid w:val="005E57B4"/>
    <w:rsid w:val="005E5977"/>
    <w:rsid w:val="005E5F90"/>
    <w:rsid w:val="005E6087"/>
    <w:rsid w:val="005E6500"/>
    <w:rsid w:val="005E66E6"/>
    <w:rsid w:val="005E68BC"/>
    <w:rsid w:val="005E6FB0"/>
    <w:rsid w:val="005E7160"/>
    <w:rsid w:val="005F06A3"/>
    <w:rsid w:val="005F079C"/>
    <w:rsid w:val="005F0B70"/>
    <w:rsid w:val="005F150E"/>
    <w:rsid w:val="005F1599"/>
    <w:rsid w:val="005F159C"/>
    <w:rsid w:val="005F17AF"/>
    <w:rsid w:val="005F1A6F"/>
    <w:rsid w:val="005F23A4"/>
    <w:rsid w:val="005F2784"/>
    <w:rsid w:val="005F2D62"/>
    <w:rsid w:val="005F3662"/>
    <w:rsid w:val="005F3759"/>
    <w:rsid w:val="005F3A78"/>
    <w:rsid w:val="005F3C0E"/>
    <w:rsid w:val="005F3E44"/>
    <w:rsid w:val="005F46AE"/>
    <w:rsid w:val="005F48EE"/>
    <w:rsid w:val="005F48F7"/>
    <w:rsid w:val="005F4A79"/>
    <w:rsid w:val="005F4AC9"/>
    <w:rsid w:val="005F4CB9"/>
    <w:rsid w:val="005F4EC8"/>
    <w:rsid w:val="005F4F54"/>
    <w:rsid w:val="005F4F8B"/>
    <w:rsid w:val="005F513D"/>
    <w:rsid w:val="005F59E3"/>
    <w:rsid w:val="005F5B6E"/>
    <w:rsid w:val="005F648A"/>
    <w:rsid w:val="005F6492"/>
    <w:rsid w:val="005F6668"/>
    <w:rsid w:val="005F684E"/>
    <w:rsid w:val="005F6FD1"/>
    <w:rsid w:val="005F7674"/>
    <w:rsid w:val="005F778C"/>
    <w:rsid w:val="005F78FB"/>
    <w:rsid w:val="005F7960"/>
    <w:rsid w:val="005F7C84"/>
    <w:rsid w:val="005F7DBA"/>
    <w:rsid w:val="00600420"/>
    <w:rsid w:val="00600453"/>
    <w:rsid w:val="006008A1"/>
    <w:rsid w:val="0060096F"/>
    <w:rsid w:val="00601282"/>
    <w:rsid w:val="0060152B"/>
    <w:rsid w:val="00601B4D"/>
    <w:rsid w:val="00601D67"/>
    <w:rsid w:val="00601DE0"/>
    <w:rsid w:val="00601E6B"/>
    <w:rsid w:val="006020E1"/>
    <w:rsid w:val="00602164"/>
    <w:rsid w:val="00602E4D"/>
    <w:rsid w:val="00603422"/>
    <w:rsid w:val="00604665"/>
    <w:rsid w:val="00604829"/>
    <w:rsid w:val="0060485F"/>
    <w:rsid w:val="006049A6"/>
    <w:rsid w:val="006049AB"/>
    <w:rsid w:val="006049E1"/>
    <w:rsid w:val="00604DA3"/>
    <w:rsid w:val="0060524D"/>
    <w:rsid w:val="006054A7"/>
    <w:rsid w:val="00605553"/>
    <w:rsid w:val="00605951"/>
    <w:rsid w:val="0060596B"/>
    <w:rsid w:val="0060599D"/>
    <w:rsid w:val="00605BB3"/>
    <w:rsid w:val="00606028"/>
    <w:rsid w:val="0060611E"/>
    <w:rsid w:val="006061D4"/>
    <w:rsid w:val="0060646B"/>
    <w:rsid w:val="00606848"/>
    <w:rsid w:val="00606B89"/>
    <w:rsid w:val="00606BC5"/>
    <w:rsid w:val="0060711F"/>
    <w:rsid w:val="00607A8F"/>
    <w:rsid w:val="00610039"/>
    <w:rsid w:val="006104D5"/>
    <w:rsid w:val="00610755"/>
    <w:rsid w:val="006107A5"/>
    <w:rsid w:val="006107C2"/>
    <w:rsid w:val="006109D2"/>
    <w:rsid w:val="00610B3E"/>
    <w:rsid w:val="00610E3D"/>
    <w:rsid w:val="00610FA3"/>
    <w:rsid w:val="006111D7"/>
    <w:rsid w:val="00611352"/>
    <w:rsid w:val="006124E0"/>
    <w:rsid w:val="006126BA"/>
    <w:rsid w:val="006126D4"/>
    <w:rsid w:val="00612A35"/>
    <w:rsid w:val="00612D8C"/>
    <w:rsid w:val="006134C6"/>
    <w:rsid w:val="00613764"/>
    <w:rsid w:val="00613A05"/>
    <w:rsid w:val="00613D2C"/>
    <w:rsid w:val="00614554"/>
    <w:rsid w:val="00614870"/>
    <w:rsid w:val="00615003"/>
    <w:rsid w:val="00615B17"/>
    <w:rsid w:val="00616920"/>
    <w:rsid w:val="00616BD9"/>
    <w:rsid w:val="00617049"/>
    <w:rsid w:val="00617693"/>
    <w:rsid w:val="00617797"/>
    <w:rsid w:val="0061799F"/>
    <w:rsid w:val="00617A6C"/>
    <w:rsid w:val="00617D8E"/>
    <w:rsid w:val="00620402"/>
    <w:rsid w:val="0062078B"/>
    <w:rsid w:val="0062088C"/>
    <w:rsid w:val="006209B3"/>
    <w:rsid w:val="006209C7"/>
    <w:rsid w:val="0062134D"/>
    <w:rsid w:val="0062191B"/>
    <w:rsid w:val="006219B0"/>
    <w:rsid w:val="00621DAD"/>
    <w:rsid w:val="00621DD0"/>
    <w:rsid w:val="00621F53"/>
    <w:rsid w:val="00622334"/>
    <w:rsid w:val="0062237C"/>
    <w:rsid w:val="006225CE"/>
    <w:rsid w:val="00622761"/>
    <w:rsid w:val="0062289E"/>
    <w:rsid w:val="00622997"/>
    <w:rsid w:val="006229A6"/>
    <w:rsid w:val="00622A8D"/>
    <w:rsid w:val="00622AD0"/>
    <w:rsid w:val="0062310A"/>
    <w:rsid w:val="006233A3"/>
    <w:rsid w:val="00623654"/>
    <w:rsid w:val="0062398E"/>
    <w:rsid w:val="006239C2"/>
    <w:rsid w:val="00623ABE"/>
    <w:rsid w:val="00623C8F"/>
    <w:rsid w:val="00623F1F"/>
    <w:rsid w:val="006242CD"/>
    <w:rsid w:val="00624321"/>
    <w:rsid w:val="006243CC"/>
    <w:rsid w:val="00624CF7"/>
    <w:rsid w:val="00624DDD"/>
    <w:rsid w:val="00624E6A"/>
    <w:rsid w:val="00625A04"/>
    <w:rsid w:val="00625B12"/>
    <w:rsid w:val="00625C14"/>
    <w:rsid w:val="00625E6A"/>
    <w:rsid w:val="00625FF6"/>
    <w:rsid w:val="00626193"/>
    <w:rsid w:val="006261DC"/>
    <w:rsid w:val="00626316"/>
    <w:rsid w:val="006264C5"/>
    <w:rsid w:val="00626BD3"/>
    <w:rsid w:val="00627AF5"/>
    <w:rsid w:val="00627CF8"/>
    <w:rsid w:val="00627F69"/>
    <w:rsid w:val="0063045B"/>
    <w:rsid w:val="00630D83"/>
    <w:rsid w:val="0063110B"/>
    <w:rsid w:val="00631921"/>
    <w:rsid w:val="0063213D"/>
    <w:rsid w:val="00632A5C"/>
    <w:rsid w:val="00632A6A"/>
    <w:rsid w:val="00632B9F"/>
    <w:rsid w:val="00632E4B"/>
    <w:rsid w:val="006332A8"/>
    <w:rsid w:val="00633D93"/>
    <w:rsid w:val="00633E30"/>
    <w:rsid w:val="006341DF"/>
    <w:rsid w:val="00634207"/>
    <w:rsid w:val="006345F8"/>
    <w:rsid w:val="0063467C"/>
    <w:rsid w:val="006348B6"/>
    <w:rsid w:val="00634926"/>
    <w:rsid w:val="006349BB"/>
    <w:rsid w:val="006350C1"/>
    <w:rsid w:val="006354E9"/>
    <w:rsid w:val="00635615"/>
    <w:rsid w:val="00635890"/>
    <w:rsid w:val="006358E8"/>
    <w:rsid w:val="00635BAD"/>
    <w:rsid w:val="00635D79"/>
    <w:rsid w:val="00636176"/>
    <w:rsid w:val="00636258"/>
    <w:rsid w:val="006362A4"/>
    <w:rsid w:val="006365EA"/>
    <w:rsid w:val="00636B38"/>
    <w:rsid w:val="0063704E"/>
    <w:rsid w:val="00637BE3"/>
    <w:rsid w:val="0064013F"/>
    <w:rsid w:val="006401B3"/>
    <w:rsid w:val="006407B4"/>
    <w:rsid w:val="00640EB4"/>
    <w:rsid w:val="00640EF2"/>
    <w:rsid w:val="00640FF8"/>
    <w:rsid w:val="006410A6"/>
    <w:rsid w:val="006410C5"/>
    <w:rsid w:val="0064120E"/>
    <w:rsid w:val="00641263"/>
    <w:rsid w:val="00641711"/>
    <w:rsid w:val="0064197D"/>
    <w:rsid w:val="00641ADC"/>
    <w:rsid w:val="00641C92"/>
    <w:rsid w:val="00642862"/>
    <w:rsid w:val="00642887"/>
    <w:rsid w:val="006429CA"/>
    <w:rsid w:val="00642E93"/>
    <w:rsid w:val="0064307E"/>
    <w:rsid w:val="006430E9"/>
    <w:rsid w:val="00643716"/>
    <w:rsid w:val="00643ACF"/>
    <w:rsid w:val="00643C7B"/>
    <w:rsid w:val="00643DC5"/>
    <w:rsid w:val="006440C7"/>
    <w:rsid w:val="006446DE"/>
    <w:rsid w:val="006447B6"/>
    <w:rsid w:val="00644AF2"/>
    <w:rsid w:val="00644C13"/>
    <w:rsid w:val="00645288"/>
    <w:rsid w:val="006454FE"/>
    <w:rsid w:val="00645831"/>
    <w:rsid w:val="00645848"/>
    <w:rsid w:val="00645948"/>
    <w:rsid w:val="00645954"/>
    <w:rsid w:val="00645AED"/>
    <w:rsid w:val="00645B76"/>
    <w:rsid w:val="00645D6A"/>
    <w:rsid w:val="00645DCE"/>
    <w:rsid w:val="00645DF9"/>
    <w:rsid w:val="006468CC"/>
    <w:rsid w:val="006469F0"/>
    <w:rsid w:val="00646B37"/>
    <w:rsid w:val="00646B79"/>
    <w:rsid w:val="0064736B"/>
    <w:rsid w:val="00647BC4"/>
    <w:rsid w:val="00647DBD"/>
    <w:rsid w:val="00647F38"/>
    <w:rsid w:val="006502EA"/>
    <w:rsid w:val="00650A4D"/>
    <w:rsid w:val="00650E7A"/>
    <w:rsid w:val="00650EC0"/>
    <w:rsid w:val="00651771"/>
    <w:rsid w:val="00651958"/>
    <w:rsid w:val="00651D06"/>
    <w:rsid w:val="00651F95"/>
    <w:rsid w:val="00652016"/>
    <w:rsid w:val="0065202E"/>
    <w:rsid w:val="006520DA"/>
    <w:rsid w:val="006525A9"/>
    <w:rsid w:val="00652AF5"/>
    <w:rsid w:val="00652B55"/>
    <w:rsid w:val="0065343E"/>
    <w:rsid w:val="006535F9"/>
    <w:rsid w:val="00653857"/>
    <w:rsid w:val="00653A1B"/>
    <w:rsid w:val="00653CA7"/>
    <w:rsid w:val="00653E3E"/>
    <w:rsid w:val="006544F8"/>
    <w:rsid w:val="006546BD"/>
    <w:rsid w:val="00654C6B"/>
    <w:rsid w:val="00654DCF"/>
    <w:rsid w:val="0065521D"/>
    <w:rsid w:val="00655477"/>
    <w:rsid w:val="006558A9"/>
    <w:rsid w:val="006558D8"/>
    <w:rsid w:val="00655A00"/>
    <w:rsid w:val="00655F25"/>
    <w:rsid w:val="006567C1"/>
    <w:rsid w:val="00656A2F"/>
    <w:rsid w:val="00656D49"/>
    <w:rsid w:val="00656D79"/>
    <w:rsid w:val="00657125"/>
    <w:rsid w:val="006571AB"/>
    <w:rsid w:val="006571C0"/>
    <w:rsid w:val="006576FF"/>
    <w:rsid w:val="00657BA0"/>
    <w:rsid w:val="00657E25"/>
    <w:rsid w:val="00657FFE"/>
    <w:rsid w:val="0066009A"/>
    <w:rsid w:val="00660BF1"/>
    <w:rsid w:val="00660EDB"/>
    <w:rsid w:val="00660F99"/>
    <w:rsid w:val="006614B8"/>
    <w:rsid w:val="0066151C"/>
    <w:rsid w:val="00661D7B"/>
    <w:rsid w:val="00662908"/>
    <w:rsid w:val="00662E2A"/>
    <w:rsid w:val="00662F87"/>
    <w:rsid w:val="00663352"/>
    <w:rsid w:val="006635C8"/>
    <w:rsid w:val="006637B7"/>
    <w:rsid w:val="00664183"/>
    <w:rsid w:val="00664918"/>
    <w:rsid w:val="00665059"/>
    <w:rsid w:val="006652CE"/>
    <w:rsid w:val="00665306"/>
    <w:rsid w:val="006653DC"/>
    <w:rsid w:val="00665478"/>
    <w:rsid w:val="006656AE"/>
    <w:rsid w:val="00665747"/>
    <w:rsid w:val="006658E1"/>
    <w:rsid w:val="00665B3C"/>
    <w:rsid w:val="00665C09"/>
    <w:rsid w:val="00665C5F"/>
    <w:rsid w:val="0066612B"/>
    <w:rsid w:val="006663D9"/>
    <w:rsid w:val="0066649C"/>
    <w:rsid w:val="006664A5"/>
    <w:rsid w:val="00666521"/>
    <w:rsid w:val="006669F2"/>
    <w:rsid w:val="00666CEC"/>
    <w:rsid w:val="006672C0"/>
    <w:rsid w:val="006676B1"/>
    <w:rsid w:val="006678EF"/>
    <w:rsid w:val="00667D80"/>
    <w:rsid w:val="006700F8"/>
    <w:rsid w:val="006701F6"/>
    <w:rsid w:val="006703B6"/>
    <w:rsid w:val="00670887"/>
    <w:rsid w:val="00670962"/>
    <w:rsid w:val="00670DC0"/>
    <w:rsid w:val="00670F7C"/>
    <w:rsid w:val="0067117C"/>
    <w:rsid w:val="0067177C"/>
    <w:rsid w:val="00671925"/>
    <w:rsid w:val="00671972"/>
    <w:rsid w:val="006719F5"/>
    <w:rsid w:val="00671F75"/>
    <w:rsid w:val="006721F5"/>
    <w:rsid w:val="006724B2"/>
    <w:rsid w:val="006724C1"/>
    <w:rsid w:val="00672523"/>
    <w:rsid w:val="00672531"/>
    <w:rsid w:val="0067264F"/>
    <w:rsid w:val="00672C68"/>
    <w:rsid w:val="00672F29"/>
    <w:rsid w:val="00673331"/>
    <w:rsid w:val="006739B8"/>
    <w:rsid w:val="00673B59"/>
    <w:rsid w:val="00673D4A"/>
    <w:rsid w:val="00674B48"/>
    <w:rsid w:val="00674B7E"/>
    <w:rsid w:val="00674F18"/>
    <w:rsid w:val="00674F4C"/>
    <w:rsid w:val="00675075"/>
    <w:rsid w:val="0067507D"/>
    <w:rsid w:val="0067543D"/>
    <w:rsid w:val="00675573"/>
    <w:rsid w:val="0067589A"/>
    <w:rsid w:val="00675963"/>
    <w:rsid w:val="00675AE1"/>
    <w:rsid w:val="00675BC8"/>
    <w:rsid w:val="00675C64"/>
    <w:rsid w:val="00675E5D"/>
    <w:rsid w:val="00675E8C"/>
    <w:rsid w:val="00675E94"/>
    <w:rsid w:val="00676039"/>
    <w:rsid w:val="006763CF"/>
    <w:rsid w:val="00676912"/>
    <w:rsid w:val="00676B7A"/>
    <w:rsid w:val="00676D52"/>
    <w:rsid w:val="006775A1"/>
    <w:rsid w:val="00677933"/>
    <w:rsid w:val="006779A3"/>
    <w:rsid w:val="00677BA6"/>
    <w:rsid w:val="00680049"/>
    <w:rsid w:val="006807C9"/>
    <w:rsid w:val="006807FD"/>
    <w:rsid w:val="00680C79"/>
    <w:rsid w:val="00680CC3"/>
    <w:rsid w:val="00680DE2"/>
    <w:rsid w:val="00680F2F"/>
    <w:rsid w:val="00680F76"/>
    <w:rsid w:val="006810DE"/>
    <w:rsid w:val="006812B0"/>
    <w:rsid w:val="00681A17"/>
    <w:rsid w:val="00681A74"/>
    <w:rsid w:val="00681B04"/>
    <w:rsid w:val="006820D0"/>
    <w:rsid w:val="006829B0"/>
    <w:rsid w:val="00682A38"/>
    <w:rsid w:val="00682D6B"/>
    <w:rsid w:val="00682F64"/>
    <w:rsid w:val="006830A2"/>
    <w:rsid w:val="006833F8"/>
    <w:rsid w:val="00683495"/>
    <w:rsid w:val="00683BC2"/>
    <w:rsid w:val="00683C8A"/>
    <w:rsid w:val="00683D76"/>
    <w:rsid w:val="00683F8B"/>
    <w:rsid w:val="00683F94"/>
    <w:rsid w:val="00684533"/>
    <w:rsid w:val="00684677"/>
    <w:rsid w:val="00684901"/>
    <w:rsid w:val="00684AAF"/>
    <w:rsid w:val="00684FD8"/>
    <w:rsid w:val="006855E0"/>
    <w:rsid w:val="00685E7B"/>
    <w:rsid w:val="00685F08"/>
    <w:rsid w:val="006860C8"/>
    <w:rsid w:val="0068610F"/>
    <w:rsid w:val="006861F2"/>
    <w:rsid w:val="00686679"/>
    <w:rsid w:val="0068690F"/>
    <w:rsid w:val="0068693F"/>
    <w:rsid w:val="006869BE"/>
    <w:rsid w:val="00686AFE"/>
    <w:rsid w:val="00686BD2"/>
    <w:rsid w:val="00686C16"/>
    <w:rsid w:val="00687174"/>
    <w:rsid w:val="00690098"/>
    <w:rsid w:val="006902BC"/>
    <w:rsid w:val="006905A8"/>
    <w:rsid w:val="006905EE"/>
    <w:rsid w:val="0069076C"/>
    <w:rsid w:val="00690B16"/>
    <w:rsid w:val="00690BB4"/>
    <w:rsid w:val="006913C5"/>
    <w:rsid w:val="00691494"/>
    <w:rsid w:val="006917A8"/>
    <w:rsid w:val="0069181E"/>
    <w:rsid w:val="00691B73"/>
    <w:rsid w:val="00691FEE"/>
    <w:rsid w:val="00692159"/>
    <w:rsid w:val="0069258D"/>
    <w:rsid w:val="0069278E"/>
    <w:rsid w:val="00692B02"/>
    <w:rsid w:val="00692BBF"/>
    <w:rsid w:val="00692BCB"/>
    <w:rsid w:val="00692C23"/>
    <w:rsid w:val="00692DFE"/>
    <w:rsid w:val="006934F3"/>
    <w:rsid w:val="00693559"/>
    <w:rsid w:val="00693750"/>
    <w:rsid w:val="00693BFF"/>
    <w:rsid w:val="00693D33"/>
    <w:rsid w:val="006949B8"/>
    <w:rsid w:val="00694E7B"/>
    <w:rsid w:val="00695394"/>
    <w:rsid w:val="00695752"/>
    <w:rsid w:val="006957D5"/>
    <w:rsid w:val="006958D2"/>
    <w:rsid w:val="006959ED"/>
    <w:rsid w:val="00695EBA"/>
    <w:rsid w:val="00695ED4"/>
    <w:rsid w:val="006960AD"/>
    <w:rsid w:val="006962F0"/>
    <w:rsid w:val="006963F4"/>
    <w:rsid w:val="006965F9"/>
    <w:rsid w:val="00696AB7"/>
    <w:rsid w:val="00696C47"/>
    <w:rsid w:val="00696CD0"/>
    <w:rsid w:val="00696D65"/>
    <w:rsid w:val="00697056"/>
    <w:rsid w:val="006970A1"/>
    <w:rsid w:val="006971EF"/>
    <w:rsid w:val="00697989"/>
    <w:rsid w:val="00697B4E"/>
    <w:rsid w:val="00697F83"/>
    <w:rsid w:val="006A0DD8"/>
    <w:rsid w:val="006A183A"/>
    <w:rsid w:val="006A1BC3"/>
    <w:rsid w:val="006A1E23"/>
    <w:rsid w:val="006A2794"/>
    <w:rsid w:val="006A2E64"/>
    <w:rsid w:val="006A31E0"/>
    <w:rsid w:val="006A328B"/>
    <w:rsid w:val="006A3411"/>
    <w:rsid w:val="006A35D7"/>
    <w:rsid w:val="006A381C"/>
    <w:rsid w:val="006A382F"/>
    <w:rsid w:val="006A3892"/>
    <w:rsid w:val="006A3B2B"/>
    <w:rsid w:val="006A3CB3"/>
    <w:rsid w:val="006A3E5C"/>
    <w:rsid w:val="006A3E8C"/>
    <w:rsid w:val="006A4055"/>
    <w:rsid w:val="006A407D"/>
    <w:rsid w:val="006A42ED"/>
    <w:rsid w:val="006A4479"/>
    <w:rsid w:val="006A47DC"/>
    <w:rsid w:val="006A5146"/>
    <w:rsid w:val="006A51B3"/>
    <w:rsid w:val="006A5291"/>
    <w:rsid w:val="006A5540"/>
    <w:rsid w:val="006A554A"/>
    <w:rsid w:val="006A578C"/>
    <w:rsid w:val="006A57A8"/>
    <w:rsid w:val="006A59B2"/>
    <w:rsid w:val="006A62CE"/>
    <w:rsid w:val="006A6845"/>
    <w:rsid w:val="006A6898"/>
    <w:rsid w:val="006A6C18"/>
    <w:rsid w:val="006A6C77"/>
    <w:rsid w:val="006A7474"/>
    <w:rsid w:val="006A7820"/>
    <w:rsid w:val="006A794A"/>
    <w:rsid w:val="006A7ADD"/>
    <w:rsid w:val="006A7AE9"/>
    <w:rsid w:val="006A7D2B"/>
    <w:rsid w:val="006A7D30"/>
    <w:rsid w:val="006A7D81"/>
    <w:rsid w:val="006B026E"/>
    <w:rsid w:val="006B0293"/>
    <w:rsid w:val="006B04C7"/>
    <w:rsid w:val="006B0855"/>
    <w:rsid w:val="006B09F4"/>
    <w:rsid w:val="006B1061"/>
    <w:rsid w:val="006B119F"/>
    <w:rsid w:val="006B140D"/>
    <w:rsid w:val="006B1777"/>
    <w:rsid w:val="006B1971"/>
    <w:rsid w:val="006B1AC0"/>
    <w:rsid w:val="006B218A"/>
    <w:rsid w:val="006B2267"/>
    <w:rsid w:val="006B2893"/>
    <w:rsid w:val="006B292D"/>
    <w:rsid w:val="006B3095"/>
    <w:rsid w:val="006B38EA"/>
    <w:rsid w:val="006B3CA9"/>
    <w:rsid w:val="006B3D89"/>
    <w:rsid w:val="006B3ED0"/>
    <w:rsid w:val="006B3F01"/>
    <w:rsid w:val="006B4210"/>
    <w:rsid w:val="006B4397"/>
    <w:rsid w:val="006B45C0"/>
    <w:rsid w:val="006B537D"/>
    <w:rsid w:val="006B546C"/>
    <w:rsid w:val="006B56E8"/>
    <w:rsid w:val="006B56EE"/>
    <w:rsid w:val="006B57E2"/>
    <w:rsid w:val="006B5F9D"/>
    <w:rsid w:val="006B602A"/>
    <w:rsid w:val="006B6113"/>
    <w:rsid w:val="006B6551"/>
    <w:rsid w:val="006B66A1"/>
    <w:rsid w:val="006B6DDA"/>
    <w:rsid w:val="006B7497"/>
    <w:rsid w:val="006B7687"/>
    <w:rsid w:val="006B769D"/>
    <w:rsid w:val="006B793E"/>
    <w:rsid w:val="006C0445"/>
    <w:rsid w:val="006C0BA9"/>
    <w:rsid w:val="006C1247"/>
    <w:rsid w:val="006C18F9"/>
    <w:rsid w:val="006C1E6C"/>
    <w:rsid w:val="006C1FA9"/>
    <w:rsid w:val="006C217C"/>
    <w:rsid w:val="006C25DF"/>
    <w:rsid w:val="006C2614"/>
    <w:rsid w:val="006C267F"/>
    <w:rsid w:val="006C3687"/>
    <w:rsid w:val="006C377A"/>
    <w:rsid w:val="006C3939"/>
    <w:rsid w:val="006C3ABB"/>
    <w:rsid w:val="006C3C6B"/>
    <w:rsid w:val="006C403A"/>
    <w:rsid w:val="006C433C"/>
    <w:rsid w:val="006C45CB"/>
    <w:rsid w:val="006C461D"/>
    <w:rsid w:val="006C463E"/>
    <w:rsid w:val="006C46BC"/>
    <w:rsid w:val="006C46CB"/>
    <w:rsid w:val="006C47E9"/>
    <w:rsid w:val="006C48A6"/>
    <w:rsid w:val="006C4BFA"/>
    <w:rsid w:val="006C51FD"/>
    <w:rsid w:val="006C5365"/>
    <w:rsid w:val="006C548C"/>
    <w:rsid w:val="006C5A6B"/>
    <w:rsid w:val="006C60DD"/>
    <w:rsid w:val="006C628A"/>
    <w:rsid w:val="006C64B0"/>
    <w:rsid w:val="006C662E"/>
    <w:rsid w:val="006C68A6"/>
    <w:rsid w:val="006C6B5B"/>
    <w:rsid w:val="006C6B8F"/>
    <w:rsid w:val="006C7237"/>
    <w:rsid w:val="006C76B1"/>
    <w:rsid w:val="006D0065"/>
    <w:rsid w:val="006D00D7"/>
    <w:rsid w:val="006D00FC"/>
    <w:rsid w:val="006D015E"/>
    <w:rsid w:val="006D05C9"/>
    <w:rsid w:val="006D066D"/>
    <w:rsid w:val="006D0678"/>
    <w:rsid w:val="006D0695"/>
    <w:rsid w:val="006D0832"/>
    <w:rsid w:val="006D0D3C"/>
    <w:rsid w:val="006D0D67"/>
    <w:rsid w:val="006D0D9A"/>
    <w:rsid w:val="006D1128"/>
    <w:rsid w:val="006D1183"/>
    <w:rsid w:val="006D13B1"/>
    <w:rsid w:val="006D15B7"/>
    <w:rsid w:val="006D15F0"/>
    <w:rsid w:val="006D2155"/>
    <w:rsid w:val="006D22B2"/>
    <w:rsid w:val="006D257C"/>
    <w:rsid w:val="006D269A"/>
    <w:rsid w:val="006D28CB"/>
    <w:rsid w:val="006D2BEB"/>
    <w:rsid w:val="006D2C53"/>
    <w:rsid w:val="006D2D24"/>
    <w:rsid w:val="006D2DBA"/>
    <w:rsid w:val="006D32D5"/>
    <w:rsid w:val="006D358B"/>
    <w:rsid w:val="006D3728"/>
    <w:rsid w:val="006D37B1"/>
    <w:rsid w:val="006D3F8F"/>
    <w:rsid w:val="006D419A"/>
    <w:rsid w:val="006D423A"/>
    <w:rsid w:val="006D4314"/>
    <w:rsid w:val="006D4705"/>
    <w:rsid w:val="006D49CC"/>
    <w:rsid w:val="006D4C1A"/>
    <w:rsid w:val="006D4D50"/>
    <w:rsid w:val="006D4E21"/>
    <w:rsid w:val="006D5306"/>
    <w:rsid w:val="006D5B92"/>
    <w:rsid w:val="006D616A"/>
    <w:rsid w:val="006D6455"/>
    <w:rsid w:val="006D65CE"/>
    <w:rsid w:val="006D6774"/>
    <w:rsid w:val="006D68DD"/>
    <w:rsid w:val="006D6A03"/>
    <w:rsid w:val="006D739C"/>
    <w:rsid w:val="006D74AD"/>
    <w:rsid w:val="006D7617"/>
    <w:rsid w:val="006D77FA"/>
    <w:rsid w:val="006D7A2D"/>
    <w:rsid w:val="006D7DCA"/>
    <w:rsid w:val="006E04DF"/>
    <w:rsid w:val="006E04F8"/>
    <w:rsid w:val="006E0754"/>
    <w:rsid w:val="006E0817"/>
    <w:rsid w:val="006E0B2C"/>
    <w:rsid w:val="006E112D"/>
    <w:rsid w:val="006E1265"/>
    <w:rsid w:val="006E1361"/>
    <w:rsid w:val="006E1372"/>
    <w:rsid w:val="006E14D9"/>
    <w:rsid w:val="006E1742"/>
    <w:rsid w:val="006E179D"/>
    <w:rsid w:val="006E1860"/>
    <w:rsid w:val="006E1992"/>
    <w:rsid w:val="006E1F50"/>
    <w:rsid w:val="006E200F"/>
    <w:rsid w:val="006E2084"/>
    <w:rsid w:val="006E27BE"/>
    <w:rsid w:val="006E3053"/>
    <w:rsid w:val="006E30E3"/>
    <w:rsid w:val="006E3498"/>
    <w:rsid w:val="006E34C6"/>
    <w:rsid w:val="006E36DC"/>
    <w:rsid w:val="006E3766"/>
    <w:rsid w:val="006E3DB0"/>
    <w:rsid w:val="006E4678"/>
    <w:rsid w:val="006E46E5"/>
    <w:rsid w:val="006E4881"/>
    <w:rsid w:val="006E4B4C"/>
    <w:rsid w:val="006E4DDF"/>
    <w:rsid w:val="006E4FEF"/>
    <w:rsid w:val="006E4FF9"/>
    <w:rsid w:val="006E56E4"/>
    <w:rsid w:val="006E59D7"/>
    <w:rsid w:val="006E5A3B"/>
    <w:rsid w:val="006E5B82"/>
    <w:rsid w:val="006E5C5F"/>
    <w:rsid w:val="006E6488"/>
    <w:rsid w:val="006E6600"/>
    <w:rsid w:val="006E6960"/>
    <w:rsid w:val="006E6D5C"/>
    <w:rsid w:val="006E7809"/>
    <w:rsid w:val="006E78B9"/>
    <w:rsid w:val="006E7B75"/>
    <w:rsid w:val="006E7E20"/>
    <w:rsid w:val="006F01FA"/>
    <w:rsid w:val="006F035C"/>
    <w:rsid w:val="006F07E7"/>
    <w:rsid w:val="006F09D0"/>
    <w:rsid w:val="006F1439"/>
    <w:rsid w:val="006F162A"/>
    <w:rsid w:val="006F186A"/>
    <w:rsid w:val="006F189A"/>
    <w:rsid w:val="006F1953"/>
    <w:rsid w:val="006F21CE"/>
    <w:rsid w:val="006F26E3"/>
    <w:rsid w:val="006F275A"/>
    <w:rsid w:val="006F27E8"/>
    <w:rsid w:val="006F2CEF"/>
    <w:rsid w:val="006F2E52"/>
    <w:rsid w:val="006F2E8C"/>
    <w:rsid w:val="006F30E5"/>
    <w:rsid w:val="006F3328"/>
    <w:rsid w:val="006F33AE"/>
    <w:rsid w:val="006F3581"/>
    <w:rsid w:val="006F36E8"/>
    <w:rsid w:val="006F3850"/>
    <w:rsid w:val="006F3B79"/>
    <w:rsid w:val="006F3C26"/>
    <w:rsid w:val="006F4499"/>
    <w:rsid w:val="006F44A5"/>
    <w:rsid w:val="006F4695"/>
    <w:rsid w:val="006F4796"/>
    <w:rsid w:val="006F47CE"/>
    <w:rsid w:val="006F47D7"/>
    <w:rsid w:val="006F4BB6"/>
    <w:rsid w:val="006F4DF4"/>
    <w:rsid w:val="006F539E"/>
    <w:rsid w:val="006F567E"/>
    <w:rsid w:val="006F5A19"/>
    <w:rsid w:val="006F5D46"/>
    <w:rsid w:val="006F6017"/>
    <w:rsid w:val="006F6285"/>
    <w:rsid w:val="006F63C8"/>
    <w:rsid w:val="006F6B8E"/>
    <w:rsid w:val="006F6C93"/>
    <w:rsid w:val="006F6E37"/>
    <w:rsid w:val="006F72D7"/>
    <w:rsid w:val="006F731F"/>
    <w:rsid w:val="006F76F9"/>
    <w:rsid w:val="006F777E"/>
    <w:rsid w:val="006F7B3D"/>
    <w:rsid w:val="006F7CF4"/>
    <w:rsid w:val="006F7EFB"/>
    <w:rsid w:val="006F7EFF"/>
    <w:rsid w:val="006F7F9F"/>
    <w:rsid w:val="00700216"/>
    <w:rsid w:val="0070044A"/>
    <w:rsid w:val="00700943"/>
    <w:rsid w:val="00700977"/>
    <w:rsid w:val="00700A6B"/>
    <w:rsid w:val="00701468"/>
    <w:rsid w:val="0070155B"/>
    <w:rsid w:val="00701696"/>
    <w:rsid w:val="007019DF"/>
    <w:rsid w:val="00701A90"/>
    <w:rsid w:val="00701E80"/>
    <w:rsid w:val="007020F3"/>
    <w:rsid w:val="0070211F"/>
    <w:rsid w:val="0070213F"/>
    <w:rsid w:val="0070221B"/>
    <w:rsid w:val="00702286"/>
    <w:rsid w:val="007022F9"/>
    <w:rsid w:val="00702B4D"/>
    <w:rsid w:val="00703637"/>
    <w:rsid w:val="007037D1"/>
    <w:rsid w:val="00703E08"/>
    <w:rsid w:val="007041B6"/>
    <w:rsid w:val="007046AF"/>
    <w:rsid w:val="0070475F"/>
    <w:rsid w:val="0070476A"/>
    <w:rsid w:val="00704BE4"/>
    <w:rsid w:val="00704C8F"/>
    <w:rsid w:val="00705117"/>
    <w:rsid w:val="0070552B"/>
    <w:rsid w:val="0070571E"/>
    <w:rsid w:val="00705A65"/>
    <w:rsid w:val="00705B10"/>
    <w:rsid w:val="00705DF4"/>
    <w:rsid w:val="00705E25"/>
    <w:rsid w:val="0070604E"/>
    <w:rsid w:val="00706112"/>
    <w:rsid w:val="007061B1"/>
    <w:rsid w:val="0070625A"/>
    <w:rsid w:val="0070633B"/>
    <w:rsid w:val="0070657F"/>
    <w:rsid w:val="00706598"/>
    <w:rsid w:val="007068C9"/>
    <w:rsid w:val="00706F60"/>
    <w:rsid w:val="00707010"/>
    <w:rsid w:val="00707071"/>
    <w:rsid w:val="00707119"/>
    <w:rsid w:val="0070737B"/>
    <w:rsid w:val="0070742D"/>
    <w:rsid w:val="007078FC"/>
    <w:rsid w:val="00710469"/>
    <w:rsid w:val="00710839"/>
    <w:rsid w:val="00710CCE"/>
    <w:rsid w:val="00710DE0"/>
    <w:rsid w:val="0071106B"/>
    <w:rsid w:val="00711097"/>
    <w:rsid w:val="007112C6"/>
    <w:rsid w:val="0071137C"/>
    <w:rsid w:val="00711458"/>
    <w:rsid w:val="00711541"/>
    <w:rsid w:val="007118DF"/>
    <w:rsid w:val="00711A90"/>
    <w:rsid w:val="00711BA0"/>
    <w:rsid w:val="00711C45"/>
    <w:rsid w:val="00711D75"/>
    <w:rsid w:val="00711F51"/>
    <w:rsid w:val="0071236E"/>
    <w:rsid w:val="0071281C"/>
    <w:rsid w:val="00712936"/>
    <w:rsid w:val="007129F9"/>
    <w:rsid w:val="00712C6E"/>
    <w:rsid w:val="00712E8B"/>
    <w:rsid w:val="00712EB0"/>
    <w:rsid w:val="00713159"/>
    <w:rsid w:val="00713307"/>
    <w:rsid w:val="00713DDF"/>
    <w:rsid w:val="007141BC"/>
    <w:rsid w:val="007144D6"/>
    <w:rsid w:val="007144DD"/>
    <w:rsid w:val="00714599"/>
    <w:rsid w:val="00714630"/>
    <w:rsid w:val="00714766"/>
    <w:rsid w:val="007147B7"/>
    <w:rsid w:val="00714AB0"/>
    <w:rsid w:val="00714EA2"/>
    <w:rsid w:val="0071521C"/>
    <w:rsid w:val="00715364"/>
    <w:rsid w:val="0071551F"/>
    <w:rsid w:val="0071582D"/>
    <w:rsid w:val="007158DB"/>
    <w:rsid w:val="00715935"/>
    <w:rsid w:val="00715980"/>
    <w:rsid w:val="00715A79"/>
    <w:rsid w:val="00715ADC"/>
    <w:rsid w:val="00715B95"/>
    <w:rsid w:val="00715BDD"/>
    <w:rsid w:val="00716651"/>
    <w:rsid w:val="00716837"/>
    <w:rsid w:val="007168AA"/>
    <w:rsid w:val="007168FD"/>
    <w:rsid w:val="00716A2E"/>
    <w:rsid w:val="00717068"/>
    <w:rsid w:val="00717830"/>
    <w:rsid w:val="00717A25"/>
    <w:rsid w:val="00717D89"/>
    <w:rsid w:val="007201FF"/>
    <w:rsid w:val="007203EB"/>
    <w:rsid w:val="007208F2"/>
    <w:rsid w:val="00720C92"/>
    <w:rsid w:val="00720E90"/>
    <w:rsid w:val="00721055"/>
    <w:rsid w:val="007210B5"/>
    <w:rsid w:val="007212DC"/>
    <w:rsid w:val="00721C34"/>
    <w:rsid w:val="007221C7"/>
    <w:rsid w:val="007224E5"/>
    <w:rsid w:val="00722B9C"/>
    <w:rsid w:val="00722DBF"/>
    <w:rsid w:val="007232C0"/>
    <w:rsid w:val="007235BB"/>
    <w:rsid w:val="0072376E"/>
    <w:rsid w:val="007237B1"/>
    <w:rsid w:val="00723853"/>
    <w:rsid w:val="00723B29"/>
    <w:rsid w:val="00723D1F"/>
    <w:rsid w:val="0072403E"/>
    <w:rsid w:val="00724415"/>
    <w:rsid w:val="00724749"/>
    <w:rsid w:val="00724B52"/>
    <w:rsid w:val="00724CEC"/>
    <w:rsid w:val="00724ECD"/>
    <w:rsid w:val="00725157"/>
    <w:rsid w:val="007253C1"/>
    <w:rsid w:val="0072576F"/>
    <w:rsid w:val="00725CE0"/>
    <w:rsid w:val="007262A6"/>
    <w:rsid w:val="00726703"/>
    <w:rsid w:val="0072729A"/>
    <w:rsid w:val="00727917"/>
    <w:rsid w:val="00727AC3"/>
    <w:rsid w:val="00727DCB"/>
    <w:rsid w:val="00727FB3"/>
    <w:rsid w:val="00727FB4"/>
    <w:rsid w:val="007300E6"/>
    <w:rsid w:val="00730462"/>
    <w:rsid w:val="0073061E"/>
    <w:rsid w:val="00730815"/>
    <w:rsid w:val="00730BC1"/>
    <w:rsid w:val="00730CEC"/>
    <w:rsid w:val="00730E14"/>
    <w:rsid w:val="007319CE"/>
    <w:rsid w:val="00731AC4"/>
    <w:rsid w:val="00731C7D"/>
    <w:rsid w:val="00731F57"/>
    <w:rsid w:val="00732408"/>
    <w:rsid w:val="00732475"/>
    <w:rsid w:val="007333D5"/>
    <w:rsid w:val="00733563"/>
    <w:rsid w:val="00733603"/>
    <w:rsid w:val="00733B7E"/>
    <w:rsid w:val="00733BFF"/>
    <w:rsid w:val="00733C25"/>
    <w:rsid w:val="00733CDD"/>
    <w:rsid w:val="00733F1D"/>
    <w:rsid w:val="00733F6F"/>
    <w:rsid w:val="007346CA"/>
    <w:rsid w:val="0073482A"/>
    <w:rsid w:val="00734ECB"/>
    <w:rsid w:val="00734FDE"/>
    <w:rsid w:val="007352E4"/>
    <w:rsid w:val="00735A84"/>
    <w:rsid w:val="00735E0F"/>
    <w:rsid w:val="00735FFC"/>
    <w:rsid w:val="007361CD"/>
    <w:rsid w:val="00736534"/>
    <w:rsid w:val="00736566"/>
    <w:rsid w:val="00736578"/>
    <w:rsid w:val="007368B2"/>
    <w:rsid w:val="00736B1D"/>
    <w:rsid w:val="00736CBB"/>
    <w:rsid w:val="00736E63"/>
    <w:rsid w:val="00736F55"/>
    <w:rsid w:val="00736F9A"/>
    <w:rsid w:val="00737197"/>
    <w:rsid w:val="00737231"/>
    <w:rsid w:val="00737264"/>
    <w:rsid w:val="007375E3"/>
    <w:rsid w:val="00737822"/>
    <w:rsid w:val="00737918"/>
    <w:rsid w:val="00737D77"/>
    <w:rsid w:val="00740217"/>
    <w:rsid w:val="007403C1"/>
    <w:rsid w:val="00741564"/>
    <w:rsid w:val="0074159E"/>
    <w:rsid w:val="007418E1"/>
    <w:rsid w:val="00741C7D"/>
    <w:rsid w:val="00741D39"/>
    <w:rsid w:val="00741DC6"/>
    <w:rsid w:val="00741EF6"/>
    <w:rsid w:val="00741FC7"/>
    <w:rsid w:val="00742206"/>
    <w:rsid w:val="00742453"/>
    <w:rsid w:val="007427EF"/>
    <w:rsid w:val="007432F3"/>
    <w:rsid w:val="0074377A"/>
    <w:rsid w:val="00744083"/>
    <w:rsid w:val="007442BB"/>
    <w:rsid w:val="00744A00"/>
    <w:rsid w:val="00744B12"/>
    <w:rsid w:val="00744EE1"/>
    <w:rsid w:val="0074546E"/>
    <w:rsid w:val="007456A6"/>
    <w:rsid w:val="007456BB"/>
    <w:rsid w:val="007457CC"/>
    <w:rsid w:val="00745A6E"/>
    <w:rsid w:val="00745AB1"/>
    <w:rsid w:val="00745D4D"/>
    <w:rsid w:val="00747319"/>
    <w:rsid w:val="007475DE"/>
    <w:rsid w:val="00747866"/>
    <w:rsid w:val="00747E4A"/>
    <w:rsid w:val="00747FC1"/>
    <w:rsid w:val="007501D3"/>
    <w:rsid w:val="0075035A"/>
    <w:rsid w:val="007505B7"/>
    <w:rsid w:val="007507C3"/>
    <w:rsid w:val="00750963"/>
    <w:rsid w:val="00750C37"/>
    <w:rsid w:val="0075147A"/>
    <w:rsid w:val="00752049"/>
    <w:rsid w:val="00752BFE"/>
    <w:rsid w:val="00752ED6"/>
    <w:rsid w:val="0075324E"/>
    <w:rsid w:val="00753485"/>
    <w:rsid w:val="00753716"/>
    <w:rsid w:val="007546C5"/>
    <w:rsid w:val="00754E84"/>
    <w:rsid w:val="00755370"/>
    <w:rsid w:val="007553EC"/>
    <w:rsid w:val="0075541A"/>
    <w:rsid w:val="00755623"/>
    <w:rsid w:val="0075589E"/>
    <w:rsid w:val="00755F50"/>
    <w:rsid w:val="007562AE"/>
    <w:rsid w:val="007565D2"/>
    <w:rsid w:val="007569B2"/>
    <w:rsid w:val="00756B11"/>
    <w:rsid w:val="00756D82"/>
    <w:rsid w:val="00756F53"/>
    <w:rsid w:val="00756FBE"/>
    <w:rsid w:val="00757235"/>
    <w:rsid w:val="00757256"/>
    <w:rsid w:val="0075729A"/>
    <w:rsid w:val="007574C3"/>
    <w:rsid w:val="00757513"/>
    <w:rsid w:val="00757A5A"/>
    <w:rsid w:val="00757CA6"/>
    <w:rsid w:val="00760300"/>
    <w:rsid w:val="00760407"/>
    <w:rsid w:val="00760A46"/>
    <w:rsid w:val="00760DDC"/>
    <w:rsid w:val="0076122B"/>
    <w:rsid w:val="0076171B"/>
    <w:rsid w:val="007617D0"/>
    <w:rsid w:val="00761D53"/>
    <w:rsid w:val="00762134"/>
    <w:rsid w:val="007627AA"/>
    <w:rsid w:val="00762854"/>
    <w:rsid w:val="00762E93"/>
    <w:rsid w:val="0076368B"/>
    <w:rsid w:val="00763BDF"/>
    <w:rsid w:val="00763CB6"/>
    <w:rsid w:val="00763EE1"/>
    <w:rsid w:val="007643E6"/>
    <w:rsid w:val="00764A35"/>
    <w:rsid w:val="00764AB7"/>
    <w:rsid w:val="00765764"/>
    <w:rsid w:val="00766399"/>
    <w:rsid w:val="007663C2"/>
    <w:rsid w:val="00766469"/>
    <w:rsid w:val="007667EC"/>
    <w:rsid w:val="007668F6"/>
    <w:rsid w:val="00766C5D"/>
    <w:rsid w:val="00767222"/>
    <w:rsid w:val="007676DA"/>
    <w:rsid w:val="007678A9"/>
    <w:rsid w:val="00767E15"/>
    <w:rsid w:val="0077024F"/>
    <w:rsid w:val="0077049D"/>
    <w:rsid w:val="00770684"/>
    <w:rsid w:val="00770938"/>
    <w:rsid w:val="00770B77"/>
    <w:rsid w:val="00770D78"/>
    <w:rsid w:val="00770E2E"/>
    <w:rsid w:val="007716A1"/>
    <w:rsid w:val="0077170A"/>
    <w:rsid w:val="00771BB9"/>
    <w:rsid w:val="00771C11"/>
    <w:rsid w:val="00771CAE"/>
    <w:rsid w:val="00771EF8"/>
    <w:rsid w:val="00771F7F"/>
    <w:rsid w:val="00772133"/>
    <w:rsid w:val="00772203"/>
    <w:rsid w:val="007724E3"/>
    <w:rsid w:val="0077261C"/>
    <w:rsid w:val="00772B90"/>
    <w:rsid w:val="00772C85"/>
    <w:rsid w:val="00772D39"/>
    <w:rsid w:val="0077380D"/>
    <w:rsid w:val="00773A2D"/>
    <w:rsid w:val="00773C84"/>
    <w:rsid w:val="00773F8B"/>
    <w:rsid w:val="00774CC0"/>
    <w:rsid w:val="00775CA0"/>
    <w:rsid w:val="00776058"/>
    <w:rsid w:val="007760D1"/>
    <w:rsid w:val="00776674"/>
    <w:rsid w:val="007767E6"/>
    <w:rsid w:val="00776C2A"/>
    <w:rsid w:val="00776CE0"/>
    <w:rsid w:val="007771F4"/>
    <w:rsid w:val="007772BD"/>
    <w:rsid w:val="00777539"/>
    <w:rsid w:val="00777B54"/>
    <w:rsid w:val="00777D9B"/>
    <w:rsid w:val="007804BF"/>
    <w:rsid w:val="007807A5"/>
    <w:rsid w:val="007807C2"/>
    <w:rsid w:val="0078087C"/>
    <w:rsid w:val="00780A28"/>
    <w:rsid w:val="00780C64"/>
    <w:rsid w:val="00780D2E"/>
    <w:rsid w:val="00780F4E"/>
    <w:rsid w:val="00781378"/>
    <w:rsid w:val="0078152B"/>
    <w:rsid w:val="0078175C"/>
    <w:rsid w:val="007818A5"/>
    <w:rsid w:val="00781C33"/>
    <w:rsid w:val="00781D32"/>
    <w:rsid w:val="00781EFE"/>
    <w:rsid w:val="007822B0"/>
    <w:rsid w:val="00782334"/>
    <w:rsid w:val="00782714"/>
    <w:rsid w:val="00782869"/>
    <w:rsid w:val="00782906"/>
    <w:rsid w:val="00782FA7"/>
    <w:rsid w:val="0078317A"/>
    <w:rsid w:val="0078358A"/>
    <w:rsid w:val="007836DB"/>
    <w:rsid w:val="0078384A"/>
    <w:rsid w:val="00783DB1"/>
    <w:rsid w:val="00784276"/>
    <w:rsid w:val="007848C9"/>
    <w:rsid w:val="00784B3F"/>
    <w:rsid w:val="00785317"/>
    <w:rsid w:val="007855E3"/>
    <w:rsid w:val="00785627"/>
    <w:rsid w:val="007857AA"/>
    <w:rsid w:val="00785877"/>
    <w:rsid w:val="007858EA"/>
    <w:rsid w:val="00785AE8"/>
    <w:rsid w:val="00785C1A"/>
    <w:rsid w:val="00785DED"/>
    <w:rsid w:val="00785FAC"/>
    <w:rsid w:val="0078647B"/>
    <w:rsid w:val="00786A41"/>
    <w:rsid w:val="00786BEF"/>
    <w:rsid w:val="00786C1A"/>
    <w:rsid w:val="00786EB9"/>
    <w:rsid w:val="00787593"/>
    <w:rsid w:val="0078759F"/>
    <w:rsid w:val="00787799"/>
    <w:rsid w:val="00787E22"/>
    <w:rsid w:val="0079070A"/>
    <w:rsid w:val="00790958"/>
    <w:rsid w:val="00790D9C"/>
    <w:rsid w:val="00790DE4"/>
    <w:rsid w:val="007912E7"/>
    <w:rsid w:val="0079131B"/>
    <w:rsid w:val="00791637"/>
    <w:rsid w:val="00791A52"/>
    <w:rsid w:val="00791C67"/>
    <w:rsid w:val="00791D3F"/>
    <w:rsid w:val="00791D64"/>
    <w:rsid w:val="00791F69"/>
    <w:rsid w:val="007922CA"/>
    <w:rsid w:val="00792631"/>
    <w:rsid w:val="00792D90"/>
    <w:rsid w:val="007932FE"/>
    <w:rsid w:val="00793A99"/>
    <w:rsid w:val="00793D7E"/>
    <w:rsid w:val="00793DFA"/>
    <w:rsid w:val="007941EA"/>
    <w:rsid w:val="007943EE"/>
    <w:rsid w:val="00794493"/>
    <w:rsid w:val="007945A0"/>
    <w:rsid w:val="00794726"/>
    <w:rsid w:val="0079491F"/>
    <w:rsid w:val="00794CF6"/>
    <w:rsid w:val="00794D49"/>
    <w:rsid w:val="007953D1"/>
    <w:rsid w:val="00795B7C"/>
    <w:rsid w:val="00795BB3"/>
    <w:rsid w:val="007962F9"/>
    <w:rsid w:val="00796674"/>
    <w:rsid w:val="00796CB1"/>
    <w:rsid w:val="0079730D"/>
    <w:rsid w:val="00797366"/>
    <w:rsid w:val="007974F6"/>
    <w:rsid w:val="00797535"/>
    <w:rsid w:val="00797577"/>
    <w:rsid w:val="007976E2"/>
    <w:rsid w:val="00797724"/>
    <w:rsid w:val="0079798C"/>
    <w:rsid w:val="00797DBB"/>
    <w:rsid w:val="00797F4D"/>
    <w:rsid w:val="00797F66"/>
    <w:rsid w:val="00797FFB"/>
    <w:rsid w:val="007A0085"/>
    <w:rsid w:val="007A01C2"/>
    <w:rsid w:val="007A0510"/>
    <w:rsid w:val="007A05B1"/>
    <w:rsid w:val="007A0813"/>
    <w:rsid w:val="007A0943"/>
    <w:rsid w:val="007A0B53"/>
    <w:rsid w:val="007A0E14"/>
    <w:rsid w:val="007A119B"/>
    <w:rsid w:val="007A20CD"/>
    <w:rsid w:val="007A2127"/>
    <w:rsid w:val="007A212C"/>
    <w:rsid w:val="007A262B"/>
    <w:rsid w:val="007A266B"/>
    <w:rsid w:val="007A2794"/>
    <w:rsid w:val="007A282A"/>
    <w:rsid w:val="007A29DF"/>
    <w:rsid w:val="007A2D46"/>
    <w:rsid w:val="007A3AB7"/>
    <w:rsid w:val="007A3F83"/>
    <w:rsid w:val="007A4192"/>
    <w:rsid w:val="007A4B4A"/>
    <w:rsid w:val="007A51E4"/>
    <w:rsid w:val="007A53AD"/>
    <w:rsid w:val="007A5427"/>
    <w:rsid w:val="007A56BD"/>
    <w:rsid w:val="007A582A"/>
    <w:rsid w:val="007A584B"/>
    <w:rsid w:val="007A5B19"/>
    <w:rsid w:val="007A5CAA"/>
    <w:rsid w:val="007A5FB5"/>
    <w:rsid w:val="007A664B"/>
    <w:rsid w:val="007A66CA"/>
    <w:rsid w:val="007A6F38"/>
    <w:rsid w:val="007A7520"/>
    <w:rsid w:val="007A7C8A"/>
    <w:rsid w:val="007A7E59"/>
    <w:rsid w:val="007B005F"/>
    <w:rsid w:val="007B03D4"/>
    <w:rsid w:val="007B04CD"/>
    <w:rsid w:val="007B0915"/>
    <w:rsid w:val="007B0D12"/>
    <w:rsid w:val="007B0DBD"/>
    <w:rsid w:val="007B1478"/>
    <w:rsid w:val="007B2036"/>
    <w:rsid w:val="007B2067"/>
    <w:rsid w:val="007B2177"/>
    <w:rsid w:val="007B2CC5"/>
    <w:rsid w:val="007B2D24"/>
    <w:rsid w:val="007B2DB4"/>
    <w:rsid w:val="007B3D99"/>
    <w:rsid w:val="007B3F58"/>
    <w:rsid w:val="007B4131"/>
    <w:rsid w:val="007B4209"/>
    <w:rsid w:val="007B42AF"/>
    <w:rsid w:val="007B4572"/>
    <w:rsid w:val="007B45B1"/>
    <w:rsid w:val="007B4826"/>
    <w:rsid w:val="007B4853"/>
    <w:rsid w:val="007B4918"/>
    <w:rsid w:val="007B4BE0"/>
    <w:rsid w:val="007B4E07"/>
    <w:rsid w:val="007B5A6A"/>
    <w:rsid w:val="007B5ACB"/>
    <w:rsid w:val="007B64DD"/>
    <w:rsid w:val="007B665B"/>
    <w:rsid w:val="007B684F"/>
    <w:rsid w:val="007B6B05"/>
    <w:rsid w:val="007B733A"/>
    <w:rsid w:val="007B785F"/>
    <w:rsid w:val="007B798D"/>
    <w:rsid w:val="007B7BCB"/>
    <w:rsid w:val="007B7C46"/>
    <w:rsid w:val="007B7C50"/>
    <w:rsid w:val="007C007A"/>
    <w:rsid w:val="007C00A2"/>
    <w:rsid w:val="007C00F7"/>
    <w:rsid w:val="007C04D5"/>
    <w:rsid w:val="007C059C"/>
    <w:rsid w:val="007C10D5"/>
    <w:rsid w:val="007C130C"/>
    <w:rsid w:val="007C143B"/>
    <w:rsid w:val="007C1490"/>
    <w:rsid w:val="007C14E4"/>
    <w:rsid w:val="007C1A69"/>
    <w:rsid w:val="007C1D77"/>
    <w:rsid w:val="007C1EAF"/>
    <w:rsid w:val="007C1EB4"/>
    <w:rsid w:val="007C2595"/>
    <w:rsid w:val="007C296D"/>
    <w:rsid w:val="007C2B21"/>
    <w:rsid w:val="007C2C85"/>
    <w:rsid w:val="007C3038"/>
    <w:rsid w:val="007C30D9"/>
    <w:rsid w:val="007C34F3"/>
    <w:rsid w:val="007C3567"/>
    <w:rsid w:val="007C3A64"/>
    <w:rsid w:val="007C3C92"/>
    <w:rsid w:val="007C3E07"/>
    <w:rsid w:val="007C3E3F"/>
    <w:rsid w:val="007C42BB"/>
    <w:rsid w:val="007C4307"/>
    <w:rsid w:val="007C430C"/>
    <w:rsid w:val="007C4525"/>
    <w:rsid w:val="007C487C"/>
    <w:rsid w:val="007C4A94"/>
    <w:rsid w:val="007C4C39"/>
    <w:rsid w:val="007C5260"/>
    <w:rsid w:val="007C6465"/>
    <w:rsid w:val="007C73B2"/>
    <w:rsid w:val="007C76E4"/>
    <w:rsid w:val="007D0281"/>
    <w:rsid w:val="007D06B5"/>
    <w:rsid w:val="007D072E"/>
    <w:rsid w:val="007D0764"/>
    <w:rsid w:val="007D0967"/>
    <w:rsid w:val="007D09EC"/>
    <w:rsid w:val="007D0E25"/>
    <w:rsid w:val="007D0E4D"/>
    <w:rsid w:val="007D11B5"/>
    <w:rsid w:val="007D1365"/>
    <w:rsid w:val="007D143D"/>
    <w:rsid w:val="007D1DC9"/>
    <w:rsid w:val="007D1DEA"/>
    <w:rsid w:val="007D1F4E"/>
    <w:rsid w:val="007D1F9F"/>
    <w:rsid w:val="007D2009"/>
    <w:rsid w:val="007D2323"/>
    <w:rsid w:val="007D248E"/>
    <w:rsid w:val="007D24F5"/>
    <w:rsid w:val="007D2690"/>
    <w:rsid w:val="007D324A"/>
    <w:rsid w:val="007D3410"/>
    <w:rsid w:val="007D3CB4"/>
    <w:rsid w:val="007D3D33"/>
    <w:rsid w:val="007D3E71"/>
    <w:rsid w:val="007D44B4"/>
    <w:rsid w:val="007D44C6"/>
    <w:rsid w:val="007D4E29"/>
    <w:rsid w:val="007D4FD3"/>
    <w:rsid w:val="007D556A"/>
    <w:rsid w:val="007D597C"/>
    <w:rsid w:val="007D5CF3"/>
    <w:rsid w:val="007D61CF"/>
    <w:rsid w:val="007D6627"/>
    <w:rsid w:val="007D6738"/>
    <w:rsid w:val="007D6B0D"/>
    <w:rsid w:val="007D70C1"/>
    <w:rsid w:val="007D7127"/>
    <w:rsid w:val="007D77D6"/>
    <w:rsid w:val="007D78C3"/>
    <w:rsid w:val="007D79B8"/>
    <w:rsid w:val="007D7BE6"/>
    <w:rsid w:val="007D7CF5"/>
    <w:rsid w:val="007D7EA0"/>
    <w:rsid w:val="007E0031"/>
    <w:rsid w:val="007E00E6"/>
    <w:rsid w:val="007E016E"/>
    <w:rsid w:val="007E01D7"/>
    <w:rsid w:val="007E0609"/>
    <w:rsid w:val="007E0BD9"/>
    <w:rsid w:val="007E0EE7"/>
    <w:rsid w:val="007E1280"/>
    <w:rsid w:val="007E148F"/>
    <w:rsid w:val="007E169D"/>
    <w:rsid w:val="007E227E"/>
    <w:rsid w:val="007E2688"/>
    <w:rsid w:val="007E2853"/>
    <w:rsid w:val="007E2ADF"/>
    <w:rsid w:val="007E30A2"/>
    <w:rsid w:val="007E320C"/>
    <w:rsid w:val="007E32B1"/>
    <w:rsid w:val="007E32EB"/>
    <w:rsid w:val="007E33BE"/>
    <w:rsid w:val="007E37D0"/>
    <w:rsid w:val="007E3862"/>
    <w:rsid w:val="007E446D"/>
    <w:rsid w:val="007E448C"/>
    <w:rsid w:val="007E5240"/>
    <w:rsid w:val="007E5428"/>
    <w:rsid w:val="007E57DB"/>
    <w:rsid w:val="007E58BA"/>
    <w:rsid w:val="007E5908"/>
    <w:rsid w:val="007E5A6B"/>
    <w:rsid w:val="007E5C69"/>
    <w:rsid w:val="007E628E"/>
    <w:rsid w:val="007E67E6"/>
    <w:rsid w:val="007E6C03"/>
    <w:rsid w:val="007E6EE3"/>
    <w:rsid w:val="007E71B2"/>
    <w:rsid w:val="007E72EC"/>
    <w:rsid w:val="007E7418"/>
    <w:rsid w:val="007E785D"/>
    <w:rsid w:val="007E7F35"/>
    <w:rsid w:val="007F0152"/>
    <w:rsid w:val="007F03B9"/>
    <w:rsid w:val="007F048D"/>
    <w:rsid w:val="007F0A08"/>
    <w:rsid w:val="007F0A71"/>
    <w:rsid w:val="007F0E43"/>
    <w:rsid w:val="007F1333"/>
    <w:rsid w:val="007F135D"/>
    <w:rsid w:val="007F13C9"/>
    <w:rsid w:val="007F14F6"/>
    <w:rsid w:val="007F1768"/>
    <w:rsid w:val="007F18C9"/>
    <w:rsid w:val="007F1CAA"/>
    <w:rsid w:val="007F1D45"/>
    <w:rsid w:val="007F2074"/>
    <w:rsid w:val="007F2591"/>
    <w:rsid w:val="007F25CB"/>
    <w:rsid w:val="007F26E1"/>
    <w:rsid w:val="007F2EAB"/>
    <w:rsid w:val="007F2F28"/>
    <w:rsid w:val="007F3424"/>
    <w:rsid w:val="007F38CF"/>
    <w:rsid w:val="007F3AFC"/>
    <w:rsid w:val="007F3BBD"/>
    <w:rsid w:val="007F3F8E"/>
    <w:rsid w:val="007F4118"/>
    <w:rsid w:val="007F4352"/>
    <w:rsid w:val="007F4F7E"/>
    <w:rsid w:val="007F5818"/>
    <w:rsid w:val="007F59A8"/>
    <w:rsid w:val="007F5FB2"/>
    <w:rsid w:val="007F62D7"/>
    <w:rsid w:val="007F6549"/>
    <w:rsid w:val="007F697D"/>
    <w:rsid w:val="007F6AE3"/>
    <w:rsid w:val="007F6AFE"/>
    <w:rsid w:val="007F6BAA"/>
    <w:rsid w:val="007F6BFA"/>
    <w:rsid w:val="007F7969"/>
    <w:rsid w:val="007F7AE9"/>
    <w:rsid w:val="007F7AF6"/>
    <w:rsid w:val="007F7BA4"/>
    <w:rsid w:val="007F7C0A"/>
    <w:rsid w:val="007F7C8A"/>
    <w:rsid w:val="007F7E38"/>
    <w:rsid w:val="0080023D"/>
    <w:rsid w:val="00800316"/>
    <w:rsid w:val="0080037B"/>
    <w:rsid w:val="0080040B"/>
    <w:rsid w:val="0080058A"/>
    <w:rsid w:val="008009CA"/>
    <w:rsid w:val="00800D3E"/>
    <w:rsid w:val="00801374"/>
    <w:rsid w:val="00801529"/>
    <w:rsid w:val="008018DD"/>
    <w:rsid w:val="00801C72"/>
    <w:rsid w:val="00802073"/>
    <w:rsid w:val="008021E5"/>
    <w:rsid w:val="0080253F"/>
    <w:rsid w:val="008029D9"/>
    <w:rsid w:val="00802A12"/>
    <w:rsid w:val="00802B90"/>
    <w:rsid w:val="00803099"/>
    <w:rsid w:val="008030C5"/>
    <w:rsid w:val="008030CB"/>
    <w:rsid w:val="008037A4"/>
    <w:rsid w:val="00803F30"/>
    <w:rsid w:val="0080434B"/>
    <w:rsid w:val="008043EC"/>
    <w:rsid w:val="008049DD"/>
    <w:rsid w:val="0080517E"/>
    <w:rsid w:val="00805628"/>
    <w:rsid w:val="00805672"/>
    <w:rsid w:val="00805825"/>
    <w:rsid w:val="00805B3E"/>
    <w:rsid w:val="00805EA2"/>
    <w:rsid w:val="0080620B"/>
    <w:rsid w:val="0080623A"/>
    <w:rsid w:val="00806841"/>
    <w:rsid w:val="00806A19"/>
    <w:rsid w:val="00806E58"/>
    <w:rsid w:val="00806F5B"/>
    <w:rsid w:val="0080702E"/>
    <w:rsid w:val="0080704B"/>
    <w:rsid w:val="00807319"/>
    <w:rsid w:val="00807673"/>
    <w:rsid w:val="0080784F"/>
    <w:rsid w:val="00807B29"/>
    <w:rsid w:val="00807D26"/>
    <w:rsid w:val="00807FBA"/>
    <w:rsid w:val="00810222"/>
    <w:rsid w:val="00810242"/>
    <w:rsid w:val="008102D0"/>
    <w:rsid w:val="00810625"/>
    <w:rsid w:val="00810738"/>
    <w:rsid w:val="00810818"/>
    <w:rsid w:val="008112BB"/>
    <w:rsid w:val="008112CA"/>
    <w:rsid w:val="00811567"/>
    <w:rsid w:val="00811C4A"/>
    <w:rsid w:val="008120DF"/>
    <w:rsid w:val="008129F3"/>
    <w:rsid w:val="00812AEB"/>
    <w:rsid w:val="00813099"/>
    <w:rsid w:val="00813A3E"/>
    <w:rsid w:val="00813EC7"/>
    <w:rsid w:val="00813EEF"/>
    <w:rsid w:val="008141AC"/>
    <w:rsid w:val="008146F0"/>
    <w:rsid w:val="0081486D"/>
    <w:rsid w:val="008149D6"/>
    <w:rsid w:val="00814AAD"/>
    <w:rsid w:val="00814EA9"/>
    <w:rsid w:val="00814F5B"/>
    <w:rsid w:val="0081507F"/>
    <w:rsid w:val="0081530B"/>
    <w:rsid w:val="0081550C"/>
    <w:rsid w:val="008156E0"/>
    <w:rsid w:val="0081578B"/>
    <w:rsid w:val="00815CAC"/>
    <w:rsid w:val="00815F27"/>
    <w:rsid w:val="00816560"/>
    <w:rsid w:val="008165BA"/>
    <w:rsid w:val="008166C0"/>
    <w:rsid w:val="00816737"/>
    <w:rsid w:val="00816A76"/>
    <w:rsid w:val="00816BDA"/>
    <w:rsid w:val="00816D61"/>
    <w:rsid w:val="00816D7E"/>
    <w:rsid w:val="0082005D"/>
    <w:rsid w:val="00820180"/>
    <w:rsid w:val="00820372"/>
    <w:rsid w:val="00820A02"/>
    <w:rsid w:val="0082123F"/>
    <w:rsid w:val="0082157D"/>
    <w:rsid w:val="0082177A"/>
    <w:rsid w:val="008219B9"/>
    <w:rsid w:val="008219CF"/>
    <w:rsid w:val="00821A9B"/>
    <w:rsid w:val="00821AB5"/>
    <w:rsid w:val="00821B42"/>
    <w:rsid w:val="00821B6A"/>
    <w:rsid w:val="00821FA0"/>
    <w:rsid w:val="00822371"/>
    <w:rsid w:val="0082250C"/>
    <w:rsid w:val="008227C2"/>
    <w:rsid w:val="00822A32"/>
    <w:rsid w:val="00822BA7"/>
    <w:rsid w:val="00822C8B"/>
    <w:rsid w:val="00822F8A"/>
    <w:rsid w:val="008230D1"/>
    <w:rsid w:val="0082348A"/>
    <w:rsid w:val="008238D2"/>
    <w:rsid w:val="008239F0"/>
    <w:rsid w:val="00823E9D"/>
    <w:rsid w:val="00823F49"/>
    <w:rsid w:val="00823F4A"/>
    <w:rsid w:val="008243A7"/>
    <w:rsid w:val="00824412"/>
    <w:rsid w:val="0082487E"/>
    <w:rsid w:val="00824C85"/>
    <w:rsid w:val="00824FC2"/>
    <w:rsid w:val="0082511A"/>
    <w:rsid w:val="008252B4"/>
    <w:rsid w:val="00825426"/>
    <w:rsid w:val="00825582"/>
    <w:rsid w:val="008258D2"/>
    <w:rsid w:val="00825B2D"/>
    <w:rsid w:val="00825E9A"/>
    <w:rsid w:val="00825FAE"/>
    <w:rsid w:val="00826679"/>
    <w:rsid w:val="00826889"/>
    <w:rsid w:val="00826AD5"/>
    <w:rsid w:val="00826B25"/>
    <w:rsid w:val="00826B9D"/>
    <w:rsid w:val="00826CF3"/>
    <w:rsid w:val="0082705D"/>
    <w:rsid w:val="008274B0"/>
    <w:rsid w:val="008278C1"/>
    <w:rsid w:val="008278C2"/>
    <w:rsid w:val="00827FBC"/>
    <w:rsid w:val="008300FA"/>
    <w:rsid w:val="00830B73"/>
    <w:rsid w:val="00830BCE"/>
    <w:rsid w:val="00830E43"/>
    <w:rsid w:val="00830E99"/>
    <w:rsid w:val="00830FE6"/>
    <w:rsid w:val="00831207"/>
    <w:rsid w:val="008315B5"/>
    <w:rsid w:val="0083165F"/>
    <w:rsid w:val="0083173A"/>
    <w:rsid w:val="008319E0"/>
    <w:rsid w:val="00831A6E"/>
    <w:rsid w:val="00832008"/>
    <w:rsid w:val="00832229"/>
    <w:rsid w:val="0083297D"/>
    <w:rsid w:val="00832A98"/>
    <w:rsid w:val="0083321A"/>
    <w:rsid w:val="00833384"/>
    <w:rsid w:val="008338FA"/>
    <w:rsid w:val="00833A47"/>
    <w:rsid w:val="00833DF5"/>
    <w:rsid w:val="008342E0"/>
    <w:rsid w:val="00834436"/>
    <w:rsid w:val="008345B4"/>
    <w:rsid w:val="008346C1"/>
    <w:rsid w:val="00835351"/>
    <w:rsid w:val="0083569A"/>
    <w:rsid w:val="008356F9"/>
    <w:rsid w:val="00835895"/>
    <w:rsid w:val="00835A19"/>
    <w:rsid w:val="00835E2D"/>
    <w:rsid w:val="00837065"/>
    <w:rsid w:val="00837310"/>
    <w:rsid w:val="00837397"/>
    <w:rsid w:val="00837518"/>
    <w:rsid w:val="00837706"/>
    <w:rsid w:val="00837737"/>
    <w:rsid w:val="008377D2"/>
    <w:rsid w:val="008377E5"/>
    <w:rsid w:val="00837926"/>
    <w:rsid w:val="0083793B"/>
    <w:rsid w:val="00837EAB"/>
    <w:rsid w:val="00837EBC"/>
    <w:rsid w:val="0084050F"/>
    <w:rsid w:val="0084063E"/>
    <w:rsid w:val="0084085E"/>
    <w:rsid w:val="00840C49"/>
    <w:rsid w:val="00840E42"/>
    <w:rsid w:val="00840E5D"/>
    <w:rsid w:val="008410F3"/>
    <w:rsid w:val="0084177F"/>
    <w:rsid w:val="00841A4F"/>
    <w:rsid w:val="00841B34"/>
    <w:rsid w:val="00841EB6"/>
    <w:rsid w:val="00841F36"/>
    <w:rsid w:val="008424AD"/>
    <w:rsid w:val="00842939"/>
    <w:rsid w:val="00842F3F"/>
    <w:rsid w:val="00843081"/>
    <w:rsid w:val="008432F6"/>
    <w:rsid w:val="008433B4"/>
    <w:rsid w:val="0084379C"/>
    <w:rsid w:val="00843A2A"/>
    <w:rsid w:val="00843DA9"/>
    <w:rsid w:val="00843F6A"/>
    <w:rsid w:val="0084444A"/>
    <w:rsid w:val="008449FA"/>
    <w:rsid w:val="00844DD7"/>
    <w:rsid w:val="00844E25"/>
    <w:rsid w:val="00845302"/>
    <w:rsid w:val="00845306"/>
    <w:rsid w:val="00845609"/>
    <w:rsid w:val="0084571D"/>
    <w:rsid w:val="00845A61"/>
    <w:rsid w:val="00845BFC"/>
    <w:rsid w:val="00845F64"/>
    <w:rsid w:val="00846572"/>
    <w:rsid w:val="008467D2"/>
    <w:rsid w:val="008468B8"/>
    <w:rsid w:val="00846D61"/>
    <w:rsid w:val="0084711D"/>
    <w:rsid w:val="00847847"/>
    <w:rsid w:val="008478D2"/>
    <w:rsid w:val="00847B35"/>
    <w:rsid w:val="00847E94"/>
    <w:rsid w:val="0085017D"/>
    <w:rsid w:val="0085060C"/>
    <w:rsid w:val="00850826"/>
    <w:rsid w:val="00850A56"/>
    <w:rsid w:val="00850A8F"/>
    <w:rsid w:val="00850B2E"/>
    <w:rsid w:val="00851558"/>
    <w:rsid w:val="0085161F"/>
    <w:rsid w:val="00851685"/>
    <w:rsid w:val="008516E9"/>
    <w:rsid w:val="00851847"/>
    <w:rsid w:val="008525EC"/>
    <w:rsid w:val="008527B2"/>
    <w:rsid w:val="008527E0"/>
    <w:rsid w:val="008528C9"/>
    <w:rsid w:val="008535D8"/>
    <w:rsid w:val="00853605"/>
    <w:rsid w:val="0085363B"/>
    <w:rsid w:val="00853757"/>
    <w:rsid w:val="008538A1"/>
    <w:rsid w:val="00853AA0"/>
    <w:rsid w:val="00853B21"/>
    <w:rsid w:val="00854033"/>
    <w:rsid w:val="008541E3"/>
    <w:rsid w:val="0085476D"/>
    <w:rsid w:val="0085481D"/>
    <w:rsid w:val="008548E9"/>
    <w:rsid w:val="00854D7B"/>
    <w:rsid w:val="00855242"/>
    <w:rsid w:val="00855379"/>
    <w:rsid w:val="00855431"/>
    <w:rsid w:val="0085598C"/>
    <w:rsid w:val="00855EF7"/>
    <w:rsid w:val="00856020"/>
    <w:rsid w:val="00856703"/>
    <w:rsid w:val="00856748"/>
    <w:rsid w:val="00857077"/>
    <w:rsid w:val="00857486"/>
    <w:rsid w:val="008579EF"/>
    <w:rsid w:val="00857DF3"/>
    <w:rsid w:val="00857EF3"/>
    <w:rsid w:val="00860070"/>
    <w:rsid w:val="0086084E"/>
    <w:rsid w:val="0086156A"/>
    <w:rsid w:val="008617D8"/>
    <w:rsid w:val="00861929"/>
    <w:rsid w:val="008619B2"/>
    <w:rsid w:val="00862039"/>
    <w:rsid w:val="008620B7"/>
    <w:rsid w:val="0086214B"/>
    <w:rsid w:val="00862C27"/>
    <w:rsid w:val="00862EE7"/>
    <w:rsid w:val="008631C4"/>
    <w:rsid w:val="008632D8"/>
    <w:rsid w:val="008632E0"/>
    <w:rsid w:val="00863478"/>
    <w:rsid w:val="008634C2"/>
    <w:rsid w:val="008634F9"/>
    <w:rsid w:val="00863916"/>
    <w:rsid w:val="00863AC3"/>
    <w:rsid w:val="00863F36"/>
    <w:rsid w:val="00864253"/>
    <w:rsid w:val="00864922"/>
    <w:rsid w:val="00865272"/>
    <w:rsid w:val="00865349"/>
    <w:rsid w:val="00865474"/>
    <w:rsid w:val="0086547A"/>
    <w:rsid w:val="00865538"/>
    <w:rsid w:val="008657CE"/>
    <w:rsid w:val="00865AE7"/>
    <w:rsid w:val="00865C71"/>
    <w:rsid w:val="00865CA6"/>
    <w:rsid w:val="00866491"/>
    <w:rsid w:val="00866B6A"/>
    <w:rsid w:val="00866E73"/>
    <w:rsid w:val="00866EAE"/>
    <w:rsid w:val="0086733A"/>
    <w:rsid w:val="0086743B"/>
    <w:rsid w:val="008675B6"/>
    <w:rsid w:val="00867B05"/>
    <w:rsid w:val="00867BCC"/>
    <w:rsid w:val="00867BE1"/>
    <w:rsid w:val="008702D0"/>
    <w:rsid w:val="00870373"/>
    <w:rsid w:val="0087059D"/>
    <w:rsid w:val="00870993"/>
    <w:rsid w:val="00870A85"/>
    <w:rsid w:val="00870AD6"/>
    <w:rsid w:val="00870D13"/>
    <w:rsid w:val="00870FD9"/>
    <w:rsid w:val="00871061"/>
    <w:rsid w:val="008710FC"/>
    <w:rsid w:val="00871299"/>
    <w:rsid w:val="00871891"/>
    <w:rsid w:val="00871892"/>
    <w:rsid w:val="00871940"/>
    <w:rsid w:val="00871BC1"/>
    <w:rsid w:val="008720B6"/>
    <w:rsid w:val="0087222D"/>
    <w:rsid w:val="00872410"/>
    <w:rsid w:val="0087264B"/>
    <w:rsid w:val="00872B31"/>
    <w:rsid w:val="00872FE0"/>
    <w:rsid w:val="008730A1"/>
    <w:rsid w:val="008733E4"/>
    <w:rsid w:val="00873946"/>
    <w:rsid w:val="00873A2C"/>
    <w:rsid w:val="00873DBA"/>
    <w:rsid w:val="008740F7"/>
    <w:rsid w:val="008745EA"/>
    <w:rsid w:val="008746D5"/>
    <w:rsid w:val="00874C50"/>
    <w:rsid w:val="00874C77"/>
    <w:rsid w:val="0087540F"/>
    <w:rsid w:val="00875671"/>
    <w:rsid w:val="00875C9E"/>
    <w:rsid w:val="00875DAE"/>
    <w:rsid w:val="008760F8"/>
    <w:rsid w:val="008769FA"/>
    <w:rsid w:val="00876D9A"/>
    <w:rsid w:val="00876E7F"/>
    <w:rsid w:val="00877377"/>
    <w:rsid w:val="00877667"/>
    <w:rsid w:val="008779CC"/>
    <w:rsid w:val="008779F0"/>
    <w:rsid w:val="00877C5D"/>
    <w:rsid w:val="00877C8B"/>
    <w:rsid w:val="00880040"/>
    <w:rsid w:val="00880EA1"/>
    <w:rsid w:val="00880FD1"/>
    <w:rsid w:val="0088147E"/>
    <w:rsid w:val="008817A5"/>
    <w:rsid w:val="008817E3"/>
    <w:rsid w:val="00881EDD"/>
    <w:rsid w:val="00881F18"/>
    <w:rsid w:val="00882653"/>
    <w:rsid w:val="00882DE1"/>
    <w:rsid w:val="00883501"/>
    <w:rsid w:val="0088387D"/>
    <w:rsid w:val="008838F2"/>
    <w:rsid w:val="00883CF4"/>
    <w:rsid w:val="00883E3B"/>
    <w:rsid w:val="008842A8"/>
    <w:rsid w:val="00884326"/>
    <w:rsid w:val="00884869"/>
    <w:rsid w:val="00884BE7"/>
    <w:rsid w:val="00884E61"/>
    <w:rsid w:val="008850A3"/>
    <w:rsid w:val="008855A5"/>
    <w:rsid w:val="00885E0F"/>
    <w:rsid w:val="008863FC"/>
    <w:rsid w:val="008864CE"/>
    <w:rsid w:val="00886589"/>
    <w:rsid w:val="00886886"/>
    <w:rsid w:val="008869B8"/>
    <w:rsid w:val="00886A44"/>
    <w:rsid w:val="00886E69"/>
    <w:rsid w:val="008871B5"/>
    <w:rsid w:val="008875BB"/>
    <w:rsid w:val="00887751"/>
    <w:rsid w:val="008879FD"/>
    <w:rsid w:val="00887E19"/>
    <w:rsid w:val="00890073"/>
    <w:rsid w:val="0089065D"/>
    <w:rsid w:val="00891057"/>
    <w:rsid w:val="0089114B"/>
    <w:rsid w:val="008913A0"/>
    <w:rsid w:val="00891416"/>
    <w:rsid w:val="008915DB"/>
    <w:rsid w:val="0089164A"/>
    <w:rsid w:val="00891833"/>
    <w:rsid w:val="00891EAA"/>
    <w:rsid w:val="00892626"/>
    <w:rsid w:val="00892862"/>
    <w:rsid w:val="00892C2A"/>
    <w:rsid w:val="00892D29"/>
    <w:rsid w:val="00892D57"/>
    <w:rsid w:val="00893230"/>
    <w:rsid w:val="0089342B"/>
    <w:rsid w:val="008937C5"/>
    <w:rsid w:val="008939F6"/>
    <w:rsid w:val="00893BB9"/>
    <w:rsid w:val="00893C1F"/>
    <w:rsid w:val="00893FAE"/>
    <w:rsid w:val="008943D9"/>
    <w:rsid w:val="008944A5"/>
    <w:rsid w:val="0089473C"/>
    <w:rsid w:val="00894A9E"/>
    <w:rsid w:val="00895151"/>
    <w:rsid w:val="008955C3"/>
    <w:rsid w:val="00895746"/>
    <w:rsid w:val="00896232"/>
    <w:rsid w:val="00896586"/>
    <w:rsid w:val="0089658D"/>
    <w:rsid w:val="0089662F"/>
    <w:rsid w:val="00896705"/>
    <w:rsid w:val="00896E42"/>
    <w:rsid w:val="00896E7B"/>
    <w:rsid w:val="008970D5"/>
    <w:rsid w:val="00897A00"/>
    <w:rsid w:val="00897AB0"/>
    <w:rsid w:val="00897BB0"/>
    <w:rsid w:val="008A0261"/>
    <w:rsid w:val="008A03D7"/>
    <w:rsid w:val="008A056D"/>
    <w:rsid w:val="008A05BF"/>
    <w:rsid w:val="008A1199"/>
    <w:rsid w:val="008A1743"/>
    <w:rsid w:val="008A1822"/>
    <w:rsid w:val="008A18E0"/>
    <w:rsid w:val="008A1C0E"/>
    <w:rsid w:val="008A227B"/>
    <w:rsid w:val="008A25AC"/>
    <w:rsid w:val="008A26BA"/>
    <w:rsid w:val="008A27B3"/>
    <w:rsid w:val="008A27DD"/>
    <w:rsid w:val="008A33ED"/>
    <w:rsid w:val="008A347D"/>
    <w:rsid w:val="008A3EAB"/>
    <w:rsid w:val="008A41B1"/>
    <w:rsid w:val="008A42C0"/>
    <w:rsid w:val="008A4A53"/>
    <w:rsid w:val="008A4B0F"/>
    <w:rsid w:val="008A506E"/>
    <w:rsid w:val="008A509C"/>
    <w:rsid w:val="008A564A"/>
    <w:rsid w:val="008A584F"/>
    <w:rsid w:val="008A5A62"/>
    <w:rsid w:val="008A5B83"/>
    <w:rsid w:val="008A5C40"/>
    <w:rsid w:val="008A5CB6"/>
    <w:rsid w:val="008A61FF"/>
    <w:rsid w:val="008A62A1"/>
    <w:rsid w:val="008A62D0"/>
    <w:rsid w:val="008A63D0"/>
    <w:rsid w:val="008A64C6"/>
    <w:rsid w:val="008A652D"/>
    <w:rsid w:val="008A6F58"/>
    <w:rsid w:val="008A6F7F"/>
    <w:rsid w:val="008A6FD6"/>
    <w:rsid w:val="008A712A"/>
    <w:rsid w:val="008A739A"/>
    <w:rsid w:val="008A7892"/>
    <w:rsid w:val="008A7A57"/>
    <w:rsid w:val="008A7B84"/>
    <w:rsid w:val="008A7BC3"/>
    <w:rsid w:val="008A7E0D"/>
    <w:rsid w:val="008B0958"/>
    <w:rsid w:val="008B0EDF"/>
    <w:rsid w:val="008B105C"/>
    <w:rsid w:val="008B1842"/>
    <w:rsid w:val="008B1930"/>
    <w:rsid w:val="008B1D8A"/>
    <w:rsid w:val="008B1FB5"/>
    <w:rsid w:val="008B2B65"/>
    <w:rsid w:val="008B3229"/>
    <w:rsid w:val="008B33B9"/>
    <w:rsid w:val="008B3415"/>
    <w:rsid w:val="008B362F"/>
    <w:rsid w:val="008B363A"/>
    <w:rsid w:val="008B36DB"/>
    <w:rsid w:val="008B3772"/>
    <w:rsid w:val="008B3B99"/>
    <w:rsid w:val="008B3C6C"/>
    <w:rsid w:val="008B3E8C"/>
    <w:rsid w:val="008B417D"/>
    <w:rsid w:val="008B4629"/>
    <w:rsid w:val="008B468C"/>
    <w:rsid w:val="008B48BD"/>
    <w:rsid w:val="008B49D4"/>
    <w:rsid w:val="008B4B19"/>
    <w:rsid w:val="008B4B3E"/>
    <w:rsid w:val="008B4C3B"/>
    <w:rsid w:val="008B547A"/>
    <w:rsid w:val="008B59B5"/>
    <w:rsid w:val="008B5B98"/>
    <w:rsid w:val="008B627C"/>
    <w:rsid w:val="008B654B"/>
    <w:rsid w:val="008B687B"/>
    <w:rsid w:val="008B6A30"/>
    <w:rsid w:val="008B6A8D"/>
    <w:rsid w:val="008B6DA7"/>
    <w:rsid w:val="008B6F92"/>
    <w:rsid w:val="008B70C6"/>
    <w:rsid w:val="008B71EC"/>
    <w:rsid w:val="008B74CB"/>
    <w:rsid w:val="008B7639"/>
    <w:rsid w:val="008B76E7"/>
    <w:rsid w:val="008B7B13"/>
    <w:rsid w:val="008B7C61"/>
    <w:rsid w:val="008B7D43"/>
    <w:rsid w:val="008C00DF"/>
    <w:rsid w:val="008C01E2"/>
    <w:rsid w:val="008C04F9"/>
    <w:rsid w:val="008C060A"/>
    <w:rsid w:val="008C08E8"/>
    <w:rsid w:val="008C0AD4"/>
    <w:rsid w:val="008C0AE3"/>
    <w:rsid w:val="008C0C00"/>
    <w:rsid w:val="008C1092"/>
    <w:rsid w:val="008C1128"/>
    <w:rsid w:val="008C1DEE"/>
    <w:rsid w:val="008C1E58"/>
    <w:rsid w:val="008C24B5"/>
    <w:rsid w:val="008C29E8"/>
    <w:rsid w:val="008C2C02"/>
    <w:rsid w:val="008C2DD1"/>
    <w:rsid w:val="008C3083"/>
    <w:rsid w:val="008C3229"/>
    <w:rsid w:val="008C3316"/>
    <w:rsid w:val="008C3718"/>
    <w:rsid w:val="008C38FE"/>
    <w:rsid w:val="008C3943"/>
    <w:rsid w:val="008C3BD6"/>
    <w:rsid w:val="008C3ED6"/>
    <w:rsid w:val="008C4274"/>
    <w:rsid w:val="008C4462"/>
    <w:rsid w:val="008C45AB"/>
    <w:rsid w:val="008C497F"/>
    <w:rsid w:val="008C4ABA"/>
    <w:rsid w:val="008C4C1F"/>
    <w:rsid w:val="008C4EA4"/>
    <w:rsid w:val="008C5790"/>
    <w:rsid w:val="008C5A37"/>
    <w:rsid w:val="008C5A49"/>
    <w:rsid w:val="008C5A81"/>
    <w:rsid w:val="008C5ABA"/>
    <w:rsid w:val="008C5C2C"/>
    <w:rsid w:val="008C613D"/>
    <w:rsid w:val="008C6767"/>
    <w:rsid w:val="008C6BFF"/>
    <w:rsid w:val="008C7224"/>
    <w:rsid w:val="008C7769"/>
    <w:rsid w:val="008C7829"/>
    <w:rsid w:val="008C7B17"/>
    <w:rsid w:val="008D0039"/>
    <w:rsid w:val="008D00F3"/>
    <w:rsid w:val="008D038B"/>
    <w:rsid w:val="008D0465"/>
    <w:rsid w:val="008D10D4"/>
    <w:rsid w:val="008D1354"/>
    <w:rsid w:val="008D1581"/>
    <w:rsid w:val="008D183A"/>
    <w:rsid w:val="008D1905"/>
    <w:rsid w:val="008D1A36"/>
    <w:rsid w:val="008D3207"/>
    <w:rsid w:val="008D3CC6"/>
    <w:rsid w:val="008D3F7D"/>
    <w:rsid w:val="008D442F"/>
    <w:rsid w:val="008D46C5"/>
    <w:rsid w:val="008D4714"/>
    <w:rsid w:val="008D4E3F"/>
    <w:rsid w:val="008D52AC"/>
    <w:rsid w:val="008D572F"/>
    <w:rsid w:val="008D5ACE"/>
    <w:rsid w:val="008D5B8F"/>
    <w:rsid w:val="008D5F38"/>
    <w:rsid w:val="008D62C6"/>
    <w:rsid w:val="008D65C5"/>
    <w:rsid w:val="008D71CB"/>
    <w:rsid w:val="008D7473"/>
    <w:rsid w:val="008D74F5"/>
    <w:rsid w:val="008D76D3"/>
    <w:rsid w:val="008D7927"/>
    <w:rsid w:val="008E00E5"/>
    <w:rsid w:val="008E0447"/>
    <w:rsid w:val="008E0CC0"/>
    <w:rsid w:val="008E1077"/>
    <w:rsid w:val="008E110B"/>
    <w:rsid w:val="008E1215"/>
    <w:rsid w:val="008E174C"/>
    <w:rsid w:val="008E1808"/>
    <w:rsid w:val="008E1BB5"/>
    <w:rsid w:val="008E22B3"/>
    <w:rsid w:val="008E247D"/>
    <w:rsid w:val="008E2C73"/>
    <w:rsid w:val="008E2E39"/>
    <w:rsid w:val="008E2E70"/>
    <w:rsid w:val="008E2F4D"/>
    <w:rsid w:val="008E3227"/>
    <w:rsid w:val="008E345F"/>
    <w:rsid w:val="008E3786"/>
    <w:rsid w:val="008E3D0D"/>
    <w:rsid w:val="008E4160"/>
    <w:rsid w:val="008E441D"/>
    <w:rsid w:val="008E44FC"/>
    <w:rsid w:val="008E47E7"/>
    <w:rsid w:val="008E50CF"/>
    <w:rsid w:val="008E52E2"/>
    <w:rsid w:val="008E53A2"/>
    <w:rsid w:val="008E5498"/>
    <w:rsid w:val="008E5A18"/>
    <w:rsid w:val="008E5BE1"/>
    <w:rsid w:val="008E5E4B"/>
    <w:rsid w:val="008E62B6"/>
    <w:rsid w:val="008E64F8"/>
    <w:rsid w:val="008E6981"/>
    <w:rsid w:val="008E6CFA"/>
    <w:rsid w:val="008E6F41"/>
    <w:rsid w:val="008E6F80"/>
    <w:rsid w:val="008E70F9"/>
    <w:rsid w:val="008E7724"/>
    <w:rsid w:val="008E7B77"/>
    <w:rsid w:val="008E7CFD"/>
    <w:rsid w:val="008F00BD"/>
    <w:rsid w:val="008F0151"/>
    <w:rsid w:val="008F0982"/>
    <w:rsid w:val="008F0DE0"/>
    <w:rsid w:val="008F16E9"/>
    <w:rsid w:val="008F17A1"/>
    <w:rsid w:val="008F1A56"/>
    <w:rsid w:val="008F2150"/>
    <w:rsid w:val="008F230E"/>
    <w:rsid w:val="008F27B3"/>
    <w:rsid w:val="008F2FEC"/>
    <w:rsid w:val="008F3008"/>
    <w:rsid w:val="008F3515"/>
    <w:rsid w:val="008F3855"/>
    <w:rsid w:val="008F3EF9"/>
    <w:rsid w:val="008F4341"/>
    <w:rsid w:val="008F436F"/>
    <w:rsid w:val="008F43BD"/>
    <w:rsid w:val="008F43E7"/>
    <w:rsid w:val="008F46D6"/>
    <w:rsid w:val="008F50F9"/>
    <w:rsid w:val="008F511C"/>
    <w:rsid w:val="008F539A"/>
    <w:rsid w:val="008F5704"/>
    <w:rsid w:val="008F5B3E"/>
    <w:rsid w:val="008F6084"/>
    <w:rsid w:val="008F63F0"/>
    <w:rsid w:val="008F64E6"/>
    <w:rsid w:val="008F66C7"/>
    <w:rsid w:val="008F6AC9"/>
    <w:rsid w:val="008F71BD"/>
    <w:rsid w:val="008F71C1"/>
    <w:rsid w:val="008F7775"/>
    <w:rsid w:val="008F7961"/>
    <w:rsid w:val="008F7A29"/>
    <w:rsid w:val="008F7CC7"/>
    <w:rsid w:val="00900044"/>
    <w:rsid w:val="009002F0"/>
    <w:rsid w:val="00900AB6"/>
    <w:rsid w:val="00900B36"/>
    <w:rsid w:val="00900F05"/>
    <w:rsid w:val="0090101E"/>
    <w:rsid w:val="00901324"/>
    <w:rsid w:val="009017B8"/>
    <w:rsid w:val="009019E6"/>
    <w:rsid w:val="00901AB9"/>
    <w:rsid w:val="00901E27"/>
    <w:rsid w:val="00901F18"/>
    <w:rsid w:val="0090205D"/>
    <w:rsid w:val="009022D9"/>
    <w:rsid w:val="009024F2"/>
    <w:rsid w:val="00902599"/>
    <w:rsid w:val="0090264D"/>
    <w:rsid w:val="0090283F"/>
    <w:rsid w:val="0090333D"/>
    <w:rsid w:val="00903820"/>
    <w:rsid w:val="00903A55"/>
    <w:rsid w:val="00903AD8"/>
    <w:rsid w:val="00903F51"/>
    <w:rsid w:val="009043EC"/>
    <w:rsid w:val="00904493"/>
    <w:rsid w:val="00904AF3"/>
    <w:rsid w:val="00904C43"/>
    <w:rsid w:val="00904DF7"/>
    <w:rsid w:val="00905164"/>
    <w:rsid w:val="009053E4"/>
    <w:rsid w:val="009058DF"/>
    <w:rsid w:val="00905B8B"/>
    <w:rsid w:val="00905B9E"/>
    <w:rsid w:val="00905C22"/>
    <w:rsid w:val="0090639A"/>
    <w:rsid w:val="009065D6"/>
    <w:rsid w:val="00906880"/>
    <w:rsid w:val="009068F7"/>
    <w:rsid w:val="009069CE"/>
    <w:rsid w:val="00906FF1"/>
    <w:rsid w:val="00907002"/>
    <w:rsid w:val="009074B5"/>
    <w:rsid w:val="00907541"/>
    <w:rsid w:val="0090767B"/>
    <w:rsid w:val="009076CB"/>
    <w:rsid w:val="00907C86"/>
    <w:rsid w:val="00907E35"/>
    <w:rsid w:val="00910029"/>
    <w:rsid w:val="009100C8"/>
    <w:rsid w:val="00910732"/>
    <w:rsid w:val="00910965"/>
    <w:rsid w:val="009109FF"/>
    <w:rsid w:val="00910D11"/>
    <w:rsid w:val="009114B0"/>
    <w:rsid w:val="00911AF9"/>
    <w:rsid w:val="00911BB1"/>
    <w:rsid w:val="00912837"/>
    <w:rsid w:val="0091378D"/>
    <w:rsid w:val="0091379A"/>
    <w:rsid w:val="00913866"/>
    <w:rsid w:val="00913A49"/>
    <w:rsid w:val="00913D41"/>
    <w:rsid w:val="00913E4E"/>
    <w:rsid w:val="009142FB"/>
    <w:rsid w:val="00914547"/>
    <w:rsid w:val="00914E2A"/>
    <w:rsid w:val="00914F84"/>
    <w:rsid w:val="0091531C"/>
    <w:rsid w:val="009155DE"/>
    <w:rsid w:val="009157E4"/>
    <w:rsid w:val="009158D8"/>
    <w:rsid w:val="009159D7"/>
    <w:rsid w:val="00915A20"/>
    <w:rsid w:val="00915C0D"/>
    <w:rsid w:val="00915CCB"/>
    <w:rsid w:val="00915D50"/>
    <w:rsid w:val="00915DB0"/>
    <w:rsid w:val="00915DF9"/>
    <w:rsid w:val="00915E0C"/>
    <w:rsid w:val="00916456"/>
    <w:rsid w:val="0091648E"/>
    <w:rsid w:val="0091665E"/>
    <w:rsid w:val="009166D7"/>
    <w:rsid w:val="009169E7"/>
    <w:rsid w:val="00916AC2"/>
    <w:rsid w:val="00916B25"/>
    <w:rsid w:val="00916B80"/>
    <w:rsid w:val="00916EB7"/>
    <w:rsid w:val="00916FB6"/>
    <w:rsid w:val="00917067"/>
    <w:rsid w:val="009172AB"/>
    <w:rsid w:val="00917363"/>
    <w:rsid w:val="00917434"/>
    <w:rsid w:val="009178D0"/>
    <w:rsid w:val="00917F1A"/>
    <w:rsid w:val="0092052D"/>
    <w:rsid w:val="00920A46"/>
    <w:rsid w:val="00920E37"/>
    <w:rsid w:val="00921005"/>
    <w:rsid w:val="00921251"/>
    <w:rsid w:val="00921282"/>
    <w:rsid w:val="0092188D"/>
    <w:rsid w:val="00921AC5"/>
    <w:rsid w:val="00921FA0"/>
    <w:rsid w:val="0092212D"/>
    <w:rsid w:val="00922280"/>
    <w:rsid w:val="009223D4"/>
    <w:rsid w:val="00922404"/>
    <w:rsid w:val="009227ED"/>
    <w:rsid w:val="00922F0B"/>
    <w:rsid w:val="00922FD2"/>
    <w:rsid w:val="00923477"/>
    <w:rsid w:val="00923CCC"/>
    <w:rsid w:val="00924288"/>
    <w:rsid w:val="00924477"/>
    <w:rsid w:val="009244B2"/>
    <w:rsid w:val="009249A7"/>
    <w:rsid w:val="0092509C"/>
    <w:rsid w:val="00925E62"/>
    <w:rsid w:val="00926759"/>
    <w:rsid w:val="00926D83"/>
    <w:rsid w:val="00926EEA"/>
    <w:rsid w:val="00926F9F"/>
    <w:rsid w:val="00926FFA"/>
    <w:rsid w:val="009270DD"/>
    <w:rsid w:val="00927103"/>
    <w:rsid w:val="00927189"/>
    <w:rsid w:val="009271AF"/>
    <w:rsid w:val="0092724F"/>
    <w:rsid w:val="00927256"/>
    <w:rsid w:val="009272AF"/>
    <w:rsid w:val="009278F7"/>
    <w:rsid w:val="00927E45"/>
    <w:rsid w:val="009301A7"/>
    <w:rsid w:val="00930215"/>
    <w:rsid w:val="0093039C"/>
    <w:rsid w:val="00930425"/>
    <w:rsid w:val="0093112A"/>
    <w:rsid w:val="00931683"/>
    <w:rsid w:val="00931AD5"/>
    <w:rsid w:val="00931BCE"/>
    <w:rsid w:val="00931D98"/>
    <w:rsid w:val="00931DA0"/>
    <w:rsid w:val="009323D1"/>
    <w:rsid w:val="00932991"/>
    <w:rsid w:val="00932A98"/>
    <w:rsid w:val="00932FB6"/>
    <w:rsid w:val="0093305A"/>
    <w:rsid w:val="00933204"/>
    <w:rsid w:val="0093324A"/>
    <w:rsid w:val="00933673"/>
    <w:rsid w:val="00933B11"/>
    <w:rsid w:val="00933B7E"/>
    <w:rsid w:val="00933CAD"/>
    <w:rsid w:val="00933F17"/>
    <w:rsid w:val="0093417C"/>
    <w:rsid w:val="0093445E"/>
    <w:rsid w:val="009345E6"/>
    <w:rsid w:val="0093466F"/>
    <w:rsid w:val="009346C0"/>
    <w:rsid w:val="009348A0"/>
    <w:rsid w:val="00934A66"/>
    <w:rsid w:val="00935D37"/>
    <w:rsid w:val="00935D5F"/>
    <w:rsid w:val="00935F1A"/>
    <w:rsid w:val="00935F31"/>
    <w:rsid w:val="00936444"/>
    <w:rsid w:val="00936669"/>
    <w:rsid w:val="00936AB2"/>
    <w:rsid w:val="00936AF0"/>
    <w:rsid w:val="00937949"/>
    <w:rsid w:val="009379E0"/>
    <w:rsid w:val="00937A27"/>
    <w:rsid w:val="00937CB5"/>
    <w:rsid w:val="00937D44"/>
    <w:rsid w:val="00937D59"/>
    <w:rsid w:val="00937F8A"/>
    <w:rsid w:val="009407F1"/>
    <w:rsid w:val="00940954"/>
    <w:rsid w:val="009412F4"/>
    <w:rsid w:val="00941AC6"/>
    <w:rsid w:val="00941DCA"/>
    <w:rsid w:val="00941E7F"/>
    <w:rsid w:val="00941FFA"/>
    <w:rsid w:val="009421A8"/>
    <w:rsid w:val="0094224F"/>
    <w:rsid w:val="009422BB"/>
    <w:rsid w:val="009425F2"/>
    <w:rsid w:val="00942AF9"/>
    <w:rsid w:val="00942EA0"/>
    <w:rsid w:val="00943050"/>
    <w:rsid w:val="0094343C"/>
    <w:rsid w:val="009438EA"/>
    <w:rsid w:val="00943E5B"/>
    <w:rsid w:val="009442EB"/>
    <w:rsid w:val="00944390"/>
    <w:rsid w:val="009444F1"/>
    <w:rsid w:val="0094452F"/>
    <w:rsid w:val="0094467C"/>
    <w:rsid w:val="00944784"/>
    <w:rsid w:val="00944A53"/>
    <w:rsid w:val="00944AE0"/>
    <w:rsid w:val="00944C71"/>
    <w:rsid w:val="00945263"/>
    <w:rsid w:val="009454CC"/>
    <w:rsid w:val="00945845"/>
    <w:rsid w:val="00945A8D"/>
    <w:rsid w:val="00945D7C"/>
    <w:rsid w:val="009461B2"/>
    <w:rsid w:val="00946439"/>
    <w:rsid w:val="009464BB"/>
    <w:rsid w:val="009465EE"/>
    <w:rsid w:val="00946797"/>
    <w:rsid w:val="0094681B"/>
    <w:rsid w:val="00946DCD"/>
    <w:rsid w:val="00946EBF"/>
    <w:rsid w:val="009472C5"/>
    <w:rsid w:val="009476EE"/>
    <w:rsid w:val="00947987"/>
    <w:rsid w:val="00947EE0"/>
    <w:rsid w:val="0095027C"/>
    <w:rsid w:val="009504C0"/>
    <w:rsid w:val="009505D7"/>
    <w:rsid w:val="00951463"/>
    <w:rsid w:val="00951542"/>
    <w:rsid w:val="0095159E"/>
    <w:rsid w:val="009515A0"/>
    <w:rsid w:val="009516D2"/>
    <w:rsid w:val="009518BD"/>
    <w:rsid w:val="00951A2B"/>
    <w:rsid w:val="0095246D"/>
    <w:rsid w:val="009534DA"/>
    <w:rsid w:val="00953D7A"/>
    <w:rsid w:val="00953EA5"/>
    <w:rsid w:val="009542F2"/>
    <w:rsid w:val="0095449E"/>
    <w:rsid w:val="00954614"/>
    <w:rsid w:val="0095465A"/>
    <w:rsid w:val="009546D7"/>
    <w:rsid w:val="0095478D"/>
    <w:rsid w:val="00954A6C"/>
    <w:rsid w:val="00954AB6"/>
    <w:rsid w:val="00955092"/>
    <w:rsid w:val="0095554A"/>
    <w:rsid w:val="009558F5"/>
    <w:rsid w:val="00955B14"/>
    <w:rsid w:val="00955CE9"/>
    <w:rsid w:val="00955E99"/>
    <w:rsid w:val="00955ED5"/>
    <w:rsid w:val="00955F62"/>
    <w:rsid w:val="0095619B"/>
    <w:rsid w:val="0095662B"/>
    <w:rsid w:val="0095667C"/>
    <w:rsid w:val="00956708"/>
    <w:rsid w:val="009567C2"/>
    <w:rsid w:val="00956A1A"/>
    <w:rsid w:val="00956E0F"/>
    <w:rsid w:val="0095725D"/>
    <w:rsid w:val="0095729E"/>
    <w:rsid w:val="00957A7C"/>
    <w:rsid w:val="00957C00"/>
    <w:rsid w:val="00957ECF"/>
    <w:rsid w:val="00957F2D"/>
    <w:rsid w:val="009601DB"/>
    <w:rsid w:val="00960247"/>
    <w:rsid w:val="009605C1"/>
    <w:rsid w:val="009605F6"/>
    <w:rsid w:val="009606E1"/>
    <w:rsid w:val="0096070F"/>
    <w:rsid w:val="009610E5"/>
    <w:rsid w:val="00961624"/>
    <w:rsid w:val="00961773"/>
    <w:rsid w:val="00961ADA"/>
    <w:rsid w:val="00962332"/>
    <w:rsid w:val="00962557"/>
    <w:rsid w:val="0096267B"/>
    <w:rsid w:val="0096276D"/>
    <w:rsid w:val="00962827"/>
    <w:rsid w:val="00962CC1"/>
    <w:rsid w:val="00962E5D"/>
    <w:rsid w:val="009631D2"/>
    <w:rsid w:val="00963269"/>
    <w:rsid w:val="0096351E"/>
    <w:rsid w:val="00963541"/>
    <w:rsid w:val="009635AC"/>
    <w:rsid w:val="00963752"/>
    <w:rsid w:val="009637EB"/>
    <w:rsid w:val="009637F8"/>
    <w:rsid w:val="00963CAD"/>
    <w:rsid w:val="00963F58"/>
    <w:rsid w:val="00964485"/>
    <w:rsid w:val="009644CB"/>
    <w:rsid w:val="00964532"/>
    <w:rsid w:val="0096465E"/>
    <w:rsid w:val="00964AAB"/>
    <w:rsid w:val="009655C1"/>
    <w:rsid w:val="00965B13"/>
    <w:rsid w:val="009665E6"/>
    <w:rsid w:val="00966C1F"/>
    <w:rsid w:val="00966E80"/>
    <w:rsid w:val="009671E3"/>
    <w:rsid w:val="00967686"/>
    <w:rsid w:val="009676D0"/>
    <w:rsid w:val="00967A64"/>
    <w:rsid w:val="00967B62"/>
    <w:rsid w:val="00967CE5"/>
    <w:rsid w:val="0097030B"/>
    <w:rsid w:val="009704F3"/>
    <w:rsid w:val="00970A09"/>
    <w:rsid w:val="00970E22"/>
    <w:rsid w:val="00971267"/>
    <w:rsid w:val="0097141D"/>
    <w:rsid w:val="00971455"/>
    <w:rsid w:val="00971627"/>
    <w:rsid w:val="009716CF"/>
    <w:rsid w:val="00971B7D"/>
    <w:rsid w:val="00972004"/>
    <w:rsid w:val="00972088"/>
    <w:rsid w:val="009721FB"/>
    <w:rsid w:val="0097249D"/>
    <w:rsid w:val="00972B3D"/>
    <w:rsid w:val="00972CA6"/>
    <w:rsid w:val="00972CDC"/>
    <w:rsid w:val="00972F15"/>
    <w:rsid w:val="00973341"/>
    <w:rsid w:val="00973512"/>
    <w:rsid w:val="00973D19"/>
    <w:rsid w:val="00974028"/>
    <w:rsid w:val="00974285"/>
    <w:rsid w:val="0097470F"/>
    <w:rsid w:val="00974AEE"/>
    <w:rsid w:val="00974B03"/>
    <w:rsid w:val="00974D19"/>
    <w:rsid w:val="00974E78"/>
    <w:rsid w:val="00974E97"/>
    <w:rsid w:val="009752C8"/>
    <w:rsid w:val="0097530E"/>
    <w:rsid w:val="009753D5"/>
    <w:rsid w:val="00975458"/>
    <w:rsid w:val="009756AE"/>
    <w:rsid w:val="009758D7"/>
    <w:rsid w:val="009758D8"/>
    <w:rsid w:val="00975BC6"/>
    <w:rsid w:val="00975CC8"/>
    <w:rsid w:val="00975D0A"/>
    <w:rsid w:val="00975DF3"/>
    <w:rsid w:val="00975E5D"/>
    <w:rsid w:val="0097693C"/>
    <w:rsid w:val="009769A9"/>
    <w:rsid w:val="00976E7C"/>
    <w:rsid w:val="00976FAC"/>
    <w:rsid w:val="00977D0D"/>
    <w:rsid w:val="00977D2C"/>
    <w:rsid w:val="00980CE7"/>
    <w:rsid w:val="00980D46"/>
    <w:rsid w:val="0098101D"/>
    <w:rsid w:val="0098102D"/>
    <w:rsid w:val="00981195"/>
    <w:rsid w:val="0098131C"/>
    <w:rsid w:val="009813A2"/>
    <w:rsid w:val="00981854"/>
    <w:rsid w:val="00981BAB"/>
    <w:rsid w:val="00981E0C"/>
    <w:rsid w:val="00982296"/>
    <w:rsid w:val="0098245F"/>
    <w:rsid w:val="0098290F"/>
    <w:rsid w:val="00982D2C"/>
    <w:rsid w:val="00982E43"/>
    <w:rsid w:val="00982FB5"/>
    <w:rsid w:val="00983323"/>
    <w:rsid w:val="00983668"/>
    <w:rsid w:val="0098367B"/>
    <w:rsid w:val="009838DD"/>
    <w:rsid w:val="00983D0D"/>
    <w:rsid w:val="00983E6F"/>
    <w:rsid w:val="00984339"/>
    <w:rsid w:val="0098453F"/>
    <w:rsid w:val="0098472D"/>
    <w:rsid w:val="009847F5"/>
    <w:rsid w:val="00984A14"/>
    <w:rsid w:val="00984DCD"/>
    <w:rsid w:val="00984DFF"/>
    <w:rsid w:val="009852FF"/>
    <w:rsid w:val="00985CF7"/>
    <w:rsid w:val="009864EF"/>
    <w:rsid w:val="009869A3"/>
    <w:rsid w:val="009869EA"/>
    <w:rsid w:val="00986CA1"/>
    <w:rsid w:val="009876B3"/>
    <w:rsid w:val="00987747"/>
    <w:rsid w:val="009877A3"/>
    <w:rsid w:val="00987EE4"/>
    <w:rsid w:val="00987FEA"/>
    <w:rsid w:val="009907CE"/>
    <w:rsid w:val="00990CE8"/>
    <w:rsid w:val="00991D7F"/>
    <w:rsid w:val="00991F18"/>
    <w:rsid w:val="00992541"/>
    <w:rsid w:val="00992967"/>
    <w:rsid w:val="00992A8D"/>
    <w:rsid w:val="00992C41"/>
    <w:rsid w:val="00992DCE"/>
    <w:rsid w:val="0099317D"/>
    <w:rsid w:val="00993496"/>
    <w:rsid w:val="00993FB4"/>
    <w:rsid w:val="0099439C"/>
    <w:rsid w:val="0099458E"/>
    <w:rsid w:val="00994674"/>
    <w:rsid w:val="009946D7"/>
    <w:rsid w:val="009948E0"/>
    <w:rsid w:val="009949F0"/>
    <w:rsid w:val="009953B1"/>
    <w:rsid w:val="00995438"/>
    <w:rsid w:val="00995E3C"/>
    <w:rsid w:val="00996502"/>
    <w:rsid w:val="00996711"/>
    <w:rsid w:val="009969E4"/>
    <w:rsid w:val="00996A09"/>
    <w:rsid w:val="00996EDD"/>
    <w:rsid w:val="00997155"/>
    <w:rsid w:val="009978E7"/>
    <w:rsid w:val="00997E19"/>
    <w:rsid w:val="00997FC0"/>
    <w:rsid w:val="009A0077"/>
    <w:rsid w:val="009A0283"/>
    <w:rsid w:val="009A08B2"/>
    <w:rsid w:val="009A0DB8"/>
    <w:rsid w:val="009A0E56"/>
    <w:rsid w:val="009A1015"/>
    <w:rsid w:val="009A13CE"/>
    <w:rsid w:val="009A1488"/>
    <w:rsid w:val="009A153B"/>
    <w:rsid w:val="009A1719"/>
    <w:rsid w:val="009A1E69"/>
    <w:rsid w:val="009A1ED5"/>
    <w:rsid w:val="009A1F68"/>
    <w:rsid w:val="009A202C"/>
    <w:rsid w:val="009A2047"/>
    <w:rsid w:val="009A2111"/>
    <w:rsid w:val="009A22DA"/>
    <w:rsid w:val="009A231D"/>
    <w:rsid w:val="009A2812"/>
    <w:rsid w:val="009A2ADB"/>
    <w:rsid w:val="009A2D87"/>
    <w:rsid w:val="009A2E32"/>
    <w:rsid w:val="009A2E81"/>
    <w:rsid w:val="009A33CB"/>
    <w:rsid w:val="009A3471"/>
    <w:rsid w:val="009A34FD"/>
    <w:rsid w:val="009A35EA"/>
    <w:rsid w:val="009A35EB"/>
    <w:rsid w:val="009A3E5C"/>
    <w:rsid w:val="009A3ED1"/>
    <w:rsid w:val="009A4677"/>
    <w:rsid w:val="009A4DBD"/>
    <w:rsid w:val="009A5208"/>
    <w:rsid w:val="009A5268"/>
    <w:rsid w:val="009A53FE"/>
    <w:rsid w:val="009A5DBE"/>
    <w:rsid w:val="009A616F"/>
    <w:rsid w:val="009A633B"/>
    <w:rsid w:val="009A6602"/>
    <w:rsid w:val="009A66F3"/>
    <w:rsid w:val="009A67D2"/>
    <w:rsid w:val="009A69D1"/>
    <w:rsid w:val="009A70F1"/>
    <w:rsid w:val="009A71E7"/>
    <w:rsid w:val="009A737C"/>
    <w:rsid w:val="009A775B"/>
    <w:rsid w:val="009A7C84"/>
    <w:rsid w:val="009A7E06"/>
    <w:rsid w:val="009B009C"/>
    <w:rsid w:val="009B01AF"/>
    <w:rsid w:val="009B0338"/>
    <w:rsid w:val="009B0A1B"/>
    <w:rsid w:val="009B0A29"/>
    <w:rsid w:val="009B0FC7"/>
    <w:rsid w:val="009B11A5"/>
    <w:rsid w:val="009B1826"/>
    <w:rsid w:val="009B19B2"/>
    <w:rsid w:val="009B1C50"/>
    <w:rsid w:val="009B1EF6"/>
    <w:rsid w:val="009B200D"/>
    <w:rsid w:val="009B2014"/>
    <w:rsid w:val="009B245F"/>
    <w:rsid w:val="009B2AFB"/>
    <w:rsid w:val="009B2B42"/>
    <w:rsid w:val="009B2F27"/>
    <w:rsid w:val="009B303D"/>
    <w:rsid w:val="009B34C9"/>
    <w:rsid w:val="009B3930"/>
    <w:rsid w:val="009B3AAD"/>
    <w:rsid w:val="009B3B75"/>
    <w:rsid w:val="009B3C16"/>
    <w:rsid w:val="009B3E27"/>
    <w:rsid w:val="009B3EE2"/>
    <w:rsid w:val="009B4111"/>
    <w:rsid w:val="009B4869"/>
    <w:rsid w:val="009B4923"/>
    <w:rsid w:val="009B4A14"/>
    <w:rsid w:val="009B4BA3"/>
    <w:rsid w:val="009B4DB7"/>
    <w:rsid w:val="009B4DFC"/>
    <w:rsid w:val="009B5061"/>
    <w:rsid w:val="009B5708"/>
    <w:rsid w:val="009B571E"/>
    <w:rsid w:val="009B580C"/>
    <w:rsid w:val="009B5F7E"/>
    <w:rsid w:val="009B637A"/>
    <w:rsid w:val="009B6D41"/>
    <w:rsid w:val="009B6DAB"/>
    <w:rsid w:val="009B6E1C"/>
    <w:rsid w:val="009B6E9D"/>
    <w:rsid w:val="009B725D"/>
    <w:rsid w:val="009B72AB"/>
    <w:rsid w:val="009B7508"/>
    <w:rsid w:val="009B78D1"/>
    <w:rsid w:val="009B78DE"/>
    <w:rsid w:val="009B7AC1"/>
    <w:rsid w:val="009B7D84"/>
    <w:rsid w:val="009C01DD"/>
    <w:rsid w:val="009C062E"/>
    <w:rsid w:val="009C1622"/>
    <w:rsid w:val="009C1752"/>
    <w:rsid w:val="009C1B47"/>
    <w:rsid w:val="009C1BEB"/>
    <w:rsid w:val="009C1DFF"/>
    <w:rsid w:val="009C20AE"/>
    <w:rsid w:val="009C290E"/>
    <w:rsid w:val="009C2BF3"/>
    <w:rsid w:val="009C30DB"/>
    <w:rsid w:val="009C3589"/>
    <w:rsid w:val="009C37A6"/>
    <w:rsid w:val="009C3BA7"/>
    <w:rsid w:val="009C4400"/>
    <w:rsid w:val="009C444E"/>
    <w:rsid w:val="009C46B6"/>
    <w:rsid w:val="009C49AD"/>
    <w:rsid w:val="009C4AB9"/>
    <w:rsid w:val="009C4AD2"/>
    <w:rsid w:val="009C4CFB"/>
    <w:rsid w:val="009C5069"/>
    <w:rsid w:val="009C50AB"/>
    <w:rsid w:val="009C53B3"/>
    <w:rsid w:val="009C5597"/>
    <w:rsid w:val="009C56B0"/>
    <w:rsid w:val="009C58D2"/>
    <w:rsid w:val="009C5B1B"/>
    <w:rsid w:val="009C5BB0"/>
    <w:rsid w:val="009C5C95"/>
    <w:rsid w:val="009C6581"/>
    <w:rsid w:val="009C65D0"/>
    <w:rsid w:val="009C6C24"/>
    <w:rsid w:val="009C704E"/>
    <w:rsid w:val="009C71EB"/>
    <w:rsid w:val="009C7267"/>
    <w:rsid w:val="009C771A"/>
    <w:rsid w:val="009C7A9E"/>
    <w:rsid w:val="009D00BF"/>
    <w:rsid w:val="009D0232"/>
    <w:rsid w:val="009D0249"/>
    <w:rsid w:val="009D0676"/>
    <w:rsid w:val="009D0B4A"/>
    <w:rsid w:val="009D0C22"/>
    <w:rsid w:val="009D0CB2"/>
    <w:rsid w:val="009D0FE5"/>
    <w:rsid w:val="009D0FFE"/>
    <w:rsid w:val="009D1048"/>
    <w:rsid w:val="009D12CB"/>
    <w:rsid w:val="009D1563"/>
    <w:rsid w:val="009D1609"/>
    <w:rsid w:val="009D16B5"/>
    <w:rsid w:val="009D1DE3"/>
    <w:rsid w:val="009D2697"/>
    <w:rsid w:val="009D2994"/>
    <w:rsid w:val="009D2C6B"/>
    <w:rsid w:val="009D2E34"/>
    <w:rsid w:val="009D32D4"/>
    <w:rsid w:val="009D3845"/>
    <w:rsid w:val="009D3F39"/>
    <w:rsid w:val="009D3F82"/>
    <w:rsid w:val="009D4095"/>
    <w:rsid w:val="009D41C0"/>
    <w:rsid w:val="009D4B6D"/>
    <w:rsid w:val="009D4C86"/>
    <w:rsid w:val="009D5030"/>
    <w:rsid w:val="009D518D"/>
    <w:rsid w:val="009D572A"/>
    <w:rsid w:val="009D59CF"/>
    <w:rsid w:val="009D5C67"/>
    <w:rsid w:val="009D5C75"/>
    <w:rsid w:val="009D5E37"/>
    <w:rsid w:val="009D5E65"/>
    <w:rsid w:val="009D62CC"/>
    <w:rsid w:val="009D68C0"/>
    <w:rsid w:val="009D6F1A"/>
    <w:rsid w:val="009D710E"/>
    <w:rsid w:val="009D7116"/>
    <w:rsid w:val="009D7619"/>
    <w:rsid w:val="009E0139"/>
    <w:rsid w:val="009E01B1"/>
    <w:rsid w:val="009E0C22"/>
    <w:rsid w:val="009E0D4A"/>
    <w:rsid w:val="009E0EE8"/>
    <w:rsid w:val="009E1A16"/>
    <w:rsid w:val="009E245F"/>
    <w:rsid w:val="009E267A"/>
    <w:rsid w:val="009E2A80"/>
    <w:rsid w:val="009E2ACF"/>
    <w:rsid w:val="009E2AD1"/>
    <w:rsid w:val="009E2E7F"/>
    <w:rsid w:val="009E3119"/>
    <w:rsid w:val="009E3236"/>
    <w:rsid w:val="009E3451"/>
    <w:rsid w:val="009E3633"/>
    <w:rsid w:val="009E36F0"/>
    <w:rsid w:val="009E3B4C"/>
    <w:rsid w:val="009E43B7"/>
    <w:rsid w:val="009E46C6"/>
    <w:rsid w:val="009E48EA"/>
    <w:rsid w:val="009E49C7"/>
    <w:rsid w:val="009E4BD2"/>
    <w:rsid w:val="009E4C9B"/>
    <w:rsid w:val="009E4E24"/>
    <w:rsid w:val="009E4F8B"/>
    <w:rsid w:val="009E5811"/>
    <w:rsid w:val="009E5B63"/>
    <w:rsid w:val="009E6069"/>
    <w:rsid w:val="009E615C"/>
    <w:rsid w:val="009E63DB"/>
    <w:rsid w:val="009E649B"/>
    <w:rsid w:val="009E6CF8"/>
    <w:rsid w:val="009E6CFF"/>
    <w:rsid w:val="009E6DF5"/>
    <w:rsid w:val="009E71B0"/>
    <w:rsid w:val="009E7492"/>
    <w:rsid w:val="009E7D11"/>
    <w:rsid w:val="009E7F60"/>
    <w:rsid w:val="009E7FFE"/>
    <w:rsid w:val="009F014A"/>
    <w:rsid w:val="009F03C8"/>
    <w:rsid w:val="009F0553"/>
    <w:rsid w:val="009F06BB"/>
    <w:rsid w:val="009F0A3E"/>
    <w:rsid w:val="009F0B08"/>
    <w:rsid w:val="009F0EE7"/>
    <w:rsid w:val="009F137B"/>
    <w:rsid w:val="009F144E"/>
    <w:rsid w:val="009F1703"/>
    <w:rsid w:val="009F1A05"/>
    <w:rsid w:val="009F22F8"/>
    <w:rsid w:val="009F24FF"/>
    <w:rsid w:val="009F280E"/>
    <w:rsid w:val="009F2FB1"/>
    <w:rsid w:val="009F33DA"/>
    <w:rsid w:val="009F3467"/>
    <w:rsid w:val="009F34E4"/>
    <w:rsid w:val="009F359F"/>
    <w:rsid w:val="009F36E4"/>
    <w:rsid w:val="009F3700"/>
    <w:rsid w:val="009F38BA"/>
    <w:rsid w:val="009F39BE"/>
    <w:rsid w:val="009F3BF0"/>
    <w:rsid w:val="009F4F8D"/>
    <w:rsid w:val="009F4FB7"/>
    <w:rsid w:val="009F52A3"/>
    <w:rsid w:val="009F56CF"/>
    <w:rsid w:val="009F5F93"/>
    <w:rsid w:val="009F64B5"/>
    <w:rsid w:val="009F64EE"/>
    <w:rsid w:val="009F6613"/>
    <w:rsid w:val="009F6B05"/>
    <w:rsid w:val="009F6CEE"/>
    <w:rsid w:val="009F6E68"/>
    <w:rsid w:val="009F7127"/>
    <w:rsid w:val="009F7335"/>
    <w:rsid w:val="009F7A31"/>
    <w:rsid w:val="009F7B7F"/>
    <w:rsid w:val="009F7C00"/>
    <w:rsid w:val="009F7F49"/>
    <w:rsid w:val="00A0019A"/>
    <w:rsid w:val="00A00243"/>
    <w:rsid w:val="00A0054A"/>
    <w:rsid w:val="00A006EC"/>
    <w:rsid w:val="00A006F1"/>
    <w:rsid w:val="00A00BAC"/>
    <w:rsid w:val="00A00C1A"/>
    <w:rsid w:val="00A01338"/>
    <w:rsid w:val="00A01C2E"/>
    <w:rsid w:val="00A01EDF"/>
    <w:rsid w:val="00A02784"/>
    <w:rsid w:val="00A02907"/>
    <w:rsid w:val="00A02CBF"/>
    <w:rsid w:val="00A02E95"/>
    <w:rsid w:val="00A0316E"/>
    <w:rsid w:val="00A03D0E"/>
    <w:rsid w:val="00A044F4"/>
    <w:rsid w:val="00A0465F"/>
    <w:rsid w:val="00A046F8"/>
    <w:rsid w:val="00A04BDB"/>
    <w:rsid w:val="00A04D10"/>
    <w:rsid w:val="00A0506C"/>
    <w:rsid w:val="00A055D3"/>
    <w:rsid w:val="00A05800"/>
    <w:rsid w:val="00A058D9"/>
    <w:rsid w:val="00A061FA"/>
    <w:rsid w:val="00A064DC"/>
    <w:rsid w:val="00A066FF"/>
    <w:rsid w:val="00A06E9E"/>
    <w:rsid w:val="00A07215"/>
    <w:rsid w:val="00A07383"/>
    <w:rsid w:val="00A074E7"/>
    <w:rsid w:val="00A0771C"/>
    <w:rsid w:val="00A07B86"/>
    <w:rsid w:val="00A102E0"/>
    <w:rsid w:val="00A10B0C"/>
    <w:rsid w:val="00A10D02"/>
    <w:rsid w:val="00A10E84"/>
    <w:rsid w:val="00A11365"/>
    <w:rsid w:val="00A11730"/>
    <w:rsid w:val="00A11734"/>
    <w:rsid w:val="00A1179D"/>
    <w:rsid w:val="00A118C0"/>
    <w:rsid w:val="00A11DA3"/>
    <w:rsid w:val="00A11DC4"/>
    <w:rsid w:val="00A12558"/>
    <w:rsid w:val="00A12579"/>
    <w:rsid w:val="00A12BD7"/>
    <w:rsid w:val="00A13877"/>
    <w:rsid w:val="00A1393C"/>
    <w:rsid w:val="00A13D0D"/>
    <w:rsid w:val="00A1416D"/>
    <w:rsid w:val="00A1458F"/>
    <w:rsid w:val="00A145DC"/>
    <w:rsid w:val="00A1487A"/>
    <w:rsid w:val="00A14B3F"/>
    <w:rsid w:val="00A15297"/>
    <w:rsid w:val="00A15318"/>
    <w:rsid w:val="00A1593F"/>
    <w:rsid w:val="00A15C35"/>
    <w:rsid w:val="00A1680E"/>
    <w:rsid w:val="00A16D80"/>
    <w:rsid w:val="00A16F6D"/>
    <w:rsid w:val="00A17027"/>
    <w:rsid w:val="00A177B2"/>
    <w:rsid w:val="00A177BF"/>
    <w:rsid w:val="00A17A3E"/>
    <w:rsid w:val="00A206AC"/>
    <w:rsid w:val="00A20B72"/>
    <w:rsid w:val="00A20C61"/>
    <w:rsid w:val="00A20D14"/>
    <w:rsid w:val="00A20D7F"/>
    <w:rsid w:val="00A20FE5"/>
    <w:rsid w:val="00A2134D"/>
    <w:rsid w:val="00A21B25"/>
    <w:rsid w:val="00A21D1B"/>
    <w:rsid w:val="00A21D32"/>
    <w:rsid w:val="00A21D84"/>
    <w:rsid w:val="00A21DA5"/>
    <w:rsid w:val="00A2217E"/>
    <w:rsid w:val="00A22533"/>
    <w:rsid w:val="00A226FD"/>
    <w:rsid w:val="00A229CA"/>
    <w:rsid w:val="00A236E7"/>
    <w:rsid w:val="00A237DC"/>
    <w:rsid w:val="00A23957"/>
    <w:rsid w:val="00A23D16"/>
    <w:rsid w:val="00A24B0C"/>
    <w:rsid w:val="00A24C36"/>
    <w:rsid w:val="00A2563C"/>
    <w:rsid w:val="00A25765"/>
    <w:rsid w:val="00A257BC"/>
    <w:rsid w:val="00A25B0D"/>
    <w:rsid w:val="00A25C11"/>
    <w:rsid w:val="00A25C14"/>
    <w:rsid w:val="00A25D8E"/>
    <w:rsid w:val="00A26062"/>
    <w:rsid w:val="00A26983"/>
    <w:rsid w:val="00A26E20"/>
    <w:rsid w:val="00A27379"/>
    <w:rsid w:val="00A274C0"/>
    <w:rsid w:val="00A2780B"/>
    <w:rsid w:val="00A27CDB"/>
    <w:rsid w:val="00A3021C"/>
    <w:rsid w:val="00A3029A"/>
    <w:rsid w:val="00A3033D"/>
    <w:rsid w:val="00A3033F"/>
    <w:rsid w:val="00A304E9"/>
    <w:rsid w:val="00A304F7"/>
    <w:rsid w:val="00A30AEB"/>
    <w:rsid w:val="00A30CBB"/>
    <w:rsid w:val="00A31A9B"/>
    <w:rsid w:val="00A32010"/>
    <w:rsid w:val="00A32663"/>
    <w:rsid w:val="00A327FF"/>
    <w:rsid w:val="00A32F68"/>
    <w:rsid w:val="00A33036"/>
    <w:rsid w:val="00A331FB"/>
    <w:rsid w:val="00A33748"/>
    <w:rsid w:val="00A33B5F"/>
    <w:rsid w:val="00A33FEC"/>
    <w:rsid w:val="00A341BC"/>
    <w:rsid w:val="00A3447A"/>
    <w:rsid w:val="00A344FE"/>
    <w:rsid w:val="00A34B85"/>
    <w:rsid w:val="00A34DD6"/>
    <w:rsid w:val="00A351EC"/>
    <w:rsid w:val="00A35527"/>
    <w:rsid w:val="00A358BD"/>
    <w:rsid w:val="00A359AA"/>
    <w:rsid w:val="00A35B85"/>
    <w:rsid w:val="00A360B3"/>
    <w:rsid w:val="00A361C3"/>
    <w:rsid w:val="00A36340"/>
    <w:rsid w:val="00A36436"/>
    <w:rsid w:val="00A36ACC"/>
    <w:rsid w:val="00A36C7E"/>
    <w:rsid w:val="00A36EA9"/>
    <w:rsid w:val="00A37029"/>
    <w:rsid w:val="00A3724E"/>
    <w:rsid w:val="00A372B8"/>
    <w:rsid w:val="00A3760D"/>
    <w:rsid w:val="00A37AFF"/>
    <w:rsid w:val="00A37B5A"/>
    <w:rsid w:val="00A37D0A"/>
    <w:rsid w:val="00A40829"/>
    <w:rsid w:val="00A40F14"/>
    <w:rsid w:val="00A41328"/>
    <w:rsid w:val="00A41376"/>
    <w:rsid w:val="00A415AE"/>
    <w:rsid w:val="00A4180C"/>
    <w:rsid w:val="00A4181D"/>
    <w:rsid w:val="00A418A1"/>
    <w:rsid w:val="00A41DE1"/>
    <w:rsid w:val="00A41FA2"/>
    <w:rsid w:val="00A41FED"/>
    <w:rsid w:val="00A421F9"/>
    <w:rsid w:val="00A42705"/>
    <w:rsid w:val="00A42ACD"/>
    <w:rsid w:val="00A42B02"/>
    <w:rsid w:val="00A42CC0"/>
    <w:rsid w:val="00A437F7"/>
    <w:rsid w:val="00A43EFD"/>
    <w:rsid w:val="00A4439B"/>
    <w:rsid w:val="00A44473"/>
    <w:rsid w:val="00A44595"/>
    <w:rsid w:val="00A4481F"/>
    <w:rsid w:val="00A44897"/>
    <w:rsid w:val="00A44A35"/>
    <w:rsid w:val="00A44AC6"/>
    <w:rsid w:val="00A44ACA"/>
    <w:rsid w:val="00A44C0B"/>
    <w:rsid w:val="00A4500C"/>
    <w:rsid w:val="00A450E9"/>
    <w:rsid w:val="00A4571F"/>
    <w:rsid w:val="00A457C8"/>
    <w:rsid w:val="00A457DC"/>
    <w:rsid w:val="00A459C4"/>
    <w:rsid w:val="00A45E11"/>
    <w:rsid w:val="00A463DE"/>
    <w:rsid w:val="00A4640A"/>
    <w:rsid w:val="00A467E4"/>
    <w:rsid w:val="00A469E4"/>
    <w:rsid w:val="00A469E9"/>
    <w:rsid w:val="00A46AA8"/>
    <w:rsid w:val="00A46CB7"/>
    <w:rsid w:val="00A46F35"/>
    <w:rsid w:val="00A471F7"/>
    <w:rsid w:val="00A47389"/>
    <w:rsid w:val="00A47517"/>
    <w:rsid w:val="00A475D2"/>
    <w:rsid w:val="00A4789F"/>
    <w:rsid w:val="00A47D02"/>
    <w:rsid w:val="00A501DF"/>
    <w:rsid w:val="00A50357"/>
    <w:rsid w:val="00A50663"/>
    <w:rsid w:val="00A5119B"/>
    <w:rsid w:val="00A5140F"/>
    <w:rsid w:val="00A51538"/>
    <w:rsid w:val="00A51707"/>
    <w:rsid w:val="00A517C2"/>
    <w:rsid w:val="00A51B96"/>
    <w:rsid w:val="00A51DED"/>
    <w:rsid w:val="00A51FDB"/>
    <w:rsid w:val="00A524F2"/>
    <w:rsid w:val="00A526D7"/>
    <w:rsid w:val="00A52CB6"/>
    <w:rsid w:val="00A533F8"/>
    <w:rsid w:val="00A534C9"/>
    <w:rsid w:val="00A53555"/>
    <w:rsid w:val="00A53825"/>
    <w:rsid w:val="00A53DDB"/>
    <w:rsid w:val="00A54086"/>
    <w:rsid w:val="00A5463A"/>
    <w:rsid w:val="00A54AE0"/>
    <w:rsid w:val="00A55035"/>
    <w:rsid w:val="00A55098"/>
    <w:rsid w:val="00A55133"/>
    <w:rsid w:val="00A554C7"/>
    <w:rsid w:val="00A55503"/>
    <w:rsid w:val="00A55A75"/>
    <w:rsid w:val="00A55B56"/>
    <w:rsid w:val="00A55C0B"/>
    <w:rsid w:val="00A561FE"/>
    <w:rsid w:val="00A5623E"/>
    <w:rsid w:val="00A565D5"/>
    <w:rsid w:val="00A56942"/>
    <w:rsid w:val="00A56A0C"/>
    <w:rsid w:val="00A56BEA"/>
    <w:rsid w:val="00A56E31"/>
    <w:rsid w:val="00A570AF"/>
    <w:rsid w:val="00A57494"/>
    <w:rsid w:val="00A57498"/>
    <w:rsid w:val="00A57654"/>
    <w:rsid w:val="00A577AF"/>
    <w:rsid w:val="00A579BC"/>
    <w:rsid w:val="00A57EF3"/>
    <w:rsid w:val="00A60543"/>
    <w:rsid w:val="00A60589"/>
    <w:rsid w:val="00A60834"/>
    <w:rsid w:val="00A60983"/>
    <w:rsid w:val="00A60BD8"/>
    <w:rsid w:val="00A61018"/>
    <w:rsid w:val="00A611BF"/>
    <w:rsid w:val="00A6171E"/>
    <w:rsid w:val="00A61D28"/>
    <w:rsid w:val="00A61D4A"/>
    <w:rsid w:val="00A623D9"/>
    <w:rsid w:val="00A625FE"/>
    <w:rsid w:val="00A6264C"/>
    <w:rsid w:val="00A626F9"/>
    <w:rsid w:val="00A62C70"/>
    <w:rsid w:val="00A6346B"/>
    <w:rsid w:val="00A63922"/>
    <w:rsid w:val="00A63A32"/>
    <w:rsid w:val="00A63F8D"/>
    <w:rsid w:val="00A640D7"/>
    <w:rsid w:val="00A642C2"/>
    <w:rsid w:val="00A643E4"/>
    <w:rsid w:val="00A644B2"/>
    <w:rsid w:val="00A6466B"/>
    <w:rsid w:val="00A646B8"/>
    <w:rsid w:val="00A64E2A"/>
    <w:rsid w:val="00A6531A"/>
    <w:rsid w:val="00A6561B"/>
    <w:rsid w:val="00A657F6"/>
    <w:rsid w:val="00A657FD"/>
    <w:rsid w:val="00A65D9B"/>
    <w:rsid w:val="00A65F5D"/>
    <w:rsid w:val="00A661AA"/>
    <w:rsid w:val="00A668F2"/>
    <w:rsid w:val="00A66D71"/>
    <w:rsid w:val="00A670B9"/>
    <w:rsid w:val="00A6762C"/>
    <w:rsid w:val="00A6780A"/>
    <w:rsid w:val="00A67A07"/>
    <w:rsid w:val="00A70046"/>
    <w:rsid w:val="00A702A1"/>
    <w:rsid w:val="00A706F0"/>
    <w:rsid w:val="00A70AD8"/>
    <w:rsid w:val="00A70C13"/>
    <w:rsid w:val="00A70C3F"/>
    <w:rsid w:val="00A7104B"/>
    <w:rsid w:val="00A71059"/>
    <w:rsid w:val="00A71074"/>
    <w:rsid w:val="00A7131A"/>
    <w:rsid w:val="00A713A1"/>
    <w:rsid w:val="00A715CB"/>
    <w:rsid w:val="00A71ACA"/>
    <w:rsid w:val="00A720EB"/>
    <w:rsid w:val="00A72893"/>
    <w:rsid w:val="00A72916"/>
    <w:rsid w:val="00A72C3E"/>
    <w:rsid w:val="00A72E4D"/>
    <w:rsid w:val="00A73429"/>
    <w:rsid w:val="00A735FB"/>
    <w:rsid w:val="00A73A5C"/>
    <w:rsid w:val="00A740FE"/>
    <w:rsid w:val="00A741A8"/>
    <w:rsid w:val="00A74605"/>
    <w:rsid w:val="00A746C9"/>
    <w:rsid w:val="00A7473D"/>
    <w:rsid w:val="00A74B26"/>
    <w:rsid w:val="00A74FB1"/>
    <w:rsid w:val="00A75062"/>
    <w:rsid w:val="00A75149"/>
    <w:rsid w:val="00A7546B"/>
    <w:rsid w:val="00A757AE"/>
    <w:rsid w:val="00A75AC3"/>
    <w:rsid w:val="00A75BF7"/>
    <w:rsid w:val="00A768BE"/>
    <w:rsid w:val="00A76EAC"/>
    <w:rsid w:val="00A76ECE"/>
    <w:rsid w:val="00A76F4A"/>
    <w:rsid w:val="00A773BE"/>
    <w:rsid w:val="00A7786D"/>
    <w:rsid w:val="00A77A7D"/>
    <w:rsid w:val="00A77AA5"/>
    <w:rsid w:val="00A77AA7"/>
    <w:rsid w:val="00A77C02"/>
    <w:rsid w:val="00A77E7A"/>
    <w:rsid w:val="00A77F50"/>
    <w:rsid w:val="00A80126"/>
    <w:rsid w:val="00A8039E"/>
    <w:rsid w:val="00A8066E"/>
    <w:rsid w:val="00A80675"/>
    <w:rsid w:val="00A808CD"/>
    <w:rsid w:val="00A80C25"/>
    <w:rsid w:val="00A80DA9"/>
    <w:rsid w:val="00A81217"/>
    <w:rsid w:val="00A812E4"/>
    <w:rsid w:val="00A817F9"/>
    <w:rsid w:val="00A8191B"/>
    <w:rsid w:val="00A819CC"/>
    <w:rsid w:val="00A81BF6"/>
    <w:rsid w:val="00A81EE6"/>
    <w:rsid w:val="00A81F86"/>
    <w:rsid w:val="00A82320"/>
    <w:rsid w:val="00A82EB0"/>
    <w:rsid w:val="00A82FBD"/>
    <w:rsid w:val="00A833DF"/>
    <w:rsid w:val="00A83720"/>
    <w:rsid w:val="00A839CF"/>
    <w:rsid w:val="00A839D8"/>
    <w:rsid w:val="00A83AE6"/>
    <w:rsid w:val="00A840FC"/>
    <w:rsid w:val="00A8422F"/>
    <w:rsid w:val="00A8425C"/>
    <w:rsid w:val="00A84452"/>
    <w:rsid w:val="00A84898"/>
    <w:rsid w:val="00A8492E"/>
    <w:rsid w:val="00A84D2F"/>
    <w:rsid w:val="00A84FEA"/>
    <w:rsid w:val="00A8548F"/>
    <w:rsid w:val="00A85797"/>
    <w:rsid w:val="00A85866"/>
    <w:rsid w:val="00A85C14"/>
    <w:rsid w:val="00A85C92"/>
    <w:rsid w:val="00A85CDE"/>
    <w:rsid w:val="00A85D1D"/>
    <w:rsid w:val="00A85FEF"/>
    <w:rsid w:val="00A86196"/>
    <w:rsid w:val="00A86335"/>
    <w:rsid w:val="00A86C94"/>
    <w:rsid w:val="00A87016"/>
    <w:rsid w:val="00A87034"/>
    <w:rsid w:val="00A87095"/>
    <w:rsid w:val="00A870C7"/>
    <w:rsid w:val="00A87183"/>
    <w:rsid w:val="00A873A4"/>
    <w:rsid w:val="00A875CF"/>
    <w:rsid w:val="00A8760C"/>
    <w:rsid w:val="00A87646"/>
    <w:rsid w:val="00A9034F"/>
    <w:rsid w:val="00A909CE"/>
    <w:rsid w:val="00A90AA9"/>
    <w:rsid w:val="00A90DDE"/>
    <w:rsid w:val="00A90DFE"/>
    <w:rsid w:val="00A90F98"/>
    <w:rsid w:val="00A910CA"/>
    <w:rsid w:val="00A9110A"/>
    <w:rsid w:val="00A914A1"/>
    <w:rsid w:val="00A9171B"/>
    <w:rsid w:val="00A92396"/>
    <w:rsid w:val="00A9298E"/>
    <w:rsid w:val="00A93709"/>
    <w:rsid w:val="00A937C9"/>
    <w:rsid w:val="00A93AA9"/>
    <w:rsid w:val="00A93D1B"/>
    <w:rsid w:val="00A93FBF"/>
    <w:rsid w:val="00A94369"/>
    <w:rsid w:val="00A94382"/>
    <w:rsid w:val="00A943DE"/>
    <w:rsid w:val="00A94CC4"/>
    <w:rsid w:val="00A94D0D"/>
    <w:rsid w:val="00A94FBC"/>
    <w:rsid w:val="00A950C3"/>
    <w:rsid w:val="00A953AF"/>
    <w:rsid w:val="00A95428"/>
    <w:rsid w:val="00A95689"/>
    <w:rsid w:val="00A959B2"/>
    <w:rsid w:val="00A959F6"/>
    <w:rsid w:val="00A95A60"/>
    <w:rsid w:val="00A95C79"/>
    <w:rsid w:val="00A95C7B"/>
    <w:rsid w:val="00A96029"/>
    <w:rsid w:val="00A963EB"/>
    <w:rsid w:val="00A9645F"/>
    <w:rsid w:val="00A964BE"/>
    <w:rsid w:val="00A96CA1"/>
    <w:rsid w:val="00A96E9A"/>
    <w:rsid w:val="00A97141"/>
    <w:rsid w:val="00A975B6"/>
    <w:rsid w:val="00A97630"/>
    <w:rsid w:val="00A97737"/>
    <w:rsid w:val="00A9773B"/>
    <w:rsid w:val="00AA0422"/>
    <w:rsid w:val="00AA082E"/>
    <w:rsid w:val="00AA095E"/>
    <w:rsid w:val="00AA0E19"/>
    <w:rsid w:val="00AA1093"/>
    <w:rsid w:val="00AA1225"/>
    <w:rsid w:val="00AA1894"/>
    <w:rsid w:val="00AA2CF8"/>
    <w:rsid w:val="00AA2F17"/>
    <w:rsid w:val="00AA2FFD"/>
    <w:rsid w:val="00AA37AA"/>
    <w:rsid w:val="00AA395E"/>
    <w:rsid w:val="00AA399C"/>
    <w:rsid w:val="00AA3A89"/>
    <w:rsid w:val="00AA3CF5"/>
    <w:rsid w:val="00AA3E36"/>
    <w:rsid w:val="00AA3E85"/>
    <w:rsid w:val="00AA4138"/>
    <w:rsid w:val="00AA43CA"/>
    <w:rsid w:val="00AA4536"/>
    <w:rsid w:val="00AA4823"/>
    <w:rsid w:val="00AA48D4"/>
    <w:rsid w:val="00AA4ED4"/>
    <w:rsid w:val="00AA594E"/>
    <w:rsid w:val="00AA5C55"/>
    <w:rsid w:val="00AA6118"/>
    <w:rsid w:val="00AA6175"/>
    <w:rsid w:val="00AA62F5"/>
    <w:rsid w:val="00AA69B1"/>
    <w:rsid w:val="00AA6EC6"/>
    <w:rsid w:val="00AA714B"/>
    <w:rsid w:val="00AA717F"/>
    <w:rsid w:val="00AA73A7"/>
    <w:rsid w:val="00AA7AC3"/>
    <w:rsid w:val="00AA7B6D"/>
    <w:rsid w:val="00AA7BE6"/>
    <w:rsid w:val="00AA7E26"/>
    <w:rsid w:val="00AB0155"/>
    <w:rsid w:val="00AB025A"/>
    <w:rsid w:val="00AB0671"/>
    <w:rsid w:val="00AB07F1"/>
    <w:rsid w:val="00AB0DEE"/>
    <w:rsid w:val="00AB0F0B"/>
    <w:rsid w:val="00AB1609"/>
    <w:rsid w:val="00AB162E"/>
    <w:rsid w:val="00AB2474"/>
    <w:rsid w:val="00AB26FF"/>
    <w:rsid w:val="00AB2B18"/>
    <w:rsid w:val="00AB35EA"/>
    <w:rsid w:val="00AB365E"/>
    <w:rsid w:val="00AB37CB"/>
    <w:rsid w:val="00AB3954"/>
    <w:rsid w:val="00AB3AA6"/>
    <w:rsid w:val="00AB3D87"/>
    <w:rsid w:val="00AB43C6"/>
    <w:rsid w:val="00AB4B50"/>
    <w:rsid w:val="00AB4C13"/>
    <w:rsid w:val="00AB4DC0"/>
    <w:rsid w:val="00AB4E5A"/>
    <w:rsid w:val="00AB4EE9"/>
    <w:rsid w:val="00AB5414"/>
    <w:rsid w:val="00AB55E3"/>
    <w:rsid w:val="00AB5F6B"/>
    <w:rsid w:val="00AB5FAE"/>
    <w:rsid w:val="00AB6126"/>
    <w:rsid w:val="00AB6EAE"/>
    <w:rsid w:val="00AB74B2"/>
    <w:rsid w:val="00AB76A6"/>
    <w:rsid w:val="00AB78EB"/>
    <w:rsid w:val="00AB7940"/>
    <w:rsid w:val="00AB7C68"/>
    <w:rsid w:val="00AB7C9E"/>
    <w:rsid w:val="00AB7E9B"/>
    <w:rsid w:val="00AC0369"/>
    <w:rsid w:val="00AC03E7"/>
    <w:rsid w:val="00AC04D8"/>
    <w:rsid w:val="00AC059B"/>
    <w:rsid w:val="00AC0B72"/>
    <w:rsid w:val="00AC0FFD"/>
    <w:rsid w:val="00AC14D7"/>
    <w:rsid w:val="00AC1695"/>
    <w:rsid w:val="00AC16E4"/>
    <w:rsid w:val="00AC17D8"/>
    <w:rsid w:val="00AC18A1"/>
    <w:rsid w:val="00AC1A70"/>
    <w:rsid w:val="00AC2151"/>
    <w:rsid w:val="00AC2387"/>
    <w:rsid w:val="00AC25B2"/>
    <w:rsid w:val="00AC2C8A"/>
    <w:rsid w:val="00AC2D23"/>
    <w:rsid w:val="00AC30C7"/>
    <w:rsid w:val="00AC367A"/>
    <w:rsid w:val="00AC3D4D"/>
    <w:rsid w:val="00AC3E73"/>
    <w:rsid w:val="00AC41B8"/>
    <w:rsid w:val="00AC4E0C"/>
    <w:rsid w:val="00AC4F1C"/>
    <w:rsid w:val="00AC55D5"/>
    <w:rsid w:val="00AC55F9"/>
    <w:rsid w:val="00AC5768"/>
    <w:rsid w:val="00AC590A"/>
    <w:rsid w:val="00AC5B25"/>
    <w:rsid w:val="00AC5E9C"/>
    <w:rsid w:val="00AC6032"/>
    <w:rsid w:val="00AC61B9"/>
    <w:rsid w:val="00AC629C"/>
    <w:rsid w:val="00AC63AE"/>
    <w:rsid w:val="00AC64DA"/>
    <w:rsid w:val="00AC6585"/>
    <w:rsid w:val="00AC6768"/>
    <w:rsid w:val="00AC6774"/>
    <w:rsid w:val="00AC6A12"/>
    <w:rsid w:val="00AC6E50"/>
    <w:rsid w:val="00AC7043"/>
    <w:rsid w:val="00AC7120"/>
    <w:rsid w:val="00AC7901"/>
    <w:rsid w:val="00AC7B54"/>
    <w:rsid w:val="00AC7EC7"/>
    <w:rsid w:val="00ACA798"/>
    <w:rsid w:val="00AD015D"/>
    <w:rsid w:val="00AD01DE"/>
    <w:rsid w:val="00AD020E"/>
    <w:rsid w:val="00AD0405"/>
    <w:rsid w:val="00AD064A"/>
    <w:rsid w:val="00AD0694"/>
    <w:rsid w:val="00AD06D7"/>
    <w:rsid w:val="00AD07CE"/>
    <w:rsid w:val="00AD0A16"/>
    <w:rsid w:val="00AD0CAB"/>
    <w:rsid w:val="00AD0DF1"/>
    <w:rsid w:val="00AD0E50"/>
    <w:rsid w:val="00AD11FA"/>
    <w:rsid w:val="00AD136B"/>
    <w:rsid w:val="00AD153B"/>
    <w:rsid w:val="00AD16BD"/>
    <w:rsid w:val="00AD1961"/>
    <w:rsid w:val="00AD1E78"/>
    <w:rsid w:val="00AD2560"/>
    <w:rsid w:val="00AD259A"/>
    <w:rsid w:val="00AD298E"/>
    <w:rsid w:val="00AD299A"/>
    <w:rsid w:val="00AD2B54"/>
    <w:rsid w:val="00AD382D"/>
    <w:rsid w:val="00AD385E"/>
    <w:rsid w:val="00AD40C6"/>
    <w:rsid w:val="00AD4438"/>
    <w:rsid w:val="00AD510C"/>
    <w:rsid w:val="00AD5352"/>
    <w:rsid w:val="00AD5467"/>
    <w:rsid w:val="00AD54FC"/>
    <w:rsid w:val="00AD595F"/>
    <w:rsid w:val="00AD5E54"/>
    <w:rsid w:val="00AD6025"/>
    <w:rsid w:val="00AD66E6"/>
    <w:rsid w:val="00AD670B"/>
    <w:rsid w:val="00AD67AB"/>
    <w:rsid w:val="00AD68FD"/>
    <w:rsid w:val="00AD6A1F"/>
    <w:rsid w:val="00AD6AC5"/>
    <w:rsid w:val="00AD6F8A"/>
    <w:rsid w:val="00AD717D"/>
    <w:rsid w:val="00AD757B"/>
    <w:rsid w:val="00AD75A3"/>
    <w:rsid w:val="00AE0180"/>
    <w:rsid w:val="00AE01A5"/>
    <w:rsid w:val="00AE01C3"/>
    <w:rsid w:val="00AE0455"/>
    <w:rsid w:val="00AE0C5E"/>
    <w:rsid w:val="00AE0FE3"/>
    <w:rsid w:val="00AE109B"/>
    <w:rsid w:val="00AE14DF"/>
    <w:rsid w:val="00AE189B"/>
    <w:rsid w:val="00AE19BC"/>
    <w:rsid w:val="00AE1A28"/>
    <w:rsid w:val="00AE1F87"/>
    <w:rsid w:val="00AE23E5"/>
    <w:rsid w:val="00AE242E"/>
    <w:rsid w:val="00AE245E"/>
    <w:rsid w:val="00AE30C5"/>
    <w:rsid w:val="00AE3288"/>
    <w:rsid w:val="00AE34CA"/>
    <w:rsid w:val="00AE3803"/>
    <w:rsid w:val="00AE38AE"/>
    <w:rsid w:val="00AE38B8"/>
    <w:rsid w:val="00AE3955"/>
    <w:rsid w:val="00AE3974"/>
    <w:rsid w:val="00AE3CC1"/>
    <w:rsid w:val="00AE4455"/>
    <w:rsid w:val="00AE47F1"/>
    <w:rsid w:val="00AE498C"/>
    <w:rsid w:val="00AE4EB8"/>
    <w:rsid w:val="00AE516F"/>
    <w:rsid w:val="00AE51C0"/>
    <w:rsid w:val="00AE53C0"/>
    <w:rsid w:val="00AE5B17"/>
    <w:rsid w:val="00AE63C7"/>
    <w:rsid w:val="00AE650A"/>
    <w:rsid w:val="00AE653C"/>
    <w:rsid w:val="00AE666D"/>
    <w:rsid w:val="00AE681A"/>
    <w:rsid w:val="00AE6AD9"/>
    <w:rsid w:val="00AE6DD9"/>
    <w:rsid w:val="00AE73EC"/>
    <w:rsid w:val="00AE7788"/>
    <w:rsid w:val="00AE7815"/>
    <w:rsid w:val="00AE7A16"/>
    <w:rsid w:val="00AE7A3D"/>
    <w:rsid w:val="00AE7B71"/>
    <w:rsid w:val="00AE7ED2"/>
    <w:rsid w:val="00AF0399"/>
    <w:rsid w:val="00AF0517"/>
    <w:rsid w:val="00AF0530"/>
    <w:rsid w:val="00AF0D62"/>
    <w:rsid w:val="00AF10E5"/>
    <w:rsid w:val="00AF1180"/>
    <w:rsid w:val="00AF142E"/>
    <w:rsid w:val="00AF26F6"/>
    <w:rsid w:val="00AF2C70"/>
    <w:rsid w:val="00AF2EFA"/>
    <w:rsid w:val="00AF30F1"/>
    <w:rsid w:val="00AF31A9"/>
    <w:rsid w:val="00AF31F3"/>
    <w:rsid w:val="00AF3262"/>
    <w:rsid w:val="00AF3762"/>
    <w:rsid w:val="00AF3928"/>
    <w:rsid w:val="00AF3F8D"/>
    <w:rsid w:val="00AF4708"/>
    <w:rsid w:val="00AF48D6"/>
    <w:rsid w:val="00AF49CD"/>
    <w:rsid w:val="00AF4A54"/>
    <w:rsid w:val="00AF4E5C"/>
    <w:rsid w:val="00AF51B8"/>
    <w:rsid w:val="00AF51D8"/>
    <w:rsid w:val="00AF5753"/>
    <w:rsid w:val="00AF581D"/>
    <w:rsid w:val="00AF583A"/>
    <w:rsid w:val="00AF59B0"/>
    <w:rsid w:val="00AF5D97"/>
    <w:rsid w:val="00AF64E7"/>
    <w:rsid w:val="00AF689C"/>
    <w:rsid w:val="00AF6964"/>
    <w:rsid w:val="00AF6A8C"/>
    <w:rsid w:val="00AF6DDE"/>
    <w:rsid w:val="00AF7283"/>
    <w:rsid w:val="00AF737E"/>
    <w:rsid w:val="00AF75BC"/>
    <w:rsid w:val="00AF7942"/>
    <w:rsid w:val="00AF7A64"/>
    <w:rsid w:val="00AF7C76"/>
    <w:rsid w:val="00B00100"/>
    <w:rsid w:val="00B002C5"/>
    <w:rsid w:val="00B0092D"/>
    <w:rsid w:val="00B00E3D"/>
    <w:rsid w:val="00B01136"/>
    <w:rsid w:val="00B01177"/>
    <w:rsid w:val="00B01225"/>
    <w:rsid w:val="00B01312"/>
    <w:rsid w:val="00B016EF"/>
    <w:rsid w:val="00B0170B"/>
    <w:rsid w:val="00B018DF"/>
    <w:rsid w:val="00B01C90"/>
    <w:rsid w:val="00B0237B"/>
    <w:rsid w:val="00B0273E"/>
    <w:rsid w:val="00B02938"/>
    <w:rsid w:val="00B02B32"/>
    <w:rsid w:val="00B02FB9"/>
    <w:rsid w:val="00B03009"/>
    <w:rsid w:val="00B03456"/>
    <w:rsid w:val="00B035A1"/>
    <w:rsid w:val="00B039B8"/>
    <w:rsid w:val="00B03B55"/>
    <w:rsid w:val="00B04029"/>
    <w:rsid w:val="00B04077"/>
    <w:rsid w:val="00B04529"/>
    <w:rsid w:val="00B04712"/>
    <w:rsid w:val="00B04928"/>
    <w:rsid w:val="00B04D48"/>
    <w:rsid w:val="00B04DF3"/>
    <w:rsid w:val="00B0535E"/>
    <w:rsid w:val="00B05854"/>
    <w:rsid w:val="00B059FA"/>
    <w:rsid w:val="00B05DD2"/>
    <w:rsid w:val="00B0609E"/>
    <w:rsid w:val="00B06275"/>
    <w:rsid w:val="00B0634D"/>
    <w:rsid w:val="00B06636"/>
    <w:rsid w:val="00B0696C"/>
    <w:rsid w:val="00B06ECC"/>
    <w:rsid w:val="00B072F3"/>
    <w:rsid w:val="00B07874"/>
    <w:rsid w:val="00B07F20"/>
    <w:rsid w:val="00B10180"/>
    <w:rsid w:val="00B1056C"/>
    <w:rsid w:val="00B10A2E"/>
    <w:rsid w:val="00B10D0A"/>
    <w:rsid w:val="00B10F8D"/>
    <w:rsid w:val="00B116B8"/>
    <w:rsid w:val="00B11EB4"/>
    <w:rsid w:val="00B123B5"/>
    <w:rsid w:val="00B12482"/>
    <w:rsid w:val="00B12498"/>
    <w:rsid w:val="00B12B68"/>
    <w:rsid w:val="00B12FAD"/>
    <w:rsid w:val="00B1353D"/>
    <w:rsid w:val="00B1413E"/>
    <w:rsid w:val="00B1426A"/>
    <w:rsid w:val="00B1490F"/>
    <w:rsid w:val="00B14DBE"/>
    <w:rsid w:val="00B14F60"/>
    <w:rsid w:val="00B155E5"/>
    <w:rsid w:val="00B15968"/>
    <w:rsid w:val="00B15D3C"/>
    <w:rsid w:val="00B15DD0"/>
    <w:rsid w:val="00B163D1"/>
    <w:rsid w:val="00B16E6F"/>
    <w:rsid w:val="00B16EFC"/>
    <w:rsid w:val="00B17186"/>
    <w:rsid w:val="00B17AF7"/>
    <w:rsid w:val="00B17C4C"/>
    <w:rsid w:val="00B17D0C"/>
    <w:rsid w:val="00B17D25"/>
    <w:rsid w:val="00B17E9F"/>
    <w:rsid w:val="00B200AD"/>
    <w:rsid w:val="00B200FE"/>
    <w:rsid w:val="00B20185"/>
    <w:rsid w:val="00B20216"/>
    <w:rsid w:val="00B20425"/>
    <w:rsid w:val="00B20AEB"/>
    <w:rsid w:val="00B20F55"/>
    <w:rsid w:val="00B21337"/>
    <w:rsid w:val="00B21394"/>
    <w:rsid w:val="00B219C7"/>
    <w:rsid w:val="00B21C46"/>
    <w:rsid w:val="00B21C51"/>
    <w:rsid w:val="00B21DD5"/>
    <w:rsid w:val="00B21DED"/>
    <w:rsid w:val="00B22375"/>
    <w:rsid w:val="00B2267D"/>
    <w:rsid w:val="00B228AF"/>
    <w:rsid w:val="00B22925"/>
    <w:rsid w:val="00B22C43"/>
    <w:rsid w:val="00B22F05"/>
    <w:rsid w:val="00B2304F"/>
    <w:rsid w:val="00B231ED"/>
    <w:rsid w:val="00B232B2"/>
    <w:rsid w:val="00B232EB"/>
    <w:rsid w:val="00B23C38"/>
    <w:rsid w:val="00B23DF7"/>
    <w:rsid w:val="00B23E38"/>
    <w:rsid w:val="00B240F9"/>
    <w:rsid w:val="00B241BF"/>
    <w:rsid w:val="00B24240"/>
    <w:rsid w:val="00B24814"/>
    <w:rsid w:val="00B24931"/>
    <w:rsid w:val="00B24B37"/>
    <w:rsid w:val="00B24BDA"/>
    <w:rsid w:val="00B24D6E"/>
    <w:rsid w:val="00B25414"/>
    <w:rsid w:val="00B254BF"/>
    <w:rsid w:val="00B25B87"/>
    <w:rsid w:val="00B25D03"/>
    <w:rsid w:val="00B26201"/>
    <w:rsid w:val="00B26231"/>
    <w:rsid w:val="00B268F6"/>
    <w:rsid w:val="00B2715A"/>
    <w:rsid w:val="00B272FC"/>
    <w:rsid w:val="00B2750B"/>
    <w:rsid w:val="00B27812"/>
    <w:rsid w:val="00B27924"/>
    <w:rsid w:val="00B27961"/>
    <w:rsid w:val="00B27B3F"/>
    <w:rsid w:val="00B27B5C"/>
    <w:rsid w:val="00B30096"/>
    <w:rsid w:val="00B30244"/>
    <w:rsid w:val="00B3025A"/>
    <w:rsid w:val="00B30461"/>
    <w:rsid w:val="00B30485"/>
    <w:rsid w:val="00B30590"/>
    <w:rsid w:val="00B30B15"/>
    <w:rsid w:val="00B31053"/>
    <w:rsid w:val="00B3169E"/>
    <w:rsid w:val="00B3175E"/>
    <w:rsid w:val="00B3233C"/>
    <w:rsid w:val="00B32469"/>
    <w:rsid w:val="00B32781"/>
    <w:rsid w:val="00B32CE4"/>
    <w:rsid w:val="00B32CFC"/>
    <w:rsid w:val="00B335A6"/>
    <w:rsid w:val="00B337C2"/>
    <w:rsid w:val="00B338E5"/>
    <w:rsid w:val="00B33CA5"/>
    <w:rsid w:val="00B33F11"/>
    <w:rsid w:val="00B3427A"/>
    <w:rsid w:val="00B3432F"/>
    <w:rsid w:val="00B34495"/>
    <w:rsid w:val="00B3450A"/>
    <w:rsid w:val="00B348C9"/>
    <w:rsid w:val="00B34A33"/>
    <w:rsid w:val="00B34B59"/>
    <w:rsid w:val="00B34ED6"/>
    <w:rsid w:val="00B34F94"/>
    <w:rsid w:val="00B351AE"/>
    <w:rsid w:val="00B355CE"/>
    <w:rsid w:val="00B356D0"/>
    <w:rsid w:val="00B35747"/>
    <w:rsid w:val="00B35869"/>
    <w:rsid w:val="00B359C7"/>
    <w:rsid w:val="00B35A14"/>
    <w:rsid w:val="00B35B45"/>
    <w:rsid w:val="00B35EA0"/>
    <w:rsid w:val="00B361F2"/>
    <w:rsid w:val="00B361F9"/>
    <w:rsid w:val="00B36305"/>
    <w:rsid w:val="00B37389"/>
    <w:rsid w:val="00B37AB7"/>
    <w:rsid w:val="00B37AB9"/>
    <w:rsid w:val="00B37E55"/>
    <w:rsid w:val="00B400A6"/>
    <w:rsid w:val="00B40235"/>
    <w:rsid w:val="00B40425"/>
    <w:rsid w:val="00B4078E"/>
    <w:rsid w:val="00B409AC"/>
    <w:rsid w:val="00B40F3F"/>
    <w:rsid w:val="00B4127B"/>
    <w:rsid w:val="00B414E7"/>
    <w:rsid w:val="00B415F3"/>
    <w:rsid w:val="00B41850"/>
    <w:rsid w:val="00B41872"/>
    <w:rsid w:val="00B41C5C"/>
    <w:rsid w:val="00B41E15"/>
    <w:rsid w:val="00B41F60"/>
    <w:rsid w:val="00B42351"/>
    <w:rsid w:val="00B42D45"/>
    <w:rsid w:val="00B43168"/>
    <w:rsid w:val="00B43782"/>
    <w:rsid w:val="00B4387B"/>
    <w:rsid w:val="00B4433D"/>
    <w:rsid w:val="00B445BA"/>
    <w:rsid w:val="00B44622"/>
    <w:rsid w:val="00B4471A"/>
    <w:rsid w:val="00B44890"/>
    <w:rsid w:val="00B44993"/>
    <w:rsid w:val="00B44A86"/>
    <w:rsid w:val="00B44AD3"/>
    <w:rsid w:val="00B44B04"/>
    <w:rsid w:val="00B44FE2"/>
    <w:rsid w:val="00B4532A"/>
    <w:rsid w:val="00B45798"/>
    <w:rsid w:val="00B458BA"/>
    <w:rsid w:val="00B45918"/>
    <w:rsid w:val="00B4596F"/>
    <w:rsid w:val="00B46171"/>
    <w:rsid w:val="00B4625F"/>
    <w:rsid w:val="00B463ED"/>
    <w:rsid w:val="00B464EF"/>
    <w:rsid w:val="00B465FE"/>
    <w:rsid w:val="00B466CC"/>
    <w:rsid w:val="00B46E59"/>
    <w:rsid w:val="00B473D4"/>
    <w:rsid w:val="00B475D7"/>
    <w:rsid w:val="00B4772A"/>
    <w:rsid w:val="00B479A3"/>
    <w:rsid w:val="00B47A77"/>
    <w:rsid w:val="00B47E40"/>
    <w:rsid w:val="00B47FD9"/>
    <w:rsid w:val="00B50092"/>
    <w:rsid w:val="00B502E3"/>
    <w:rsid w:val="00B50314"/>
    <w:rsid w:val="00B50329"/>
    <w:rsid w:val="00B5071F"/>
    <w:rsid w:val="00B50724"/>
    <w:rsid w:val="00B50878"/>
    <w:rsid w:val="00B50A1B"/>
    <w:rsid w:val="00B50DDF"/>
    <w:rsid w:val="00B50F07"/>
    <w:rsid w:val="00B51504"/>
    <w:rsid w:val="00B521C3"/>
    <w:rsid w:val="00B52A39"/>
    <w:rsid w:val="00B52ECE"/>
    <w:rsid w:val="00B533E0"/>
    <w:rsid w:val="00B53784"/>
    <w:rsid w:val="00B541F0"/>
    <w:rsid w:val="00B54306"/>
    <w:rsid w:val="00B54413"/>
    <w:rsid w:val="00B544DE"/>
    <w:rsid w:val="00B54680"/>
    <w:rsid w:val="00B5476F"/>
    <w:rsid w:val="00B549B5"/>
    <w:rsid w:val="00B54CB1"/>
    <w:rsid w:val="00B54D9C"/>
    <w:rsid w:val="00B54E9A"/>
    <w:rsid w:val="00B552B2"/>
    <w:rsid w:val="00B558FB"/>
    <w:rsid w:val="00B55A3B"/>
    <w:rsid w:val="00B55CF9"/>
    <w:rsid w:val="00B568DB"/>
    <w:rsid w:val="00B5692A"/>
    <w:rsid w:val="00B56AA7"/>
    <w:rsid w:val="00B56BBF"/>
    <w:rsid w:val="00B570A4"/>
    <w:rsid w:val="00B60151"/>
    <w:rsid w:val="00B601AA"/>
    <w:rsid w:val="00B60358"/>
    <w:rsid w:val="00B6050B"/>
    <w:rsid w:val="00B6056F"/>
    <w:rsid w:val="00B60737"/>
    <w:rsid w:val="00B6130E"/>
    <w:rsid w:val="00B613C0"/>
    <w:rsid w:val="00B614DB"/>
    <w:rsid w:val="00B61657"/>
    <w:rsid w:val="00B61995"/>
    <w:rsid w:val="00B61B1B"/>
    <w:rsid w:val="00B61B20"/>
    <w:rsid w:val="00B6208F"/>
    <w:rsid w:val="00B62477"/>
    <w:rsid w:val="00B62513"/>
    <w:rsid w:val="00B62608"/>
    <w:rsid w:val="00B62664"/>
    <w:rsid w:val="00B63246"/>
    <w:rsid w:val="00B63754"/>
    <w:rsid w:val="00B63811"/>
    <w:rsid w:val="00B63E08"/>
    <w:rsid w:val="00B63E0E"/>
    <w:rsid w:val="00B643D9"/>
    <w:rsid w:val="00B64482"/>
    <w:rsid w:val="00B64618"/>
    <w:rsid w:val="00B64AF0"/>
    <w:rsid w:val="00B64C08"/>
    <w:rsid w:val="00B64D44"/>
    <w:rsid w:val="00B64E5C"/>
    <w:rsid w:val="00B6528C"/>
    <w:rsid w:val="00B653EA"/>
    <w:rsid w:val="00B65505"/>
    <w:rsid w:val="00B65643"/>
    <w:rsid w:val="00B65807"/>
    <w:rsid w:val="00B65ACF"/>
    <w:rsid w:val="00B65B5A"/>
    <w:rsid w:val="00B66054"/>
    <w:rsid w:val="00B66206"/>
    <w:rsid w:val="00B662BC"/>
    <w:rsid w:val="00B6687A"/>
    <w:rsid w:val="00B66AC8"/>
    <w:rsid w:val="00B66EF2"/>
    <w:rsid w:val="00B67053"/>
    <w:rsid w:val="00B673D5"/>
    <w:rsid w:val="00B676CF"/>
    <w:rsid w:val="00B6777E"/>
    <w:rsid w:val="00B67ED0"/>
    <w:rsid w:val="00B700D9"/>
    <w:rsid w:val="00B70237"/>
    <w:rsid w:val="00B7054D"/>
    <w:rsid w:val="00B7062F"/>
    <w:rsid w:val="00B706A7"/>
    <w:rsid w:val="00B70C0A"/>
    <w:rsid w:val="00B71299"/>
    <w:rsid w:val="00B7155C"/>
    <w:rsid w:val="00B715F8"/>
    <w:rsid w:val="00B71A2E"/>
    <w:rsid w:val="00B71B1A"/>
    <w:rsid w:val="00B71C83"/>
    <w:rsid w:val="00B71E50"/>
    <w:rsid w:val="00B7208B"/>
    <w:rsid w:val="00B72318"/>
    <w:rsid w:val="00B723B2"/>
    <w:rsid w:val="00B72665"/>
    <w:rsid w:val="00B72875"/>
    <w:rsid w:val="00B72BB2"/>
    <w:rsid w:val="00B72FDD"/>
    <w:rsid w:val="00B73B2A"/>
    <w:rsid w:val="00B7450C"/>
    <w:rsid w:val="00B74A05"/>
    <w:rsid w:val="00B74BDA"/>
    <w:rsid w:val="00B74EDE"/>
    <w:rsid w:val="00B74EE7"/>
    <w:rsid w:val="00B74F19"/>
    <w:rsid w:val="00B75791"/>
    <w:rsid w:val="00B75BC5"/>
    <w:rsid w:val="00B75EFC"/>
    <w:rsid w:val="00B7617D"/>
    <w:rsid w:val="00B763EC"/>
    <w:rsid w:val="00B7646A"/>
    <w:rsid w:val="00B76565"/>
    <w:rsid w:val="00B76681"/>
    <w:rsid w:val="00B768E3"/>
    <w:rsid w:val="00B76B07"/>
    <w:rsid w:val="00B76B85"/>
    <w:rsid w:val="00B76C2C"/>
    <w:rsid w:val="00B76DF7"/>
    <w:rsid w:val="00B76E55"/>
    <w:rsid w:val="00B76F64"/>
    <w:rsid w:val="00B7712F"/>
    <w:rsid w:val="00B77328"/>
    <w:rsid w:val="00B775E4"/>
    <w:rsid w:val="00B77A05"/>
    <w:rsid w:val="00B77C90"/>
    <w:rsid w:val="00B77CED"/>
    <w:rsid w:val="00B77E15"/>
    <w:rsid w:val="00B80239"/>
    <w:rsid w:val="00B809A3"/>
    <w:rsid w:val="00B80A12"/>
    <w:rsid w:val="00B80FD3"/>
    <w:rsid w:val="00B8144B"/>
    <w:rsid w:val="00B8200E"/>
    <w:rsid w:val="00B8225D"/>
    <w:rsid w:val="00B825EA"/>
    <w:rsid w:val="00B826D4"/>
    <w:rsid w:val="00B8288B"/>
    <w:rsid w:val="00B829EF"/>
    <w:rsid w:val="00B82DE9"/>
    <w:rsid w:val="00B83125"/>
    <w:rsid w:val="00B839A5"/>
    <w:rsid w:val="00B83D68"/>
    <w:rsid w:val="00B83DF8"/>
    <w:rsid w:val="00B83FDE"/>
    <w:rsid w:val="00B847CE"/>
    <w:rsid w:val="00B848DA"/>
    <w:rsid w:val="00B84BE0"/>
    <w:rsid w:val="00B84F6C"/>
    <w:rsid w:val="00B85388"/>
    <w:rsid w:val="00B85F12"/>
    <w:rsid w:val="00B860B2"/>
    <w:rsid w:val="00B86204"/>
    <w:rsid w:val="00B86483"/>
    <w:rsid w:val="00B86541"/>
    <w:rsid w:val="00B8661F"/>
    <w:rsid w:val="00B8682A"/>
    <w:rsid w:val="00B86DA7"/>
    <w:rsid w:val="00B87147"/>
    <w:rsid w:val="00B8725C"/>
    <w:rsid w:val="00B872CA"/>
    <w:rsid w:val="00B87495"/>
    <w:rsid w:val="00B87566"/>
    <w:rsid w:val="00B87B14"/>
    <w:rsid w:val="00B90285"/>
    <w:rsid w:val="00B9074F"/>
    <w:rsid w:val="00B907B7"/>
    <w:rsid w:val="00B9085B"/>
    <w:rsid w:val="00B90BFC"/>
    <w:rsid w:val="00B90E9F"/>
    <w:rsid w:val="00B9112A"/>
    <w:rsid w:val="00B9133B"/>
    <w:rsid w:val="00B913A9"/>
    <w:rsid w:val="00B9195D"/>
    <w:rsid w:val="00B91CB0"/>
    <w:rsid w:val="00B91ED3"/>
    <w:rsid w:val="00B92381"/>
    <w:rsid w:val="00B927AB"/>
    <w:rsid w:val="00B929A6"/>
    <w:rsid w:val="00B92FB3"/>
    <w:rsid w:val="00B931CB"/>
    <w:rsid w:val="00B932A7"/>
    <w:rsid w:val="00B9369A"/>
    <w:rsid w:val="00B938B2"/>
    <w:rsid w:val="00B93C92"/>
    <w:rsid w:val="00B93E26"/>
    <w:rsid w:val="00B940FC"/>
    <w:rsid w:val="00B94507"/>
    <w:rsid w:val="00B949E0"/>
    <w:rsid w:val="00B95053"/>
    <w:rsid w:val="00B9509F"/>
    <w:rsid w:val="00B950E8"/>
    <w:rsid w:val="00B95140"/>
    <w:rsid w:val="00B95520"/>
    <w:rsid w:val="00B955DB"/>
    <w:rsid w:val="00B95647"/>
    <w:rsid w:val="00B958C7"/>
    <w:rsid w:val="00B95E28"/>
    <w:rsid w:val="00B95E3F"/>
    <w:rsid w:val="00B960C1"/>
    <w:rsid w:val="00B963C1"/>
    <w:rsid w:val="00B9715A"/>
    <w:rsid w:val="00B978CA"/>
    <w:rsid w:val="00B979B9"/>
    <w:rsid w:val="00B97A7A"/>
    <w:rsid w:val="00B97B24"/>
    <w:rsid w:val="00B97B68"/>
    <w:rsid w:val="00B97CDF"/>
    <w:rsid w:val="00BA011B"/>
    <w:rsid w:val="00BA038B"/>
    <w:rsid w:val="00BA03E1"/>
    <w:rsid w:val="00BA0682"/>
    <w:rsid w:val="00BA0987"/>
    <w:rsid w:val="00BA0B81"/>
    <w:rsid w:val="00BA0D45"/>
    <w:rsid w:val="00BA1304"/>
    <w:rsid w:val="00BA2080"/>
    <w:rsid w:val="00BA23A7"/>
    <w:rsid w:val="00BA2400"/>
    <w:rsid w:val="00BA24C6"/>
    <w:rsid w:val="00BA27E8"/>
    <w:rsid w:val="00BA29A6"/>
    <w:rsid w:val="00BA2DE8"/>
    <w:rsid w:val="00BA368A"/>
    <w:rsid w:val="00BA36A2"/>
    <w:rsid w:val="00BA3D08"/>
    <w:rsid w:val="00BA3D98"/>
    <w:rsid w:val="00BA3E87"/>
    <w:rsid w:val="00BA4169"/>
    <w:rsid w:val="00BA4252"/>
    <w:rsid w:val="00BA43FD"/>
    <w:rsid w:val="00BA496D"/>
    <w:rsid w:val="00BA4EF0"/>
    <w:rsid w:val="00BA5011"/>
    <w:rsid w:val="00BA5064"/>
    <w:rsid w:val="00BA50EF"/>
    <w:rsid w:val="00BA5252"/>
    <w:rsid w:val="00BA52F9"/>
    <w:rsid w:val="00BA5355"/>
    <w:rsid w:val="00BA53AD"/>
    <w:rsid w:val="00BA552A"/>
    <w:rsid w:val="00BA5CCC"/>
    <w:rsid w:val="00BA5FDB"/>
    <w:rsid w:val="00BA61D3"/>
    <w:rsid w:val="00BA62AB"/>
    <w:rsid w:val="00BA646B"/>
    <w:rsid w:val="00BA65E6"/>
    <w:rsid w:val="00BA68E4"/>
    <w:rsid w:val="00BA6C7E"/>
    <w:rsid w:val="00BA6CA6"/>
    <w:rsid w:val="00BA6FCC"/>
    <w:rsid w:val="00BA7074"/>
    <w:rsid w:val="00BA714D"/>
    <w:rsid w:val="00BA73BE"/>
    <w:rsid w:val="00BA7428"/>
    <w:rsid w:val="00BA7730"/>
    <w:rsid w:val="00BA7997"/>
    <w:rsid w:val="00BA7F71"/>
    <w:rsid w:val="00BB0273"/>
    <w:rsid w:val="00BB0AB9"/>
    <w:rsid w:val="00BB11A6"/>
    <w:rsid w:val="00BB1489"/>
    <w:rsid w:val="00BB1D47"/>
    <w:rsid w:val="00BB1F73"/>
    <w:rsid w:val="00BB2076"/>
    <w:rsid w:val="00BB270E"/>
    <w:rsid w:val="00BB2A3F"/>
    <w:rsid w:val="00BB2C37"/>
    <w:rsid w:val="00BB2D9F"/>
    <w:rsid w:val="00BB30F1"/>
    <w:rsid w:val="00BB31F1"/>
    <w:rsid w:val="00BB32FA"/>
    <w:rsid w:val="00BB3449"/>
    <w:rsid w:val="00BB34BD"/>
    <w:rsid w:val="00BB365D"/>
    <w:rsid w:val="00BB3A15"/>
    <w:rsid w:val="00BB3A8D"/>
    <w:rsid w:val="00BB3F0A"/>
    <w:rsid w:val="00BB4B98"/>
    <w:rsid w:val="00BB4BD0"/>
    <w:rsid w:val="00BB4CC8"/>
    <w:rsid w:val="00BB4D1D"/>
    <w:rsid w:val="00BB4D30"/>
    <w:rsid w:val="00BB4E80"/>
    <w:rsid w:val="00BB52BA"/>
    <w:rsid w:val="00BB54C0"/>
    <w:rsid w:val="00BB58E8"/>
    <w:rsid w:val="00BB5D31"/>
    <w:rsid w:val="00BB5E28"/>
    <w:rsid w:val="00BB6152"/>
    <w:rsid w:val="00BB68A9"/>
    <w:rsid w:val="00BB6C09"/>
    <w:rsid w:val="00BB6CA6"/>
    <w:rsid w:val="00BB6F23"/>
    <w:rsid w:val="00BB6F27"/>
    <w:rsid w:val="00BB738F"/>
    <w:rsid w:val="00BB753F"/>
    <w:rsid w:val="00BB77EA"/>
    <w:rsid w:val="00BB795C"/>
    <w:rsid w:val="00BB7F99"/>
    <w:rsid w:val="00BC0234"/>
    <w:rsid w:val="00BC0263"/>
    <w:rsid w:val="00BC0ACD"/>
    <w:rsid w:val="00BC0AF3"/>
    <w:rsid w:val="00BC0CA1"/>
    <w:rsid w:val="00BC0CCC"/>
    <w:rsid w:val="00BC0E50"/>
    <w:rsid w:val="00BC0EB8"/>
    <w:rsid w:val="00BC1198"/>
    <w:rsid w:val="00BC1A53"/>
    <w:rsid w:val="00BC1AC2"/>
    <w:rsid w:val="00BC1E4F"/>
    <w:rsid w:val="00BC223A"/>
    <w:rsid w:val="00BC2715"/>
    <w:rsid w:val="00BC2A7B"/>
    <w:rsid w:val="00BC2C31"/>
    <w:rsid w:val="00BC2D36"/>
    <w:rsid w:val="00BC2E17"/>
    <w:rsid w:val="00BC2F4B"/>
    <w:rsid w:val="00BC3149"/>
    <w:rsid w:val="00BC3BE9"/>
    <w:rsid w:val="00BC3C81"/>
    <w:rsid w:val="00BC40BA"/>
    <w:rsid w:val="00BC4639"/>
    <w:rsid w:val="00BC4791"/>
    <w:rsid w:val="00BC48B4"/>
    <w:rsid w:val="00BC4E68"/>
    <w:rsid w:val="00BC4F24"/>
    <w:rsid w:val="00BC5C7A"/>
    <w:rsid w:val="00BC612D"/>
    <w:rsid w:val="00BC6194"/>
    <w:rsid w:val="00BC6461"/>
    <w:rsid w:val="00BC67DA"/>
    <w:rsid w:val="00BC6FE8"/>
    <w:rsid w:val="00BC755F"/>
    <w:rsid w:val="00BC7A0B"/>
    <w:rsid w:val="00BC7D99"/>
    <w:rsid w:val="00BD0108"/>
    <w:rsid w:val="00BD02D0"/>
    <w:rsid w:val="00BD0531"/>
    <w:rsid w:val="00BD06AB"/>
    <w:rsid w:val="00BD06D1"/>
    <w:rsid w:val="00BD06FA"/>
    <w:rsid w:val="00BD0855"/>
    <w:rsid w:val="00BD0A16"/>
    <w:rsid w:val="00BD1212"/>
    <w:rsid w:val="00BD160D"/>
    <w:rsid w:val="00BD1E1F"/>
    <w:rsid w:val="00BD21A9"/>
    <w:rsid w:val="00BD21CA"/>
    <w:rsid w:val="00BD21CB"/>
    <w:rsid w:val="00BD24D4"/>
    <w:rsid w:val="00BD264D"/>
    <w:rsid w:val="00BD2803"/>
    <w:rsid w:val="00BD3386"/>
    <w:rsid w:val="00BD35C5"/>
    <w:rsid w:val="00BD360A"/>
    <w:rsid w:val="00BD367A"/>
    <w:rsid w:val="00BD38CA"/>
    <w:rsid w:val="00BD392B"/>
    <w:rsid w:val="00BD3C48"/>
    <w:rsid w:val="00BD5A51"/>
    <w:rsid w:val="00BD5B69"/>
    <w:rsid w:val="00BD5E6B"/>
    <w:rsid w:val="00BD610D"/>
    <w:rsid w:val="00BD611A"/>
    <w:rsid w:val="00BD63E2"/>
    <w:rsid w:val="00BD656D"/>
    <w:rsid w:val="00BD66CD"/>
    <w:rsid w:val="00BD693A"/>
    <w:rsid w:val="00BD6ADE"/>
    <w:rsid w:val="00BD6D92"/>
    <w:rsid w:val="00BD6E64"/>
    <w:rsid w:val="00BD6EA2"/>
    <w:rsid w:val="00BD6F9B"/>
    <w:rsid w:val="00BD7170"/>
    <w:rsid w:val="00BD7E4A"/>
    <w:rsid w:val="00BE0B3D"/>
    <w:rsid w:val="00BE0BCE"/>
    <w:rsid w:val="00BE1114"/>
    <w:rsid w:val="00BE11B6"/>
    <w:rsid w:val="00BE1995"/>
    <w:rsid w:val="00BE1BFA"/>
    <w:rsid w:val="00BE240F"/>
    <w:rsid w:val="00BE24A8"/>
    <w:rsid w:val="00BE2571"/>
    <w:rsid w:val="00BE2651"/>
    <w:rsid w:val="00BE2E85"/>
    <w:rsid w:val="00BE2F04"/>
    <w:rsid w:val="00BE31A6"/>
    <w:rsid w:val="00BE31B4"/>
    <w:rsid w:val="00BE3550"/>
    <w:rsid w:val="00BE35F6"/>
    <w:rsid w:val="00BE3767"/>
    <w:rsid w:val="00BE3B43"/>
    <w:rsid w:val="00BE3DFF"/>
    <w:rsid w:val="00BE40AB"/>
    <w:rsid w:val="00BE40F1"/>
    <w:rsid w:val="00BE47EB"/>
    <w:rsid w:val="00BE4802"/>
    <w:rsid w:val="00BE4895"/>
    <w:rsid w:val="00BE48C2"/>
    <w:rsid w:val="00BE519E"/>
    <w:rsid w:val="00BE5464"/>
    <w:rsid w:val="00BE5FD7"/>
    <w:rsid w:val="00BE6046"/>
    <w:rsid w:val="00BE62B0"/>
    <w:rsid w:val="00BE62F8"/>
    <w:rsid w:val="00BE6311"/>
    <w:rsid w:val="00BE636F"/>
    <w:rsid w:val="00BE6562"/>
    <w:rsid w:val="00BE6943"/>
    <w:rsid w:val="00BE7142"/>
    <w:rsid w:val="00BE71BA"/>
    <w:rsid w:val="00BE7D7B"/>
    <w:rsid w:val="00BF0475"/>
    <w:rsid w:val="00BF064C"/>
    <w:rsid w:val="00BF0D26"/>
    <w:rsid w:val="00BF0E8C"/>
    <w:rsid w:val="00BF100B"/>
    <w:rsid w:val="00BF11E4"/>
    <w:rsid w:val="00BF1333"/>
    <w:rsid w:val="00BF1516"/>
    <w:rsid w:val="00BF1544"/>
    <w:rsid w:val="00BF16AC"/>
    <w:rsid w:val="00BF1A66"/>
    <w:rsid w:val="00BF1C7A"/>
    <w:rsid w:val="00BF1D9E"/>
    <w:rsid w:val="00BF21EF"/>
    <w:rsid w:val="00BF2559"/>
    <w:rsid w:val="00BF29A8"/>
    <w:rsid w:val="00BF2FAB"/>
    <w:rsid w:val="00BF3282"/>
    <w:rsid w:val="00BF338D"/>
    <w:rsid w:val="00BF3A7C"/>
    <w:rsid w:val="00BF3B3C"/>
    <w:rsid w:val="00BF3FB2"/>
    <w:rsid w:val="00BF40A5"/>
    <w:rsid w:val="00BF44C4"/>
    <w:rsid w:val="00BF49A6"/>
    <w:rsid w:val="00BF4B22"/>
    <w:rsid w:val="00BF4D11"/>
    <w:rsid w:val="00BF507D"/>
    <w:rsid w:val="00BF5195"/>
    <w:rsid w:val="00BF56BE"/>
    <w:rsid w:val="00BF56CB"/>
    <w:rsid w:val="00BF590A"/>
    <w:rsid w:val="00BF5950"/>
    <w:rsid w:val="00BF60AC"/>
    <w:rsid w:val="00BF62E0"/>
    <w:rsid w:val="00BF666F"/>
    <w:rsid w:val="00BF6780"/>
    <w:rsid w:val="00BF67B8"/>
    <w:rsid w:val="00BF6CEC"/>
    <w:rsid w:val="00BF7017"/>
    <w:rsid w:val="00BF7476"/>
    <w:rsid w:val="00BF7847"/>
    <w:rsid w:val="00BF7AD3"/>
    <w:rsid w:val="00C007CF"/>
    <w:rsid w:val="00C00A07"/>
    <w:rsid w:val="00C00BC9"/>
    <w:rsid w:val="00C019BF"/>
    <w:rsid w:val="00C01C1A"/>
    <w:rsid w:val="00C01EA0"/>
    <w:rsid w:val="00C02276"/>
    <w:rsid w:val="00C0253F"/>
    <w:rsid w:val="00C0289B"/>
    <w:rsid w:val="00C02965"/>
    <w:rsid w:val="00C03285"/>
    <w:rsid w:val="00C032BB"/>
    <w:rsid w:val="00C0330B"/>
    <w:rsid w:val="00C03329"/>
    <w:rsid w:val="00C033BC"/>
    <w:rsid w:val="00C03619"/>
    <w:rsid w:val="00C03840"/>
    <w:rsid w:val="00C03A20"/>
    <w:rsid w:val="00C03F25"/>
    <w:rsid w:val="00C04498"/>
    <w:rsid w:val="00C047DD"/>
    <w:rsid w:val="00C049E5"/>
    <w:rsid w:val="00C04AA5"/>
    <w:rsid w:val="00C04C6E"/>
    <w:rsid w:val="00C04E1D"/>
    <w:rsid w:val="00C04F22"/>
    <w:rsid w:val="00C04FA8"/>
    <w:rsid w:val="00C053B2"/>
    <w:rsid w:val="00C057F6"/>
    <w:rsid w:val="00C0585F"/>
    <w:rsid w:val="00C0598A"/>
    <w:rsid w:val="00C05D6A"/>
    <w:rsid w:val="00C05D91"/>
    <w:rsid w:val="00C05EFA"/>
    <w:rsid w:val="00C06249"/>
    <w:rsid w:val="00C06531"/>
    <w:rsid w:val="00C06580"/>
    <w:rsid w:val="00C06603"/>
    <w:rsid w:val="00C06B17"/>
    <w:rsid w:val="00C06C64"/>
    <w:rsid w:val="00C06F2E"/>
    <w:rsid w:val="00C070A6"/>
    <w:rsid w:val="00C07840"/>
    <w:rsid w:val="00C07EF7"/>
    <w:rsid w:val="00C10321"/>
    <w:rsid w:val="00C103E9"/>
    <w:rsid w:val="00C10990"/>
    <w:rsid w:val="00C10DDA"/>
    <w:rsid w:val="00C11387"/>
    <w:rsid w:val="00C1140B"/>
    <w:rsid w:val="00C11912"/>
    <w:rsid w:val="00C12294"/>
    <w:rsid w:val="00C1249C"/>
    <w:rsid w:val="00C1259E"/>
    <w:rsid w:val="00C12920"/>
    <w:rsid w:val="00C13866"/>
    <w:rsid w:val="00C139AD"/>
    <w:rsid w:val="00C13B16"/>
    <w:rsid w:val="00C13F4E"/>
    <w:rsid w:val="00C143C3"/>
    <w:rsid w:val="00C14864"/>
    <w:rsid w:val="00C148AC"/>
    <w:rsid w:val="00C14FAC"/>
    <w:rsid w:val="00C155D1"/>
    <w:rsid w:val="00C159B9"/>
    <w:rsid w:val="00C15BEF"/>
    <w:rsid w:val="00C15C07"/>
    <w:rsid w:val="00C15D78"/>
    <w:rsid w:val="00C1608B"/>
    <w:rsid w:val="00C1632D"/>
    <w:rsid w:val="00C164A1"/>
    <w:rsid w:val="00C16729"/>
    <w:rsid w:val="00C16E06"/>
    <w:rsid w:val="00C17093"/>
    <w:rsid w:val="00C172AF"/>
    <w:rsid w:val="00C1742D"/>
    <w:rsid w:val="00C174ED"/>
    <w:rsid w:val="00C1793D"/>
    <w:rsid w:val="00C17FA9"/>
    <w:rsid w:val="00C203EF"/>
    <w:rsid w:val="00C205CA"/>
    <w:rsid w:val="00C2076F"/>
    <w:rsid w:val="00C2086A"/>
    <w:rsid w:val="00C208C8"/>
    <w:rsid w:val="00C2094D"/>
    <w:rsid w:val="00C20997"/>
    <w:rsid w:val="00C20E3F"/>
    <w:rsid w:val="00C20F17"/>
    <w:rsid w:val="00C212A9"/>
    <w:rsid w:val="00C213BB"/>
    <w:rsid w:val="00C2191E"/>
    <w:rsid w:val="00C21C23"/>
    <w:rsid w:val="00C221E6"/>
    <w:rsid w:val="00C228C7"/>
    <w:rsid w:val="00C230F8"/>
    <w:rsid w:val="00C249F6"/>
    <w:rsid w:val="00C24A39"/>
    <w:rsid w:val="00C24AAC"/>
    <w:rsid w:val="00C24C7B"/>
    <w:rsid w:val="00C250FD"/>
    <w:rsid w:val="00C25A56"/>
    <w:rsid w:val="00C25E9A"/>
    <w:rsid w:val="00C25F7E"/>
    <w:rsid w:val="00C2616C"/>
    <w:rsid w:val="00C2660E"/>
    <w:rsid w:val="00C26641"/>
    <w:rsid w:val="00C26759"/>
    <w:rsid w:val="00C268FF"/>
    <w:rsid w:val="00C2691D"/>
    <w:rsid w:val="00C27507"/>
    <w:rsid w:val="00C27552"/>
    <w:rsid w:val="00C2764D"/>
    <w:rsid w:val="00C2773B"/>
    <w:rsid w:val="00C27967"/>
    <w:rsid w:val="00C27C21"/>
    <w:rsid w:val="00C27C82"/>
    <w:rsid w:val="00C3072D"/>
    <w:rsid w:val="00C30730"/>
    <w:rsid w:val="00C30751"/>
    <w:rsid w:val="00C308AF"/>
    <w:rsid w:val="00C30A1C"/>
    <w:rsid w:val="00C30A59"/>
    <w:rsid w:val="00C30D9C"/>
    <w:rsid w:val="00C3101F"/>
    <w:rsid w:val="00C318E2"/>
    <w:rsid w:val="00C31B7A"/>
    <w:rsid w:val="00C31B87"/>
    <w:rsid w:val="00C3200D"/>
    <w:rsid w:val="00C32127"/>
    <w:rsid w:val="00C3222A"/>
    <w:rsid w:val="00C32CFD"/>
    <w:rsid w:val="00C32D4D"/>
    <w:rsid w:val="00C33236"/>
    <w:rsid w:val="00C34048"/>
    <w:rsid w:val="00C34BD9"/>
    <w:rsid w:val="00C34F9E"/>
    <w:rsid w:val="00C35243"/>
    <w:rsid w:val="00C35461"/>
    <w:rsid w:val="00C3556A"/>
    <w:rsid w:val="00C3568D"/>
    <w:rsid w:val="00C360AD"/>
    <w:rsid w:val="00C367A7"/>
    <w:rsid w:val="00C36C1A"/>
    <w:rsid w:val="00C37859"/>
    <w:rsid w:val="00C37BF8"/>
    <w:rsid w:val="00C37DF9"/>
    <w:rsid w:val="00C37EA3"/>
    <w:rsid w:val="00C401E4"/>
    <w:rsid w:val="00C4034A"/>
    <w:rsid w:val="00C4118C"/>
    <w:rsid w:val="00C41506"/>
    <w:rsid w:val="00C41915"/>
    <w:rsid w:val="00C419DB"/>
    <w:rsid w:val="00C421FD"/>
    <w:rsid w:val="00C424CD"/>
    <w:rsid w:val="00C425B8"/>
    <w:rsid w:val="00C42A0E"/>
    <w:rsid w:val="00C42A1D"/>
    <w:rsid w:val="00C42C27"/>
    <w:rsid w:val="00C42D73"/>
    <w:rsid w:val="00C42DCB"/>
    <w:rsid w:val="00C42F58"/>
    <w:rsid w:val="00C43118"/>
    <w:rsid w:val="00C437D2"/>
    <w:rsid w:val="00C44268"/>
    <w:rsid w:val="00C44292"/>
    <w:rsid w:val="00C4430E"/>
    <w:rsid w:val="00C44382"/>
    <w:rsid w:val="00C4442D"/>
    <w:rsid w:val="00C44B83"/>
    <w:rsid w:val="00C44DA0"/>
    <w:rsid w:val="00C45034"/>
    <w:rsid w:val="00C45178"/>
    <w:rsid w:val="00C453E9"/>
    <w:rsid w:val="00C455AC"/>
    <w:rsid w:val="00C45646"/>
    <w:rsid w:val="00C458E2"/>
    <w:rsid w:val="00C4592B"/>
    <w:rsid w:val="00C46185"/>
    <w:rsid w:val="00C461C7"/>
    <w:rsid w:val="00C462BB"/>
    <w:rsid w:val="00C46328"/>
    <w:rsid w:val="00C467A9"/>
    <w:rsid w:val="00C46B6A"/>
    <w:rsid w:val="00C46B96"/>
    <w:rsid w:val="00C46CB1"/>
    <w:rsid w:val="00C471AA"/>
    <w:rsid w:val="00C4730E"/>
    <w:rsid w:val="00C47596"/>
    <w:rsid w:val="00C47658"/>
    <w:rsid w:val="00C47864"/>
    <w:rsid w:val="00C479B5"/>
    <w:rsid w:val="00C47B7B"/>
    <w:rsid w:val="00C47E15"/>
    <w:rsid w:val="00C47EDD"/>
    <w:rsid w:val="00C47FAD"/>
    <w:rsid w:val="00C50649"/>
    <w:rsid w:val="00C50C19"/>
    <w:rsid w:val="00C50EFB"/>
    <w:rsid w:val="00C50F06"/>
    <w:rsid w:val="00C51047"/>
    <w:rsid w:val="00C511E7"/>
    <w:rsid w:val="00C513F2"/>
    <w:rsid w:val="00C51440"/>
    <w:rsid w:val="00C517D7"/>
    <w:rsid w:val="00C51A7F"/>
    <w:rsid w:val="00C51B99"/>
    <w:rsid w:val="00C51D65"/>
    <w:rsid w:val="00C5204B"/>
    <w:rsid w:val="00C5209D"/>
    <w:rsid w:val="00C5219B"/>
    <w:rsid w:val="00C522D4"/>
    <w:rsid w:val="00C52623"/>
    <w:rsid w:val="00C526A6"/>
    <w:rsid w:val="00C530C8"/>
    <w:rsid w:val="00C53216"/>
    <w:rsid w:val="00C533D7"/>
    <w:rsid w:val="00C5343B"/>
    <w:rsid w:val="00C53732"/>
    <w:rsid w:val="00C53A25"/>
    <w:rsid w:val="00C53A40"/>
    <w:rsid w:val="00C53B48"/>
    <w:rsid w:val="00C53CFC"/>
    <w:rsid w:val="00C53FCE"/>
    <w:rsid w:val="00C5481D"/>
    <w:rsid w:val="00C54B8A"/>
    <w:rsid w:val="00C54BCC"/>
    <w:rsid w:val="00C553A4"/>
    <w:rsid w:val="00C5571E"/>
    <w:rsid w:val="00C56388"/>
    <w:rsid w:val="00C56633"/>
    <w:rsid w:val="00C56654"/>
    <w:rsid w:val="00C56A4E"/>
    <w:rsid w:val="00C572DB"/>
    <w:rsid w:val="00C5738C"/>
    <w:rsid w:val="00C575C9"/>
    <w:rsid w:val="00C57AD6"/>
    <w:rsid w:val="00C600E4"/>
    <w:rsid w:val="00C602B2"/>
    <w:rsid w:val="00C604E9"/>
    <w:rsid w:val="00C6052F"/>
    <w:rsid w:val="00C605FD"/>
    <w:rsid w:val="00C6140A"/>
    <w:rsid w:val="00C61A1C"/>
    <w:rsid w:val="00C61C9C"/>
    <w:rsid w:val="00C61CBA"/>
    <w:rsid w:val="00C61D21"/>
    <w:rsid w:val="00C6224D"/>
    <w:rsid w:val="00C623AB"/>
    <w:rsid w:val="00C62864"/>
    <w:rsid w:val="00C6298A"/>
    <w:rsid w:val="00C62A6E"/>
    <w:rsid w:val="00C62FE5"/>
    <w:rsid w:val="00C6314A"/>
    <w:rsid w:val="00C63324"/>
    <w:rsid w:val="00C63327"/>
    <w:rsid w:val="00C635BB"/>
    <w:rsid w:val="00C638C8"/>
    <w:rsid w:val="00C63D7A"/>
    <w:rsid w:val="00C643B5"/>
    <w:rsid w:val="00C6449F"/>
    <w:rsid w:val="00C64E2C"/>
    <w:rsid w:val="00C64ED4"/>
    <w:rsid w:val="00C64F3B"/>
    <w:rsid w:val="00C65065"/>
    <w:rsid w:val="00C650F4"/>
    <w:rsid w:val="00C65299"/>
    <w:rsid w:val="00C653C5"/>
    <w:rsid w:val="00C654E5"/>
    <w:rsid w:val="00C6572C"/>
    <w:rsid w:val="00C6578F"/>
    <w:rsid w:val="00C65A42"/>
    <w:rsid w:val="00C65B0C"/>
    <w:rsid w:val="00C65D0F"/>
    <w:rsid w:val="00C65EA5"/>
    <w:rsid w:val="00C6600B"/>
    <w:rsid w:val="00C6608A"/>
    <w:rsid w:val="00C663E5"/>
    <w:rsid w:val="00C6648A"/>
    <w:rsid w:val="00C66AB7"/>
    <w:rsid w:val="00C66BC3"/>
    <w:rsid w:val="00C67A9D"/>
    <w:rsid w:val="00C67F0E"/>
    <w:rsid w:val="00C705A5"/>
    <w:rsid w:val="00C709EB"/>
    <w:rsid w:val="00C70D02"/>
    <w:rsid w:val="00C70D3F"/>
    <w:rsid w:val="00C70E12"/>
    <w:rsid w:val="00C715D7"/>
    <w:rsid w:val="00C7183B"/>
    <w:rsid w:val="00C71BDD"/>
    <w:rsid w:val="00C71C82"/>
    <w:rsid w:val="00C72266"/>
    <w:rsid w:val="00C723C1"/>
    <w:rsid w:val="00C724EB"/>
    <w:rsid w:val="00C72CE5"/>
    <w:rsid w:val="00C734BE"/>
    <w:rsid w:val="00C7382D"/>
    <w:rsid w:val="00C73886"/>
    <w:rsid w:val="00C7465A"/>
    <w:rsid w:val="00C74CE1"/>
    <w:rsid w:val="00C7504D"/>
    <w:rsid w:val="00C75807"/>
    <w:rsid w:val="00C75976"/>
    <w:rsid w:val="00C7597D"/>
    <w:rsid w:val="00C75B3E"/>
    <w:rsid w:val="00C75B8A"/>
    <w:rsid w:val="00C76088"/>
    <w:rsid w:val="00C76A3B"/>
    <w:rsid w:val="00C76B52"/>
    <w:rsid w:val="00C76D1B"/>
    <w:rsid w:val="00C76D90"/>
    <w:rsid w:val="00C76DC4"/>
    <w:rsid w:val="00C76E78"/>
    <w:rsid w:val="00C7703C"/>
    <w:rsid w:val="00C770E8"/>
    <w:rsid w:val="00C77390"/>
    <w:rsid w:val="00C7767C"/>
    <w:rsid w:val="00C779A7"/>
    <w:rsid w:val="00C80089"/>
    <w:rsid w:val="00C80510"/>
    <w:rsid w:val="00C806D8"/>
    <w:rsid w:val="00C80DE5"/>
    <w:rsid w:val="00C80EB5"/>
    <w:rsid w:val="00C80FB9"/>
    <w:rsid w:val="00C810BC"/>
    <w:rsid w:val="00C81231"/>
    <w:rsid w:val="00C816B3"/>
    <w:rsid w:val="00C8178E"/>
    <w:rsid w:val="00C81ABF"/>
    <w:rsid w:val="00C81D63"/>
    <w:rsid w:val="00C8256F"/>
    <w:rsid w:val="00C82A5E"/>
    <w:rsid w:val="00C82C08"/>
    <w:rsid w:val="00C82D30"/>
    <w:rsid w:val="00C83232"/>
    <w:rsid w:val="00C83654"/>
    <w:rsid w:val="00C836EB"/>
    <w:rsid w:val="00C83940"/>
    <w:rsid w:val="00C83A60"/>
    <w:rsid w:val="00C83A75"/>
    <w:rsid w:val="00C83F01"/>
    <w:rsid w:val="00C8479F"/>
    <w:rsid w:val="00C84C7A"/>
    <w:rsid w:val="00C84DA9"/>
    <w:rsid w:val="00C854DE"/>
    <w:rsid w:val="00C85541"/>
    <w:rsid w:val="00C85697"/>
    <w:rsid w:val="00C85AE7"/>
    <w:rsid w:val="00C85AEC"/>
    <w:rsid w:val="00C8630F"/>
    <w:rsid w:val="00C86314"/>
    <w:rsid w:val="00C869EE"/>
    <w:rsid w:val="00C86D58"/>
    <w:rsid w:val="00C873DE"/>
    <w:rsid w:val="00C879A3"/>
    <w:rsid w:val="00C87CD4"/>
    <w:rsid w:val="00C87F54"/>
    <w:rsid w:val="00C9033E"/>
    <w:rsid w:val="00C903F1"/>
    <w:rsid w:val="00C904D2"/>
    <w:rsid w:val="00C90575"/>
    <w:rsid w:val="00C9119E"/>
    <w:rsid w:val="00C918BE"/>
    <w:rsid w:val="00C91C3F"/>
    <w:rsid w:val="00C91E35"/>
    <w:rsid w:val="00C91E3E"/>
    <w:rsid w:val="00C9218F"/>
    <w:rsid w:val="00C923FD"/>
    <w:rsid w:val="00C928EB"/>
    <w:rsid w:val="00C92C66"/>
    <w:rsid w:val="00C92E17"/>
    <w:rsid w:val="00C92E6B"/>
    <w:rsid w:val="00C9346A"/>
    <w:rsid w:val="00C934B5"/>
    <w:rsid w:val="00C93548"/>
    <w:rsid w:val="00C93589"/>
    <w:rsid w:val="00C93BBB"/>
    <w:rsid w:val="00C93C94"/>
    <w:rsid w:val="00C93E01"/>
    <w:rsid w:val="00C93F15"/>
    <w:rsid w:val="00C94068"/>
    <w:rsid w:val="00C940DE"/>
    <w:rsid w:val="00C94163"/>
    <w:rsid w:val="00C942C1"/>
    <w:rsid w:val="00C94392"/>
    <w:rsid w:val="00C94446"/>
    <w:rsid w:val="00C94960"/>
    <w:rsid w:val="00C94DFA"/>
    <w:rsid w:val="00C951C8"/>
    <w:rsid w:val="00C953AE"/>
    <w:rsid w:val="00C955EA"/>
    <w:rsid w:val="00C95DED"/>
    <w:rsid w:val="00C9627F"/>
    <w:rsid w:val="00C9647D"/>
    <w:rsid w:val="00C96800"/>
    <w:rsid w:val="00C969E7"/>
    <w:rsid w:val="00C96C35"/>
    <w:rsid w:val="00C972BB"/>
    <w:rsid w:val="00C9738A"/>
    <w:rsid w:val="00C97630"/>
    <w:rsid w:val="00C97638"/>
    <w:rsid w:val="00C97716"/>
    <w:rsid w:val="00C97776"/>
    <w:rsid w:val="00C9781E"/>
    <w:rsid w:val="00CA0941"/>
    <w:rsid w:val="00CA097A"/>
    <w:rsid w:val="00CA0BE0"/>
    <w:rsid w:val="00CA0F4F"/>
    <w:rsid w:val="00CA106F"/>
    <w:rsid w:val="00CA1627"/>
    <w:rsid w:val="00CA178F"/>
    <w:rsid w:val="00CA1A57"/>
    <w:rsid w:val="00CA1C70"/>
    <w:rsid w:val="00CA2C69"/>
    <w:rsid w:val="00CA2CFB"/>
    <w:rsid w:val="00CA336C"/>
    <w:rsid w:val="00CA3432"/>
    <w:rsid w:val="00CA36BA"/>
    <w:rsid w:val="00CA37BB"/>
    <w:rsid w:val="00CA39F4"/>
    <w:rsid w:val="00CA4132"/>
    <w:rsid w:val="00CA41F4"/>
    <w:rsid w:val="00CA4235"/>
    <w:rsid w:val="00CA43E9"/>
    <w:rsid w:val="00CA4B3F"/>
    <w:rsid w:val="00CA4F4B"/>
    <w:rsid w:val="00CA56D5"/>
    <w:rsid w:val="00CA5703"/>
    <w:rsid w:val="00CA59BC"/>
    <w:rsid w:val="00CA6292"/>
    <w:rsid w:val="00CA637A"/>
    <w:rsid w:val="00CA68F6"/>
    <w:rsid w:val="00CA6AFD"/>
    <w:rsid w:val="00CA6F36"/>
    <w:rsid w:val="00CA6F97"/>
    <w:rsid w:val="00CA7423"/>
    <w:rsid w:val="00CA74D5"/>
    <w:rsid w:val="00CA758F"/>
    <w:rsid w:val="00CA759F"/>
    <w:rsid w:val="00CA77B7"/>
    <w:rsid w:val="00CA78F9"/>
    <w:rsid w:val="00CA7AA0"/>
    <w:rsid w:val="00CA7ADE"/>
    <w:rsid w:val="00CA7DD4"/>
    <w:rsid w:val="00CA7FF4"/>
    <w:rsid w:val="00CB020B"/>
    <w:rsid w:val="00CB02E1"/>
    <w:rsid w:val="00CB04D9"/>
    <w:rsid w:val="00CB1114"/>
    <w:rsid w:val="00CB11BA"/>
    <w:rsid w:val="00CB168D"/>
    <w:rsid w:val="00CB19FD"/>
    <w:rsid w:val="00CB1CCC"/>
    <w:rsid w:val="00CB1F14"/>
    <w:rsid w:val="00CB1FD2"/>
    <w:rsid w:val="00CB2080"/>
    <w:rsid w:val="00CB227C"/>
    <w:rsid w:val="00CB282D"/>
    <w:rsid w:val="00CB2C63"/>
    <w:rsid w:val="00CB3370"/>
    <w:rsid w:val="00CB33A1"/>
    <w:rsid w:val="00CB3427"/>
    <w:rsid w:val="00CB345E"/>
    <w:rsid w:val="00CB3793"/>
    <w:rsid w:val="00CB387F"/>
    <w:rsid w:val="00CB38EC"/>
    <w:rsid w:val="00CB3CA1"/>
    <w:rsid w:val="00CB3E32"/>
    <w:rsid w:val="00CB3E8C"/>
    <w:rsid w:val="00CB401D"/>
    <w:rsid w:val="00CB40FB"/>
    <w:rsid w:val="00CB411F"/>
    <w:rsid w:val="00CB428E"/>
    <w:rsid w:val="00CB45F5"/>
    <w:rsid w:val="00CB4771"/>
    <w:rsid w:val="00CB4C92"/>
    <w:rsid w:val="00CB4E61"/>
    <w:rsid w:val="00CB4FF9"/>
    <w:rsid w:val="00CB54B1"/>
    <w:rsid w:val="00CB595B"/>
    <w:rsid w:val="00CB5BE0"/>
    <w:rsid w:val="00CB5F5A"/>
    <w:rsid w:val="00CB6025"/>
    <w:rsid w:val="00CB6125"/>
    <w:rsid w:val="00CB61EA"/>
    <w:rsid w:val="00CB647C"/>
    <w:rsid w:val="00CB6537"/>
    <w:rsid w:val="00CB668E"/>
    <w:rsid w:val="00CB6844"/>
    <w:rsid w:val="00CB6A1B"/>
    <w:rsid w:val="00CB6A9D"/>
    <w:rsid w:val="00CB6AC0"/>
    <w:rsid w:val="00CB72B9"/>
    <w:rsid w:val="00CB7446"/>
    <w:rsid w:val="00CB74EA"/>
    <w:rsid w:val="00CB7500"/>
    <w:rsid w:val="00CB7576"/>
    <w:rsid w:val="00CB791B"/>
    <w:rsid w:val="00CB7C78"/>
    <w:rsid w:val="00CC0821"/>
    <w:rsid w:val="00CC0836"/>
    <w:rsid w:val="00CC0A02"/>
    <w:rsid w:val="00CC0A6B"/>
    <w:rsid w:val="00CC0BF9"/>
    <w:rsid w:val="00CC0C18"/>
    <w:rsid w:val="00CC0D3E"/>
    <w:rsid w:val="00CC0F69"/>
    <w:rsid w:val="00CC106D"/>
    <w:rsid w:val="00CC11CE"/>
    <w:rsid w:val="00CC136F"/>
    <w:rsid w:val="00CC1472"/>
    <w:rsid w:val="00CC14A9"/>
    <w:rsid w:val="00CC1502"/>
    <w:rsid w:val="00CC16A0"/>
    <w:rsid w:val="00CC177C"/>
    <w:rsid w:val="00CC1BCA"/>
    <w:rsid w:val="00CC22CF"/>
    <w:rsid w:val="00CC26C1"/>
    <w:rsid w:val="00CC271F"/>
    <w:rsid w:val="00CC2AB4"/>
    <w:rsid w:val="00CC31CF"/>
    <w:rsid w:val="00CC3467"/>
    <w:rsid w:val="00CC348F"/>
    <w:rsid w:val="00CC3AE1"/>
    <w:rsid w:val="00CC3DAB"/>
    <w:rsid w:val="00CC3E16"/>
    <w:rsid w:val="00CC401F"/>
    <w:rsid w:val="00CC406B"/>
    <w:rsid w:val="00CC417F"/>
    <w:rsid w:val="00CC441E"/>
    <w:rsid w:val="00CC4715"/>
    <w:rsid w:val="00CC4D15"/>
    <w:rsid w:val="00CC4DDC"/>
    <w:rsid w:val="00CC4F9F"/>
    <w:rsid w:val="00CC5322"/>
    <w:rsid w:val="00CC588E"/>
    <w:rsid w:val="00CC5BBF"/>
    <w:rsid w:val="00CC5E0C"/>
    <w:rsid w:val="00CC61D1"/>
    <w:rsid w:val="00CC629D"/>
    <w:rsid w:val="00CC63C3"/>
    <w:rsid w:val="00CC63C4"/>
    <w:rsid w:val="00CC6CC3"/>
    <w:rsid w:val="00CC6F3A"/>
    <w:rsid w:val="00CC760B"/>
    <w:rsid w:val="00CC7C45"/>
    <w:rsid w:val="00CC7E06"/>
    <w:rsid w:val="00CD0333"/>
    <w:rsid w:val="00CD0633"/>
    <w:rsid w:val="00CD0647"/>
    <w:rsid w:val="00CD09D4"/>
    <w:rsid w:val="00CD0C26"/>
    <w:rsid w:val="00CD0D3C"/>
    <w:rsid w:val="00CD0D6C"/>
    <w:rsid w:val="00CD13B8"/>
    <w:rsid w:val="00CD1A13"/>
    <w:rsid w:val="00CD1A55"/>
    <w:rsid w:val="00CD25B5"/>
    <w:rsid w:val="00CD26FA"/>
    <w:rsid w:val="00CD2899"/>
    <w:rsid w:val="00CD2B16"/>
    <w:rsid w:val="00CD3203"/>
    <w:rsid w:val="00CD35DA"/>
    <w:rsid w:val="00CD3C2C"/>
    <w:rsid w:val="00CD3EAA"/>
    <w:rsid w:val="00CD4498"/>
    <w:rsid w:val="00CD44A6"/>
    <w:rsid w:val="00CD44D0"/>
    <w:rsid w:val="00CD460E"/>
    <w:rsid w:val="00CD4922"/>
    <w:rsid w:val="00CD4BDC"/>
    <w:rsid w:val="00CD4E9D"/>
    <w:rsid w:val="00CD4EB3"/>
    <w:rsid w:val="00CD5224"/>
    <w:rsid w:val="00CD52E5"/>
    <w:rsid w:val="00CD565A"/>
    <w:rsid w:val="00CD57DD"/>
    <w:rsid w:val="00CD5930"/>
    <w:rsid w:val="00CD5DE7"/>
    <w:rsid w:val="00CD5F74"/>
    <w:rsid w:val="00CD6875"/>
    <w:rsid w:val="00CD694A"/>
    <w:rsid w:val="00CD73B6"/>
    <w:rsid w:val="00CD75D6"/>
    <w:rsid w:val="00CD7653"/>
    <w:rsid w:val="00CD7C51"/>
    <w:rsid w:val="00CD7D0C"/>
    <w:rsid w:val="00CD7EEF"/>
    <w:rsid w:val="00CE0B18"/>
    <w:rsid w:val="00CE0D5F"/>
    <w:rsid w:val="00CE0ED6"/>
    <w:rsid w:val="00CE0F98"/>
    <w:rsid w:val="00CE11E3"/>
    <w:rsid w:val="00CE12AD"/>
    <w:rsid w:val="00CE1378"/>
    <w:rsid w:val="00CE168E"/>
    <w:rsid w:val="00CE188B"/>
    <w:rsid w:val="00CE1B94"/>
    <w:rsid w:val="00CE1DAD"/>
    <w:rsid w:val="00CE2250"/>
    <w:rsid w:val="00CE262A"/>
    <w:rsid w:val="00CE2ADF"/>
    <w:rsid w:val="00CE2AF8"/>
    <w:rsid w:val="00CE2FCB"/>
    <w:rsid w:val="00CE331C"/>
    <w:rsid w:val="00CE3528"/>
    <w:rsid w:val="00CE39E5"/>
    <w:rsid w:val="00CE3BB4"/>
    <w:rsid w:val="00CE3CCE"/>
    <w:rsid w:val="00CE3EBE"/>
    <w:rsid w:val="00CE4019"/>
    <w:rsid w:val="00CE40F2"/>
    <w:rsid w:val="00CE4459"/>
    <w:rsid w:val="00CE44F9"/>
    <w:rsid w:val="00CE46E0"/>
    <w:rsid w:val="00CE47D7"/>
    <w:rsid w:val="00CE4DBF"/>
    <w:rsid w:val="00CE51A2"/>
    <w:rsid w:val="00CE51AC"/>
    <w:rsid w:val="00CE52F1"/>
    <w:rsid w:val="00CE5544"/>
    <w:rsid w:val="00CE570B"/>
    <w:rsid w:val="00CE5727"/>
    <w:rsid w:val="00CE58C3"/>
    <w:rsid w:val="00CE58CE"/>
    <w:rsid w:val="00CE6643"/>
    <w:rsid w:val="00CE66F1"/>
    <w:rsid w:val="00CE67E1"/>
    <w:rsid w:val="00CE6C2F"/>
    <w:rsid w:val="00CE6E34"/>
    <w:rsid w:val="00CE782D"/>
    <w:rsid w:val="00CE7BB5"/>
    <w:rsid w:val="00CE7BDF"/>
    <w:rsid w:val="00CE7E55"/>
    <w:rsid w:val="00CF0211"/>
    <w:rsid w:val="00CF07AA"/>
    <w:rsid w:val="00CF08E6"/>
    <w:rsid w:val="00CF0F1C"/>
    <w:rsid w:val="00CF0F45"/>
    <w:rsid w:val="00CF1083"/>
    <w:rsid w:val="00CF10D1"/>
    <w:rsid w:val="00CF1346"/>
    <w:rsid w:val="00CF15BF"/>
    <w:rsid w:val="00CF2088"/>
    <w:rsid w:val="00CF2218"/>
    <w:rsid w:val="00CF240E"/>
    <w:rsid w:val="00CF253E"/>
    <w:rsid w:val="00CF28F1"/>
    <w:rsid w:val="00CF2981"/>
    <w:rsid w:val="00CF2A07"/>
    <w:rsid w:val="00CF33B1"/>
    <w:rsid w:val="00CF34BD"/>
    <w:rsid w:val="00CF3585"/>
    <w:rsid w:val="00CF365E"/>
    <w:rsid w:val="00CF3749"/>
    <w:rsid w:val="00CF3CAF"/>
    <w:rsid w:val="00CF3DDB"/>
    <w:rsid w:val="00CF43DC"/>
    <w:rsid w:val="00CF4693"/>
    <w:rsid w:val="00CF4769"/>
    <w:rsid w:val="00CF4986"/>
    <w:rsid w:val="00CF4C80"/>
    <w:rsid w:val="00CF4DBC"/>
    <w:rsid w:val="00CF4F1A"/>
    <w:rsid w:val="00CF51A5"/>
    <w:rsid w:val="00CF582E"/>
    <w:rsid w:val="00CF5DCE"/>
    <w:rsid w:val="00CF5EE0"/>
    <w:rsid w:val="00CF5F15"/>
    <w:rsid w:val="00CF6584"/>
    <w:rsid w:val="00CF67F8"/>
    <w:rsid w:val="00CF6E97"/>
    <w:rsid w:val="00CF7796"/>
    <w:rsid w:val="00CF7BC7"/>
    <w:rsid w:val="00D00101"/>
    <w:rsid w:val="00D0093B"/>
    <w:rsid w:val="00D0094D"/>
    <w:rsid w:val="00D00CD7"/>
    <w:rsid w:val="00D00D91"/>
    <w:rsid w:val="00D00EDE"/>
    <w:rsid w:val="00D00FD3"/>
    <w:rsid w:val="00D01189"/>
    <w:rsid w:val="00D01567"/>
    <w:rsid w:val="00D0161C"/>
    <w:rsid w:val="00D01645"/>
    <w:rsid w:val="00D01930"/>
    <w:rsid w:val="00D01E05"/>
    <w:rsid w:val="00D01F1E"/>
    <w:rsid w:val="00D01F98"/>
    <w:rsid w:val="00D0204D"/>
    <w:rsid w:val="00D02399"/>
    <w:rsid w:val="00D02819"/>
    <w:rsid w:val="00D02985"/>
    <w:rsid w:val="00D02BD8"/>
    <w:rsid w:val="00D032CC"/>
    <w:rsid w:val="00D038F9"/>
    <w:rsid w:val="00D03CB9"/>
    <w:rsid w:val="00D05063"/>
    <w:rsid w:val="00D0514B"/>
    <w:rsid w:val="00D05236"/>
    <w:rsid w:val="00D05706"/>
    <w:rsid w:val="00D058FB"/>
    <w:rsid w:val="00D05B12"/>
    <w:rsid w:val="00D05BDA"/>
    <w:rsid w:val="00D05C51"/>
    <w:rsid w:val="00D05D04"/>
    <w:rsid w:val="00D05D2B"/>
    <w:rsid w:val="00D0611E"/>
    <w:rsid w:val="00D067D2"/>
    <w:rsid w:val="00D0693A"/>
    <w:rsid w:val="00D06B0A"/>
    <w:rsid w:val="00D06CA7"/>
    <w:rsid w:val="00D07688"/>
    <w:rsid w:val="00D07A33"/>
    <w:rsid w:val="00D1000D"/>
    <w:rsid w:val="00D10163"/>
    <w:rsid w:val="00D102C5"/>
    <w:rsid w:val="00D102D0"/>
    <w:rsid w:val="00D10927"/>
    <w:rsid w:val="00D10C34"/>
    <w:rsid w:val="00D10CE5"/>
    <w:rsid w:val="00D10DF8"/>
    <w:rsid w:val="00D112E2"/>
    <w:rsid w:val="00D1190B"/>
    <w:rsid w:val="00D11AA8"/>
    <w:rsid w:val="00D11E7E"/>
    <w:rsid w:val="00D12002"/>
    <w:rsid w:val="00D123FA"/>
    <w:rsid w:val="00D12684"/>
    <w:rsid w:val="00D12816"/>
    <w:rsid w:val="00D12C6D"/>
    <w:rsid w:val="00D12C95"/>
    <w:rsid w:val="00D12F72"/>
    <w:rsid w:val="00D12F75"/>
    <w:rsid w:val="00D1327C"/>
    <w:rsid w:val="00D13711"/>
    <w:rsid w:val="00D137EB"/>
    <w:rsid w:val="00D138B8"/>
    <w:rsid w:val="00D138DB"/>
    <w:rsid w:val="00D13E7A"/>
    <w:rsid w:val="00D1485C"/>
    <w:rsid w:val="00D14894"/>
    <w:rsid w:val="00D14944"/>
    <w:rsid w:val="00D1495A"/>
    <w:rsid w:val="00D14AC4"/>
    <w:rsid w:val="00D155C8"/>
    <w:rsid w:val="00D15605"/>
    <w:rsid w:val="00D15EC6"/>
    <w:rsid w:val="00D1603E"/>
    <w:rsid w:val="00D1614D"/>
    <w:rsid w:val="00D16551"/>
    <w:rsid w:val="00D17198"/>
    <w:rsid w:val="00D173AD"/>
    <w:rsid w:val="00D173C3"/>
    <w:rsid w:val="00D1770A"/>
    <w:rsid w:val="00D17A9C"/>
    <w:rsid w:val="00D17BDA"/>
    <w:rsid w:val="00D17F6B"/>
    <w:rsid w:val="00D2001A"/>
    <w:rsid w:val="00D20045"/>
    <w:rsid w:val="00D200F7"/>
    <w:rsid w:val="00D21024"/>
    <w:rsid w:val="00D2104E"/>
    <w:rsid w:val="00D21116"/>
    <w:rsid w:val="00D2138D"/>
    <w:rsid w:val="00D213CB"/>
    <w:rsid w:val="00D2153C"/>
    <w:rsid w:val="00D21540"/>
    <w:rsid w:val="00D217B6"/>
    <w:rsid w:val="00D21AC1"/>
    <w:rsid w:val="00D2227D"/>
    <w:rsid w:val="00D227D2"/>
    <w:rsid w:val="00D22EA3"/>
    <w:rsid w:val="00D232CE"/>
    <w:rsid w:val="00D232E2"/>
    <w:rsid w:val="00D23919"/>
    <w:rsid w:val="00D23A14"/>
    <w:rsid w:val="00D23ABD"/>
    <w:rsid w:val="00D23D9F"/>
    <w:rsid w:val="00D2406B"/>
    <w:rsid w:val="00D24351"/>
    <w:rsid w:val="00D243DD"/>
    <w:rsid w:val="00D24700"/>
    <w:rsid w:val="00D24A65"/>
    <w:rsid w:val="00D24DA1"/>
    <w:rsid w:val="00D25095"/>
    <w:rsid w:val="00D2539A"/>
    <w:rsid w:val="00D25560"/>
    <w:rsid w:val="00D25A6B"/>
    <w:rsid w:val="00D25FE8"/>
    <w:rsid w:val="00D26041"/>
    <w:rsid w:val="00D261E4"/>
    <w:rsid w:val="00D26355"/>
    <w:rsid w:val="00D264D2"/>
    <w:rsid w:val="00D272E4"/>
    <w:rsid w:val="00D27C0F"/>
    <w:rsid w:val="00D27D6F"/>
    <w:rsid w:val="00D27DF6"/>
    <w:rsid w:val="00D300FC"/>
    <w:rsid w:val="00D3013A"/>
    <w:rsid w:val="00D3037A"/>
    <w:rsid w:val="00D309AC"/>
    <w:rsid w:val="00D30A47"/>
    <w:rsid w:val="00D30ACD"/>
    <w:rsid w:val="00D30D33"/>
    <w:rsid w:val="00D30DE8"/>
    <w:rsid w:val="00D30E08"/>
    <w:rsid w:val="00D30EFE"/>
    <w:rsid w:val="00D30F08"/>
    <w:rsid w:val="00D310DC"/>
    <w:rsid w:val="00D31410"/>
    <w:rsid w:val="00D316AC"/>
    <w:rsid w:val="00D31770"/>
    <w:rsid w:val="00D3186B"/>
    <w:rsid w:val="00D31A14"/>
    <w:rsid w:val="00D323B0"/>
    <w:rsid w:val="00D32589"/>
    <w:rsid w:val="00D3259F"/>
    <w:rsid w:val="00D3284C"/>
    <w:rsid w:val="00D32A63"/>
    <w:rsid w:val="00D32B4F"/>
    <w:rsid w:val="00D32B6E"/>
    <w:rsid w:val="00D330AC"/>
    <w:rsid w:val="00D3380F"/>
    <w:rsid w:val="00D33825"/>
    <w:rsid w:val="00D33B76"/>
    <w:rsid w:val="00D33BF6"/>
    <w:rsid w:val="00D33EF8"/>
    <w:rsid w:val="00D33F0C"/>
    <w:rsid w:val="00D342F5"/>
    <w:rsid w:val="00D345FA"/>
    <w:rsid w:val="00D347C4"/>
    <w:rsid w:val="00D34AF1"/>
    <w:rsid w:val="00D34C5A"/>
    <w:rsid w:val="00D34D6B"/>
    <w:rsid w:val="00D3529D"/>
    <w:rsid w:val="00D355C7"/>
    <w:rsid w:val="00D3587F"/>
    <w:rsid w:val="00D3595C"/>
    <w:rsid w:val="00D35978"/>
    <w:rsid w:val="00D35CB8"/>
    <w:rsid w:val="00D35D57"/>
    <w:rsid w:val="00D3616A"/>
    <w:rsid w:val="00D365CA"/>
    <w:rsid w:val="00D367A7"/>
    <w:rsid w:val="00D367EC"/>
    <w:rsid w:val="00D36850"/>
    <w:rsid w:val="00D40024"/>
    <w:rsid w:val="00D40E34"/>
    <w:rsid w:val="00D411D8"/>
    <w:rsid w:val="00D412B9"/>
    <w:rsid w:val="00D41954"/>
    <w:rsid w:val="00D41B76"/>
    <w:rsid w:val="00D42A37"/>
    <w:rsid w:val="00D42A83"/>
    <w:rsid w:val="00D42DBD"/>
    <w:rsid w:val="00D42E98"/>
    <w:rsid w:val="00D42F81"/>
    <w:rsid w:val="00D430DC"/>
    <w:rsid w:val="00D43315"/>
    <w:rsid w:val="00D43350"/>
    <w:rsid w:val="00D434A0"/>
    <w:rsid w:val="00D43658"/>
    <w:rsid w:val="00D43BA3"/>
    <w:rsid w:val="00D43D7A"/>
    <w:rsid w:val="00D43F52"/>
    <w:rsid w:val="00D44126"/>
    <w:rsid w:val="00D44A10"/>
    <w:rsid w:val="00D44EDE"/>
    <w:rsid w:val="00D44F4B"/>
    <w:rsid w:val="00D451B8"/>
    <w:rsid w:val="00D4525E"/>
    <w:rsid w:val="00D454E0"/>
    <w:rsid w:val="00D45513"/>
    <w:rsid w:val="00D455F0"/>
    <w:rsid w:val="00D4570E"/>
    <w:rsid w:val="00D4579E"/>
    <w:rsid w:val="00D4596C"/>
    <w:rsid w:val="00D46517"/>
    <w:rsid w:val="00D4655C"/>
    <w:rsid w:val="00D4688D"/>
    <w:rsid w:val="00D46B15"/>
    <w:rsid w:val="00D46EB7"/>
    <w:rsid w:val="00D46F4F"/>
    <w:rsid w:val="00D4706F"/>
    <w:rsid w:val="00D4748B"/>
    <w:rsid w:val="00D47594"/>
    <w:rsid w:val="00D47B0F"/>
    <w:rsid w:val="00D47C17"/>
    <w:rsid w:val="00D47E07"/>
    <w:rsid w:val="00D50049"/>
    <w:rsid w:val="00D500CB"/>
    <w:rsid w:val="00D5061A"/>
    <w:rsid w:val="00D5077B"/>
    <w:rsid w:val="00D50F1D"/>
    <w:rsid w:val="00D512F7"/>
    <w:rsid w:val="00D51805"/>
    <w:rsid w:val="00D51919"/>
    <w:rsid w:val="00D5196C"/>
    <w:rsid w:val="00D51AAE"/>
    <w:rsid w:val="00D51B44"/>
    <w:rsid w:val="00D52405"/>
    <w:rsid w:val="00D5260B"/>
    <w:rsid w:val="00D5277B"/>
    <w:rsid w:val="00D52B46"/>
    <w:rsid w:val="00D52D01"/>
    <w:rsid w:val="00D52D84"/>
    <w:rsid w:val="00D53004"/>
    <w:rsid w:val="00D537FA"/>
    <w:rsid w:val="00D53E35"/>
    <w:rsid w:val="00D544C8"/>
    <w:rsid w:val="00D54546"/>
    <w:rsid w:val="00D54AFF"/>
    <w:rsid w:val="00D54C90"/>
    <w:rsid w:val="00D54C96"/>
    <w:rsid w:val="00D54FB1"/>
    <w:rsid w:val="00D5500E"/>
    <w:rsid w:val="00D55239"/>
    <w:rsid w:val="00D55258"/>
    <w:rsid w:val="00D55825"/>
    <w:rsid w:val="00D558E7"/>
    <w:rsid w:val="00D55FF2"/>
    <w:rsid w:val="00D5609D"/>
    <w:rsid w:val="00D5610E"/>
    <w:rsid w:val="00D566F5"/>
    <w:rsid w:val="00D56759"/>
    <w:rsid w:val="00D56843"/>
    <w:rsid w:val="00D56917"/>
    <w:rsid w:val="00D56A8B"/>
    <w:rsid w:val="00D56B2E"/>
    <w:rsid w:val="00D56C32"/>
    <w:rsid w:val="00D574AE"/>
    <w:rsid w:val="00D574CC"/>
    <w:rsid w:val="00D57A35"/>
    <w:rsid w:val="00D57A65"/>
    <w:rsid w:val="00D600E9"/>
    <w:rsid w:val="00D603A8"/>
    <w:rsid w:val="00D60D0A"/>
    <w:rsid w:val="00D60D58"/>
    <w:rsid w:val="00D60E12"/>
    <w:rsid w:val="00D6137A"/>
    <w:rsid w:val="00D61665"/>
    <w:rsid w:val="00D61757"/>
    <w:rsid w:val="00D6180E"/>
    <w:rsid w:val="00D618EA"/>
    <w:rsid w:val="00D62263"/>
    <w:rsid w:val="00D6233D"/>
    <w:rsid w:val="00D6249A"/>
    <w:rsid w:val="00D624A7"/>
    <w:rsid w:val="00D62753"/>
    <w:rsid w:val="00D62798"/>
    <w:rsid w:val="00D62906"/>
    <w:rsid w:val="00D6325C"/>
    <w:rsid w:val="00D63B59"/>
    <w:rsid w:val="00D64024"/>
    <w:rsid w:val="00D64379"/>
    <w:rsid w:val="00D6486D"/>
    <w:rsid w:val="00D64C2E"/>
    <w:rsid w:val="00D65062"/>
    <w:rsid w:val="00D653B0"/>
    <w:rsid w:val="00D65448"/>
    <w:rsid w:val="00D654B8"/>
    <w:rsid w:val="00D657D4"/>
    <w:rsid w:val="00D65C65"/>
    <w:rsid w:val="00D65E7F"/>
    <w:rsid w:val="00D66127"/>
    <w:rsid w:val="00D6672D"/>
    <w:rsid w:val="00D667D2"/>
    <w:rsid w:val="00D66DC2"/>
    <w:rsid w:val="00D66E05"/>
    <w:rsid w:val="00D670C6"/>
    <w:rsid w:val="00D674A4"/>
    <w:rsid w:val="00D675DB"/>
    <w:rsid w:val="00D679DF"/>
    <w:rsid w:val="00D67A5C"/>
    <w:rsid w:val="00D67EA0"/>
    <w:rsid w:val="00D70067"/>
    <w:rsid w:val="00D7065C"/>
    <w:rsid w:val="00D7069D"/>
    <w:rsid w:val="00D70BAE"/>
    <w:rsid w:val="00D70CCD"/>
    <w:rsid w:val="00D70FC0"/>
    <w:rsid w:val="00D71447"/>
    <w:rsid w:val="00D71466"/>
    <w:rsid w:val="00D71908"/>
    <w:rsid w:val="00D71BAD"/>
    <w:rsid w:val="00D71FE5"/>
    <w:rsid w:val="00D720ED"/>
    <w:rsid w:val="00D7254F"/>
    <w:rsid w:val="00D7297F"/>
    <w:rsid w:val="00D72986"/>
    <w:rsid w:val="00D72A23"/>
    <w:rsid w:val="00D72A8B"/>
    <w:rsid w:val="00D736A4"/>
    <w:rsid w:val="00D73A7D"/>
    <w:rsid w:val="00D73E2B"/>
    <w:rsid w:val="00D7406D"/>
    <w:rsid w:val="00D7429E"/>
    <w:rsid w:val="00D743DF"/>
    <w:rsid w:val="00D74642"/>
    <w:rsid w:val="00D74A1F"/>
    <w:rsid w:val="00D753F3"/>
    <w:rsid w:val="00D7543E"/>
    <w:rsid w:val="00D75685"/>
    <w:rsid w:val="00D757A2"/>
    <w:rsid w:val="00D75B02"/>
    <w:rsid w:val="00D75BD5"/>
    <w:rsid w:val="00D76596"/>
    <w:rsid w:val="00D76620"/>
    <w:rsid w:val="00D7668A"/>
    <w:rsid w:val="00D768E6"/>
    <w:rsid w:val="00D768E7"/>
    <w:rsid w:val="00D77356"/>
    <w:rsid w:val="00D773BF"/>
    <w:rsid w:val="00D773EA"/>
    <w:rsid w:val="00D778E5"/>
    <w:rsid w:val="00D8038C"/>
    <w:rsid w:val="00D803E8"/>
    <w:rsid w:val="00D80D44"/>
    <w:rsid w:val="00D80D52"/>
    <w:rsid w:val="00D80D60"/>
    <w:rsid w:val="00D80E31"/>
    <w:rsid w:val="00D80EB4"/>
    <w:rsid w:val="00D80F64"/>
    <w:rsid w:val="00D80FAF"/>
    <w:rsid w:val="00D81103"/>
    <w:rsid w:val="00D811D0"/>
    <w:rsid w:val="00D81596"/>
    <w:rsid w:val="00D816A4"/>
    <w:rsid w:val="00D82088"/>
    <w:rsid w:val="00D825EC"/>
    <w:rsid w:val="00D82733"/>
    <w:rsid w:val="00D82B03"/>
    <w:rsid w:val="00D82C5A"/>
    <w:rsid w:val="00D83620"/>
    <w:rsid w:val="00D83E4D"/>
    <w:rsid w:val="00D84083"/>
    <w:rsid w:val="00D84387"/>
    <w:rsid w:val="00D8486B"/>
    <w:rsid w:val="00D84B03"/>
    <w:rsid w:val="00D84EC7"/>
    <w:rsid w:val="00D85449"/>
    <w:rsid w:val="00D856FD"/>
    <w:rsid w:val="00D85718"/>
    <w:rsid w:val="00D85F2E"/>
    <w:rsid w:val="00D860E3"/>
    <w:rsid w:val="00D86759"/>
    <w:rsid w:val="00D872AB"/>
    <w:rsid w:val="00D874B9"/>
    <w:rsid w:val="00D87B90"/>
    <w:rsid w:val="00D87E9A"/>
    <w:rsid w:val="00D87F6B"/>
    <w:rsid w:val="00D904B8"/>
    <w:rsid w:val="00D908AF"/>
    <w:rsid w:val="00D90E30"/>
    <w:rsid w:val="00D90E51"/>
    <w:rsid w:val="00D9102B"/>
    <w:rsid w:val="00D9114F"/>
    <w:rsid w:val="00D91153"/>
    <w:rsid w:val="00D911B7"/>
    <w:rsid w:val="00D919A8"/>
    <w:rsid w:val="00D91D69"/>
    <w:rsid w:val="00D91DB3"/>
    <w:rsid w:val="00D91F4E"/>
    <w:rsid w:val="00D91FF7"/>
    <w:rsid w:val="00D92130"/>
    <w:rsid w:val="00D9270B"/>
    <w:rsid w:val="00D927D5"/>
    <w:rsid w:val="00D929A7"/>
    <w:rsid w:val="00D929C1"/>
    <w:rsid w:val="00D92C4C"/>
    <w:rsid w:val="00D92CD5"/>
    <w:rsid w:val="00D92E2F"/>
    <w:rsid w:val="00D92E4E"/>
    <w:rsid w:val="00D93368"/>
    <w:rsid w:val="00D935DE"/>
    <w:rsid w:val="00D9383B"/>
    <w:rsid w:val="00D938F8"/>
    <w:rsid w:val="00D93939"/>
    <w:rsid w:val="00D93952"/>
    <w:rsid w:val="00D93A84"/>
    <w:rsid w:val="00D93B1C"/>
    <w:rsid w:val="00D93B32"/>
    <w:rsid w:val="00D93CDE"/>
    <w:rsid w:val="00D93D63"/>
    <w:rsid w:val="00D94143"/>
    <w:rsid w:val="00D94166"/>
    <w:rsid w:val="00D94211"/>
    <w:rsid w:val="00D9455A"/>
    <w:rsid w:val="00D94733"/>
    <w:rsid w:val="00D94800"/>
    <w:rsid w:val="00D95538"/>
    <w:rsid w:val="00D959A8"/>
    <w:rsid w:val="00D9620D"/>
    <w:rsid w:val="00D9623F"/>
    <w:rsid w:val="00D962EC"/>
    <w:rsid w:val="00D968FE"/>
    <w:rsid w:val="00D96DB1"/>
    <w:rsid w:val="00D96F1E"/>
    <w:rsid w:val="00D96F98"/>
    <w:rsid w:val="00D97176"/>
    <w:rsid w:val="00D9729F"/>
    <w:rsid w:val="00D975AB"/>
    <w:rsid w:val="00D979C8"/>
    <w:rsid w:val="00D97E35"/>
    <w:rsid w:val="00D97FFB"/>
    <w:rsid w:val="00DA0099"/>
    <w:rsid w:val="00DA02E1"/>
    <w:rsid w:val="00DA069B"/>
    <w:rsid w:val="00DA0797"/>
    <w:rsid w:val="00DA08F3"/>
    <w:rsid w:val="00DA0F0E"/>
    <w:rsid w:val="00DA1305"/>
    <w:rsid w:val="00DA1569"/>
    <w:rsid w:val="00DA1D73"/>
    <w:rsid w:val="00DA218F"/>
    <w:rsid w:val="00DA2475"/>
    <w:rsid w:val="00DA26AD"/>
    <w:rsid w:val="00DA2C34"/>
    <w:rsid w:val="00DA2EE3"/>
    <w:rsid w:val="00DA2EF8"/>
    <w:rsid w:val="00DA2F48"/>
    <w:rsid w:val="00DA3107"/>
    <w:rsid w:val="00DA325A"/>
    <w:rsid w:val="00DA38AC"/>
    <w:rsid w:val="00DA3ACB"/>
    <w:rsid w:val="00DA3AD6"/>
    <w:rsid w:val="00DA3B06"/>
    <w:rsid w:val="00DA4091"/>
    <w:rsid w:val="00DA445F"/>
    <w:rsid w:val="00DA4F3F"/>
    <w:rsid w:val="00DA51EC"/>
    <w:rsid w:val="00DA5239"/>
    <w:rsid w:val="00DA525D"/>
    <w:rsid w:val="00DA5A40"/>
    <w:rsid w:val="00DA5B3D"/>
    <w:rsid w:val="00DA5C73"/>
    <w:rsid w:val="00DA6188"/>
    <w:rsid w:val="00DA62FA"/>
    <w:rsid w:val="00DA6B07"/>
    <w:rsid w:val="00DA7413"/>
    <w:rsid w:val="00DA746E"/>
    <w:rsid w:val="00DA7ACF"/>
    <w:rsid w:val="00DB0459"/>
    <w:rsid w:val="00DB06C8"/>
    <w:rsid w:val="00DB0772"/>
    <w:rsid w:val="00DB088E"/>
    <w:rsid w:val="00DB08DD"/>
    <w:rsid w:val="00DB08ED"/>
    <w:rsid w:val="00DB1662"/>
    <w:rsid w:val="00DB16F4"/>
    <w:rsid w:val="00DB1779"/>
    <w:rsid w:val="00DB194B"/>
    <w:rsid w:val="00DB1C8D"/>
    <w:rsid w:val="00DB1E5F"/>
    <w:rsid w:val="00DB20DA"/>
    <w:rsid w:val="00DB2295"/>
    <w:rsid w:val="00DB2F4C"/>
    <w:rsid w:val="00DB374B"/>
    <w:rsid w:val="00DB4111"/>
    <w:rsid w:val="00DB4194"/>
    <w:rsid w:val="00DB43A7"/>
    <w:rsid w:val="00DB47BC"/>
    <w:rsid w:val="00DB52CF"/>
    <w:rsid w:val="00DB577C"/>
    <w:rsid w:val="00DB5806"/>
    <w:rsid w:val="00DB582A"/>
    <w:rsid w:val="00DB5832"/>
    <w:rsid w:val="00DB5A8D"/>
    <w:rsid w:val="00DB5D87"/>
    <w:rsid w:val="00DB6389"/>
    <w:rsid w:val="00DB6FB6"/>
    <w:rsid w:val="00DC0210"/>
    <w:rsid w:val="00DC0511"/>
    <w:rsid w:val="00DC0B97"/>
    <w:rsid w:val="00DC0C3F"/>
    <w:rsid w:val="00DC0E0F"/>
    <w:rsid w:val="00DC0EF7"/>
    <w:rsid w:val="00DC1406"/>
    <w:rsid w:val="00DC166A"/>
    <w:rsid w:val="00DC1709"/>
    <w:rsid w:val="00DC1894"/>
    <w:rsid w:val="00DC1C64"/>
    <w:rsid w:val="00DC2052"/>
    <w:rsid w:val="00DC20FE"/>
    <w:rsid w:val="00DC2158"/>
    <w:rsid w:val="00DC231F"/>
    <w:rsid w:val="00DC273A"/>
    <w:rsid w:val="00DC27E0"/>
    <w:rsid w:val="00DC2C5B"/>
    <w:rsid w:val="00DC2FB5"/>
    <w:rsid w:val="00DC3438"/>
    <w:rsid w:val="00DC3875"/>
    <w:rsid w:val="00DC3D79"/>
    <w:rsid w:val="00DC406F"/>
    <w:rsid w:val="00DC40AA"/>
    <w:rsid w:val="00DC40D9"/>
    <w:rsid w:val="00DC41DE"/>
    <w:rsid w:val="00DC4239"/>
    <w:rsid w:val="00DC49E4"/>
    <w:rsid w:val="00DC4A1E"/>
    <w:rsid w:val="00DC4BEF"/>
    <w:rsid w:val="00DC4CCB"/>
    <w:rsid w:val="00DC53A6"/>
    <w:rsid w:val="00DC5452"/>
    <w:rsid w:val="00DC579F"/>
    <w:rsid w:val="00DC5A34"/>
    <w:rsid w:val="00DC5CB8"/>
    <w:rsid w:val="00DC62B0"/>
    <w:rsid w:val="00DC6372"/>
    <w:rsid w:val="00DC6461"/>
    <w:rsid w:val="00DC6971"/>
    <w:rsid w:val="00DC73D6"/>
    <w:rsid w:val="00DC7656"/>
    <w:rsid w:val="00DC7BDD"/>
    <w:rsid w:val="00DD01E2"/>
    <w:rsid w:val="00DD04C2"/>
    <w:rsid w:val="00DD073B"/>
    <w:rsid w:val="00DD0BD3"/>
    <w:rsid w:val="00DD0E41"/>
    <w:rsid w:val="00DD17C5"/>
    <w:rsid w:val="00DD1806"/>
    <w:rsid w:val="00DD1B7F"/>
    <w:rsid w:val="00DD1E01"/>
    <w:rsid w:val="00DD1E9C"/>
    <w:rsid w:val="00DD1F0A"/>
    <w:rsid w:val="00DD21D4"/>
    <w:rsid w:val="00DD239C"/>
    <w:rsid w:val="00DD252A"/>
    <w:rsid w:val="00DD2AF8"/>
    <w:rsid w:val="00DD2BD0"/>
    <w:rsid w:val="00DD3058"/>
    <w:rsid w:val="00DD378B"/>
    <w:rsid w:val="00DD3883"/>
    <w:rsid w:val="00DD388A"/>
    <w:rsid w:val="00DD3BEA"/>
    <w:rsid w:val="00DD3C83"/>
    <w:rsid w:val="00DD41AB"/>
    <w:rsid w:val="00DD4294"/>
    <w:rsid w:val="00DD429B"/>
    <w:rsid w:val="00DD4528"/>
    <w:rsid w:val="00DD4755"/>
    <w:rsid w:val="00DD4820"/>
    <w:rsid w:val="00DD48F1"/>
    <w:rsid w:val="00DD4993"/>
    <w:rsid w:val="00DD4ADC"/>
    <w:rsid w:val="00DD4BCC"/>
    <w:rsid w:val="00DD5B79"/>
    <w:rsid w:val="00DD6651"/>
    <w:rsid w:val="00DD66A5"/>
    <w:rsid w:val="00DD6DF5"/>
    <w:rsid w:val="00DD6E7E"/>
    <w:rsid w:val="00DD7266"/>
    <w:rsid w:val="00DD74D9"/>
    <w:rsid w:val="00DD7767"/>
    <w:rsid w:val="00DD7B9F"/>
    <w:rsid w:val="00DD7BD0"/>
    <w:rsid w:val="00DE0390"/>
    <w:rsid w:val="00DE03DD"/>
    <w:rsid w:val="00DE04EA"/>
    <w:rsid w:val="00DE0530"/>
    <w:rsid w:val="00DE07AD"/>
    <w:rsid w:val="00DE0942"/>
    <w:rsid w:val="00DE0DF3"/>
    <w:rsid w:val="00DE139E"/>
    <w:rsid w:val="00DE168D"/>
    <w:rsid w:val="00DE17BC"/>
    <w:rsid w:val="00DE1938"/>
    <w:rsid w:val="00DE1A22"/>
    <w:rsid w:val="00DE1A80"/>
    <w:rsid w:val="00DE1B62"/>
    <w:rsid w:val="00DE26E0"/>
    <w:rsid w:val="00DE2C52"/>
    <w:rsid w:val="00DE2E73"/>
    <w:rsid w:val="00DE33A4"/>
    <w:rsid w:val="00DE34BC"/>
    <w:rsid w:val="00DE3D11"/>
    <w:rsid w:val="00DE4B40"/>
    <w:rsid w:val="00DE4C4F"/>
    <w:rsid w:val="00DE4CAA"/>
    <w:rsid w:val="00DE4FC6"/>
    <w:rsid w:val="00DE5385"/>
    <w:rsid w:val="00DE5662"/>
    <w:rsid w:val="00DE56DC"/>
    <w:rsid w:val="00DE5B6A"/>
    <w:rsid w:val="00DE63AA"/>
    <w:rsid w:val="00DE64BE"/>
    <w:rsid w:val="00DE6A50"/>
    <w:rsid w:val="00DE7309"/>
    <w:rsid w:val="00DE734E"/>
    <w:rsid w:val="00DE75B3"/>
    <w:rsid w:val="00DE7D75"/>
    <w:rsid w:val="00DE7E74"/>
    <w:rsid w:val="00DE7E8E"/>
    <w:rsid w:val="00DE7FCA"/>
    <w:rsid w:val="00DF05C1"/>
    <w:rsid w:val="00DF0928"/>
    <w:rsid w:val="00DF09A0"/>
    <w:rsid w:val="00DF1243"/>
    <w:rsid w:val="00DF149E"/>
    <w:rsid w:val="00DF14F5"/>
    <w:rsid w:val="00DF2129"/>
    <w:rsid w:val="00DF21EF"/>
    <w:rsid w:val="00DF2325"/>
    <w:rsid w:val="00DF2A12"/>
    <w:rsid w:val="00DF2B15"/>
    <w:rsid w:val="00DF337B"/>
    <w:rsid w:val="00DF3A90"/>
    <w:rsid w:val="00DF3ABE"/>
    <w:rsid w:val="00DF3AE0"/>
    <w:rsid w:val="00DF40D2"/>
    <w:rsid w:val="00DF425E"/>
    <w:rsid w:val="00DF439A"/>
    <w:rsid w:val="00DF44CC"/>
    <w:rsid w:val="00DF4551"/>
    <w:rsid w:val="00DF4580"/>
    <w:rsid w:val="00DF4A13"/>
    <w:rsid w:val="00DF4AA6"/>
    <w:rsid w:val="00DF4FB1"/>
    <w:rsid w:val="00DF50E7"/>
    <w:rsid w:val="00DF5355"/>
    <w:rsid w:val="00DF563C"/>
    <w:rsid w:val="00DF5912"/>
    <w:rsid w:val="00DF5980"/>
    <w:rsid w:val="00DF5D00"/>
    <w:rsid w:val="00DF605E"/>
    <w:rsid w:val="00DF6D19"/>
    <w:rsid w:val="00DF6F18"/>
    <w:rsid w:val="00DF7020"/>
    <w:rsid w:val="00DF7440"/>
    <w:rsid w:val="00DF7914"/>
    <w:rsid w:val="00DF795A"/>
    <w:rsid w:val="00DF7AED"/>
    <w:rsid w:val="00DF7FAB"/>
    <w:rsid w:val="00E000C3"/>
    <w:rsid w:val="00E00B10"/>
    <w:rsid w:val="00E00B99"/>
    <w:rsid w:val="00E00EEB"/>
    <w:rsid w:val="00E012EC"/>
    <w:rsid w:val="00E01597"/>
    <w:rsid w:val="00E01FDF"/>
    <w:rsid w:val="00E022E1"/>
    <w:rsid w:val="00E027E2"/>
    <w:rsid w:val="00E0280F"/>
    <w:rsid w:val="00E02D9F"/>
    <w:rsid w:val="00E02F8E"/>
    <w:rsid w:val="00E03073"/>
    <w:rsid w:val="00E03A8B"/>
    <w:rsid w:val="00E03B97"/>
    <w:rsid w:val="00E03D58"/>
    <w:rsid w:val="00E04632"/>
    <w:rsid w:val="00E04A8F"/>
    <w:rsid w:val="00E04C15"/>
    <w:rsid w:val="00E04D1A"/>
    <w:rsid w:val="00E04D54"/>
    <w:rsid w:val="00E04DCE"/>
    <w:rsid w:val="00E04E43"/>
    <w:rsid w:val="00E05147"/>
    <w:rsid w:val="00E05211"/>
    <w:rsid w:val="00E0544B"/>
    <w:rsid w:val="00E057E0"/>
    <w:rsid w:val="00E059ED"/>
    <w:rsid w:val="00E05AC7"/>
    <w:rsid w:val="00E05B34"/>
    <w:rsid w:val="00E05C59"/>
    <w:rsid w:val="00E05F62"/>
    <w:rsid w:val="00E060FE"/>
    <w:rsid w:val="00E064B5"/>
    <w:rsid w:val="00E066B1"/>
    <w:rsid w:val="00E06896"/>
    <w:rsid w:val="00E06EAE"/>
    <w:rsid w:val="00E071B6"/>
    <w:rsid w:val="00E0734B"/>
    <w:rsid w:val="00E07518"/>
    <w:rsid w:val="00E07F4B"/>
    <w:rsid w:val="00E102C4"/>
    <w:rsid w:val="00E105AE"/>
    <w:rsid w:val="00E10BC9"/>
    <w:rsid w:val="00E10CD1"/>
    <w:rsid w:val="00E10E70"/>
    <w:rsid w:val="00E10FCE"/>
    <w:rsid w:val="00E11764"/>
    <w:rsid w:val="00E11952"/>
    <w:rsid w:val="00E11D91"/>
    <w:rsid w:val="00E11DE2"/>
    <w:rsid w:val="00E1205B"/>
    <w:rsid w:val="00E12092"/>
    <w:rsid w:val="00E12112"/>
    <w:rsid w:val="00E12235"/>
    <w:rsid w:val="00E122F4"/>
    <w:rsid w:val="00E12673"/>
    <w:rsid w:val="00E12698"/>
    <w:rsid w:val="00E1279E"/>
    <w:rsid w:val="00E127E4"/>
    <w:rsid w:val="00E128E9"/>
    <w:rsid w:val="00E12CF9"/>
    <w:rsid w:val="00E1349C"/>
    <w:rsid w:val="00E135A5"/>
    <w:rsid w:val="00E13894"/>
    <w:rsid w:val="00E13B07"/>
    <w:rsid w:val="00E13BD4"/>
    <w:rsid w:val="00E13F89"/>
    <w:rsid w:val="00E142DE"/>
    <w:rsid w:val="00E14634"/>
    <w:rsid w:val="00E14CB8"/>
    <w:rsid w:val="00E15183"/>
    <w:rsid w:val="00E155EE"/>
    <w:rsid w:val="00E15820"/>
    <w:rsid w:val="00E15BAF"/>
    <w:rsid w:val="00E15C8A"/>
    <w:rsid w:val="00E16000"/>
    <w:rsid w:val="00E1601A"/>
    <w:rsid w:val="00E161C5"/>
    <w:rsid w:val="00E16200"/>
    <w:rsid w:val="00E16FB1"/>
    <w:rsid w:val="00E171F8"/>
    <w:rsid w:val="00E1776E"/>
    <w:rsid w:val="00E178AA"/>
    <w:rsid w:val="00E178BE"/>
    <w:rsid w:val="00E17BCE"/>
    <w:rsid w:val="00E17C70"/>
    <w:rsid w:val="00E17DA1"/>
    <w:rsid w:val="00E17E5C"/>
    <w:rsid w:val="00E2013A"/>
    <w:rsid w:val="00E201EC"/>
    <w:rsid w:val="00E20424"/>
    <w:rsid w:val="00E20647"/>
    <w:rsid w:val="00E208FF"/>
    <w:rsid w:val="00E209E8"/>
    <w:rsid w:val="00E20BAD"/>
    <w:rsid w:val="00E215AA"/>
    <w:rsid w:val="00E2183F"/>
    <w:rsid w:val="00E21882"/>
    <w:rsid w:val="00E21C7E"/>
    <w:rsid w:val="00E21F2C"/>
    <w:rsid w:val="00E22473"/>
    <w:rsid w:val="00E22768"/>
    <w:rsid w:val="00E22B8B"/>
    <w:rsid w:val="00E22EDB"/>
    <w:rsid w:val="00E23259"/>
    <w:rsid w:val="00E23796"/>
    <w:rsid w:val="00E23A08"/>
    <w:rsid w:val="00E244A2"/>
    <w:rsid w:val="00E24C70"/>
    <w:rsid w:val="00E24DDB"/>
    <w:rsid w:val="00E24F23"/>
    <w:rsid w:val="00E2532A"/>
    <w:rsid w:val="00E25CB1"/>
    <w:rsid w:val="00E25DD1"/>
    <w:rsid w:val="00E26095"/>
    <w:rsid w:val="00E260F2"/>
    <w:rsid w:val="00E262C4"/>
    <w:rsid w:val="00E265D9"/>
    <w:rsid w:val="00E26614"/>
    <w:rsid w:val="00E26919"/>
    <w:rsid w:val="00E2714D"/>
    <w:rsid w:val="00E279F5"/>
    <w:rsid w:val="00E27B25"/>
    <w:rsid w:val="00E27B4A"/>
    <w:rsid w:val="00E27B85"/>
    <w:rsid w:val="00E27BB5"/>
    <w:rsid w:val="00E3020E"/>
    <w:rsid w:val="00E31137"/>
    <w:rsid w:val="00E314A0"/>
    <w:rsid w:val="00E314D2"/>
    <w:rsid w:val="00E31507"/>
    <w:rsid w:val="00E31795"/>
    <w:rsid w:val="00E3180C"/>
    <w:rsid w:val="00E31A0A"/>
    <w:rsid w:val="00E31BEC"/>
    <w:rsid w:val="00E32404"/>
    <w:rsid w:val="00E32ABB"/>
    <w:rsid w:val="00E32B44"/>
    <w:rsid w:val="00E339C7"/>
    <w:rsid w:val="00E34039"/>
    <w:rsid w:val="00E3457B"/>
    <w:rsid w:val="00E34B77"/>
    <w:rsid w:val="00E352EC"/>
    <w:rsid w:val="00E353E5"/>
    <w:rsid w:val="00E36BB8"/>
    <w:rsid w:val="00E36DDC"/>
    <w:rsid w:val="00E36FCA"/>
    <w:rsid w:val="00E372DD"/>
    <w:rsid w:val="00E37444"/>
    <w:rsid w:val="00E37717"/>
    <w:rsid w:val="00E37D0E"/>
    <w:rsid w:val="00E37DFF"/>
    <w:rsid w:val="00E40260"/>
    <w:rsid w:val="00E4026E"/>
    <w:rsid w:val="00E403F6"/>
    <w:rsid w:val="00E40613"/>
    <w:rsid w:val="00E408A5"/>
    <w:rsid w:val="00E40CA6"/>
    <w:rsid w:val="00E40CA8"/>
    <w:rsid w:val="00E40CC7"/>
    <w:rsid w:val="00E4126C"/>
    <w:rsid w:val="00E412C1"/>
    <w:rsid w:val="00E41723"/>
    <w:rsid w:val="00E41A11"/>
    <w:rsid w:val="00E41F41"/>
    <w:rsid w:val="00E41FB7"/>
    <w:rsid w:val="00E426B1"/>
    <w:rsid w:val="00E42758"/>
    <w:rsid w:val="00E42EC2"/>
    <w:rsid w:val="00E43096"/>
    <w:rsid w:val="00E43754"/>
    <w:rsid w:val="00E43AC2"/>
    <w:rsid w:val="00E43AD8"/>
    <w:rsid w:val="00E43CAF"/>
    <w:rsid w:val="00E43F68"/>
    <w:rsid w:val="00E444C6"/>
    <w:rsid w:val="00E4456A"/>
    <w:rsid w:val="00E445CB"/>
    <w:rsid w:val="00E44602"/>
    <w:rsid w:val="00E44A11"/>
    <w:rsid w:val="00E44B29"/>
    <w:rsid w:val="00E44E3C"/>
    <w:rsid w:val="00E453B2"/>
    <w:rsid w:val="00E45587"/>
    <w:rsid w:val="00E456FD"/>
    <w:rsid w:val="00E4592F"/>
    <w:rsid w:val="00E45A1D"/>
    <w:rsid w:val="00E462D2"/>
    <w:rsid w:val="00E464B4"/>
    <w:rsid w:val="00E4672A"/>
    <w:rsid w:val="00E46A51"/>
    <w:rsid w:val="00E46BBC"/>
    <w:rsid w:val="00E46C1B"/>
    <w:rsid w:val="00E47123"/>
    <w:rsid w:val="00E4723C"/>
    <w:rsid w:val="00E47CEE"/>
    <w:rsid w:val="00E50899"/>
    <w:rsid w:val="00E5099A"/>
    <w:rsid w:val="00E509A9"/>
    <w:rsid w:val="00E50A78"/>
    <w:rsid w:val="00E50D29"/>
    <w:rsid w:val="00E50DD6"/>
    <w:rsid w:val="00E511E9"/>
    <w:rsid w:val="00E5134F"/>
    <w:rsid w:val="00E5150D"/>
    <w:rsid w:val="00E51610"/>
    <w:rsid w:val="00E51F98"/>
    <w:rsid w:val="00E5216C"/>
    <w:rsid w:val="00E525BD"/>
    <w:rsid w:val="00E525E0"/>
    <w:rsid w:val="00E5277D"/>
    <w:rsid w:val="00E52C8D"/>
    <w:rsid w:val="00E52EB3"/>
    <w:rsid w:val="00E52EFA"/>
    <w:rsid w:val="00E53260"/>
    <w:rsid w:val="00E53544"/>
    <w:rsid w:val="00E535B5"/>
    <w:rsid w:val="00E53E41"/>
    <w:rsid w:val="00E5417A"/>
    <w:rsid w:val="00E5439B"/>
    <w:rsid w:val="00E5462A"/>
    <w:rsid w:val="00E54748"/>
    <w:rsid w:val="00E5474C"/>
    <w:rsid w:val="00E547B8"/>
    <w:rsid w:val="00E549C1"/>
    <w:rsid w:val="00E54B4B"/>
    <w:rsid w:val="00E54B4E"/>
    <w:rsid w:val="00E54C6C"/>
    <w:rsid w:val="00E554EB"/>
    <w:rsid w:val="00E55C78"/>
    <w:rsid w:val="00E562EE"/>
    <w:rsid w:val="00E56819"/>
    <w:rsid w:val="00E568F1"/>
    <w:rsid w:val="00E56A8F"/>
    <w:rsid w:val="00E56BAC"/>
    <w:rsid w:val="00E56DC7"/>
    <w:rsid w:val="00E56F2A"/>
    <w:rsid w:val="00E5725E"/>
    <w:rsid w:val="00E57281"/>
    <w:rsid w:val="00E5780E"/>
    <w:rsid w:val="00E600CC"/>
    <w:rsid w:val="00E60239"/>
    <w:rsid w:val="00E60501"/>
    <w:rsid w:val="00E605D1"/>
    <w:rsid w:val="00E6094F"/>
    <w:rsid w:val="00E60C3A"/>
    <w:rsid w:val="00E61C73"/>
    <w:rsid w:val="00E61CFF"/>
    <w:rsid w:val="00E62105"/>
    <w:rsid w:val="00E6216C"/>
    <w:rsid w:val="00E629BA"/>
    <w:rsid w:val="00E62A0C"/>
    <w:rsid w:val="00E631F2"/>
    <w:rsid w:val="00E6347E"/>
    <w:rsid w:val="00E63573"/>
    <w:rsid w:val="00E635D1"/>
    <w:rsid w:val="00E63639"/>
    <w:rsid w:val="00E637E7"/>
    <w:rsid w:val="00E6383A"/>
    <w:rsid w:val="00E63891"/>
    <w:rsid w:val="00E63C3C"/>
    <w:rsid w:val="00E63E46"/>
    <w:rsid w:val="00E63FF6"/>
    <w:rsid w:val="00E64010"/>
    <w:rsid w:val="00E641CD"/>
    <w:rsid w:val="00E644D2"/>
    <w:rsid w:val="00E64621"/>
    <w:rsid w:val="00E64820"/>
    <w:rsid w:val="00E6526C"/>
    <w:rsid w:val="00E653A8"/>
    <w:rsid w:val="00E65AF8"/>
    <w:rsid w:val="00E65BA1"/>
    <w:rsid w:val="00E65E4A"/>
    <w:rsid w:val="00E6612E"/>
    <w:rsid w:val="00E665B5"/>
    <w:rsid w:val="00E665C2"/>
    <w:rsid w:val="00E66759"/>
    <w:rsid w:val="00E66B4C"/>
    <w:rsid w:val="00E66C0D"/>
    <w:rsid w:val="00E66D36"/>
    <w:rsid w:val="00E67113"/>
    <w:rsid w:val="00E671F2"/>
    <w:rsid w:val="00E672BB"/>
    <w:rsid w:val="00E672E6"/>
    <w:rsid w:val="00E67A2C"/>
    <w:rsid w:val="00E67BF0"/>
    <w:rsid w:val="00E70000"/>
    <w:rsid w:val="00E700C8"/>
    <w:rsid w:val="00E708FE"/>
    <w:rsid w:val="00E70BCD"/>
    <w:rsid w:val="00E70D3B"/>
    <w:rsid w:val="00E70ECA"/>
    <w:rsid w:val="00E70F95"/>
    <w:rsid w:val="00E7103A"/>
    <w:rsid w:val="00E710F6"/>
    <w:rsid w:val="00E711DB"/>
    <w:rsid w:val="00E717B4"/>
    <w:rsid w:val="00E7188B"/>
    <w:rsid w:val="00E71BB6"/>
    <w:rsid w:val="00E71C43"/>
    <w:rsid w:val="00E72602"/>
    <w:rsid w:val="00E72CDE"/>
    <w:rsid w:val="00E72D5E"/>
    <w:rsid w:val="00E72DE3"/>
    <w:rsid w:val="00E72F73"/>
    <w:rsid w:val="00E73BD6"/>
    <w:rsid w:val="00E73C69"/>
    <w:rsid w:val="00E73CC6"/>
    <w:rsid w:val="00E73DEC"/>
    <w:rsid w:val="00E74538"/>
    <w:rsid w:val="00E746CC"/>
    <w:rsid w:val="00E74918"/>
    <w:rsid w:val="00E75300"/>
    <w:rsid w:val="00E75342"/>
    <w:rsid w:val="00E75611"/>
    <w:rsid w:val="00E756D3"/>
    <w:rsid w:val="00E75F72"/>
    <w:rsid w:val="00E7630D"/>
    <w:rsid w:val="00E76B4D"/>
    <w:rsid w:val="00E76B92"/>
    <w:rsid w:val="00E76EC7"/>
    <w:rsid w:val="00E774C9"/>
    <w:rsid w:val="00E778BB"/>
    <w:rsid w:val="00E7793B"/>
    <w:rsid w:val="00E77B0A"/>
    <w:rsid w:val="00E77BE8"/>
    <w:rsid w:val="00E77CD1"/>
    <w:rsid w:val="00E800F6"/>
    <w:rsid w:val="00E80222"/>
    <w:rsid w:val="00E802E0"/>
    <w:rsid w:val="00E8091A"/>
    <w:rsid w:val="00E80B4E"/>
    <w:rsid w:val="00E80E1F"/>
    <w:rsid w:val="00E81CFD"/>
    <w:rsid w:val="00E81D6F"/>
    <w:rsid w:val="00E81FFE"/>
    <w:rsid w:val="00E8211D"/>
    <w:rsid w:val="00E82320"/>
    <w:rsid w:val="00E82A16"/>
    <w:rsid w:val="00E82A93"/>
    <w:rsid w:val="00E82C1F"/>
    <w:rsid w:val="00E82FED"/>
    <w:rsid w:val="00E83084"/>
    <w:rsid w:val="00E8379B"/>
    <w:rsid w:val="00E83934"/>
    <w:rsid w:val="00E83BDA"/>
    <w:rsid w:val="00E83E19"/>
    <w:rsid w:val="00E845F9"/>
    <w:rsid w:val="00E8470E"/>
    <w:rsid w:val="00E84C73"/>
    <w:rsid w:val="00E85223"/>
    <w:rsid w:val="00E855C7"/>
    <w:rsid w:val="00E8625A"/>
    <w:rsid w:val="00E8678C"/>
    <w:rsid w:val="00E868C9"/>
    <w:rsid w:val="00E86C51"/>
    <w:rsid w:val="00E86DDB"/>
    <w:rsid w:val="00E87905"/>
    <w:rsid w:val="00E87C81"/>
    <w:rsid w:val="00E87F31"/>
    <w:rsid w:val="00E900EA"/>
    <w:rsid w:val="00E9040A"/>
    <w:rsid w:val="00E9047D"/>
    <w:rsid w:val="00E90843"/>
    <w:rsid w:val="00E90AD4"/>
    <w:rsid w:val="00E90C05"/>
    <w:rsid w:val="00E9115D"/>
    <w:rsid w:val="00E915D6"/>
    <w:rsid w:val="00E915D8"/>
    <w:rsid w:val="00E91B57"/>
    <w:rsid w:val="00E921C1"/>
    <w:rsid w:val="00E92330"/>
    <w:rsid w:val="00E924AE"/>
    <w:rsid w:val="00E92614"/>
    <w:rsid w:val="00E92E2D"/>
    <w:rsid w:val="00E92ECF"/>
    <w:rsid w:val="00E9311A"/>
    <w:rsid w:val="00E93340"/>
    <w:rsid w:val="00E9345A"/>
    <w:rsid w:val="00E9354F"/>
    <w:rsid w:val="00E9366D"/>
    <w:rsid w:val="00E936F5"/>
    <w:rsid w:val="00E93828"/>
    <w:rsid w:val="00E93856"/>
    <w:rsid w:val="00E93858"/>
    <w:rsid w:val="00E93E1F"/>
    <w:rsid w:val="00E9518F"/>
    <w:rsid w:val="00E958FD"/>
    <w:rsid w:val="00E95E49"/>
    <w:rsid w:val="00E9605E"/>
    <w:rsid w:val="00E96A13"/>
    <w:rsid w:val="00E96ACE"/>
    <w:rsid w:val="00E96D00"/>
    <w:rsid w:val="00E96D4B"/>
    <w:rsid w:val="00E96FB5"/>
    <w:rsid w:val="00E97286"/>
    <w:rsid w:val="00E974F2"/>
    <w:rsid w:val="00EA04B9"/>
    <w:rsid w:val="00EA05CB"/>
    <w:rsid w:val="00EA07E0"/>
    <w:rsid w:val="00EA0A90"/>
    <w:rsid w:val="00EA0B65"/>
    <w:rsid w:val="00EA0BDB"/>
    <w:rsid w:val="00EA0CAA"/>
    <w:rsid w:val="00EA10FC"/>
    <w:rsid w:val="00EA18F9"/>
    <w:rsid w:val="00EA1D72"/>
    <w:rsid w:val="00EA1E69"/>
    <w:rsid w:val="00EA1FC8"/>
    <w:rsid w:val="00EA221F"/>
    <w:rsid w:val="00EA28D5"/>
    <w:rsid w:val="00EA2932"/>
    <w:rsid w:val="00EA2CAA"/>
    <w:rsid w:val="00EA34E9"/>
    <w:rsid w:val="00EA3F3F"/>
    <w:rsid w:val="00EA4446"/>
    <w:rsid w:val="00EA4485"/>
    <w:rsid w:val="00EA44BE"/>
    <w:rsid w:val="00EA45BE"/>
    <w:rsid w:val="00EA4755"/>
    <w:rsid w:val="00EA481B"/>
    <w:rsid w:val="00EA484F"/>
    <w:rsid w:val="00EA499D"/>
    <w:rsid w:val="00EA49B0"/>
    <w:rsid w:val="00EA4AFA"/>
    <w:rsid w:val="00EA4ED4"/>
    <w:rsid w:val="00EA4F76"/>
    <w:rsid w:val="00EA4F7D"/>
    <w:rsid w:val="00EA500B"/>
    <w:rsid w:val="00EA508E"/>
    <w:rsid w:val="00EA57A7"/>
    <w:rsid w:val="00EA5913"/>
    <w:rsid w:val="00EA5D70"/>
    <w:rsid w:val="00EA5FFA"/>
    <w:rsid w:val="00EA6317"/>
    <w:rsid w:val="00EA63B3"/>
    <w:rsid w:val="00EA6502"/>
    <w:rsid w:val="00EA6A01"/>
    <w:rsid w:val="00EA6A18"/>
    <w:rsid w:val="00EA6A9A"/>
    <w:rsid w:val="00EA6E23"/>
    <w:rsid w:val="00EA7A6F"/>
    <w:rsid w:val="00EA7B3C"/>
    <w:rsid w:val="00EA7BE1"/>
    <w:rsid w:val="00EA7C53"/>
    <w:rsid w:val="00EA7C86"/>
    <w:rsid w:val="00EB000E"/>
    <w:rsid w:val="00EB012B"/>
    <w:rsid w:val="00EB0259"/>
    <w:rsid w:val="00EB0480"/>
    <w:rsid w:val="00EB04AA"/>
    <w:rsid w:val="00EB0928"/>
    <w:rsid w:val="00EB0A2C"/>
    <w:rsid w:val="00EB0ADE"/>
    <w:rsid w:val="00EB0C97"/>
    <w:rsid w:val="00EB0EEF"/>
    <w:rsid w:val="00EB159E"/>
    <w:rsid w:val="00EB18CC"/>
    <w:rsid w:val="00EB19C6"/>
    <w:rsid w:val="00EB1A5F"/>
    <w:rsid w:val="00EB1B01"/>
    <w:rsid w:val="00EB1CBE"/>
    <w:rsid w:val="00EB1D05"/>
    <w:rsid w:val="00EB2100"/>
    <w:rsid w:val="00EB21F8"/>
    <w:rsid w:val="00EB224C"/>
    <w:rsid w:val="00EB2B85"/>
    <w:rsid w:val="00EB2D3E"/>
    <w:rsid w:val="00EB2D9E"/>
    <w:rsid w:val="00EB2ECC"/>
    <w:rsid w:val="00EB3507"/>
    <w:rsid w:val="00EB37E7"/>
    <w:rsid w:val="00EB3832"/>
    <w:rsid w:val="00EB3CFA"/>
    <w:rsid w:val="00EB3DED"/>
    <w:rsid w:val="00EB4755"/>
    <w:rsid w:val="00EB47EA"/>
    <w:rsid w:val="00EB4B95"/>
    <w:rsid w:val="00EB4C16"/>
    <w:rsid w:val="00EB4FD7"/>
    <w:rsid w:val="00EB50A0"/>
    <w:rsid w:val="00EB50B5"/>
    <w:rsid w:val="00EB51E7"/>
    <w:rsid w:val="00EB57C1"/>
    <w:rsid w:val="00EB5866"/>
    <w:rsid w:val="00EB58C5"/>
    <w:rsid w:val="00EB5C89"/>
    <w:rsid w:val="00EB632A"/>
    <w:rsid w:val="00EB639B"/>
    <w:rsid w:val="00EB69AB"/>
    <w:rsid w:val="00EB6D94"/>
    <w:rsid w:val="00EB72B0"/>
    <w:rsid w:val="00EB750F"/>
    <w:rsid w:val="00EB7520"/>
    <w:rsid w:val="00EB77CD"/>
    <w:rsid w:val="00EC0244"/>
    <w:rsid w:val="00EC039B"/>
    <w:rsid w:val="00EC046C"/>
    <w:rsid w:val="00EC04EF"/>
    <w:rsid w:val="00EC082E"/>
    <w:rsid w:val="00EC093F"/>
    <w:rsid w:val="00EC0D26"/>
    <w:rsid w:val="00EC0D7C"/>
    <w:rsid w:val="00EC0D88"/>
    <w:rsid w:val="00EC1055"/>
    <w:rsid w:val="00EC12C9"/>
    <w:rsid w:val="00EC1307"/>
    <w:rsid w:val="00EC1396"/>
    <w:rsid w:val="00EC13AC"/>
    <w:rsid w:val="00EC17AF"/>
    <w:rsid w:val="00EC17C2"/>
    <w:rsid w:val="00EC1AD9"/>
    <w:rsid w:val="00EC2038"/>
    <w:rsid w:val="00EC2EF9"/>
    <w:rsid w:val="00EC2F37"/>
    <w:rsid w:val="00EC363A"/>
    <w:rsid w:val="00EC3EF4"/>
    <w:rsid w:val="00EC3F21"/>
    <w:rsid w:val="00EC4166"/>
    <w:rsid w:val="00EC45A1"/>
    <w:rsid w:val="00EC4859"/>
    <w:rsid w:val="00EC48E2"/>
    <w:rsid w:val="00EC4C1C"/>
    <w:rsid w:val="00EC505E"/>
    <w:rsid w:val="00EC51E4"/>
    <w:rsid w:val="00EC52F9"/>
    <w:rsid w:val="00EC585C"/>
    <w:rsid w:val="00EC59E7"/>
    <w:rsid w:val="00EC5A00"/>
    <w:rsid w:val="00EC5B06"/>
    <w:rsid w:val="00EC5BC8"/>
    <w:rsid w:val="00EC5D91"/>
    <w:rsid w:val="00EC6110"/>
    <w:rsid w:val="00EC64BF"/>
    <w:rsid w:val="00EC6CB1"/>
    <w:rsid w:val="00EC6F66"/>
    <w:rsid w:val="00EC6F88"/>
    <w:rsid w:val="00EC6FA9"/>
    <w:rsid w:val="00EC72C2"/>
    <w:rsid w:val="00EC72F4"/>
    <w:rsid w:val="00EC76FC"/>
    <w:rsid w:val="00EC7AF9"/>
    <w:rsid w:val="00EC7D08"/>
    <w:rsid w:val="00ED0002"/>
    <w:rsid w:val="00ED0779"/>
    <w:rsid w:val="00ED0A21"/>
    <w:rsid w:val="00ED109E"/>
    <w:rsid w:val="00ED1283"/>
    <w:rsid w:val="00ED1AD6"/>
    <w:rsid w:val="00ED1C31"/>
    <w:rsid w:val="00ED2046"/>
    <w:rsid w:val="00ED220D"/>
    <w:rsid w:val="00ED23C9"/>
    <w:rsid w:val="00ED24EA"/>
    <w:rsid w:val="00ED2812"/>
    <w:rsid w:val="00ED2E2D"/>
    <w:rsid w:val="00ED326A"/>
    <w:rsid w:val="00ED3506"/>
    <w:rsid w:val="00ED356B"/>
    <w:rsid w:val="00ED378E"/>
    <w:rsid w:val="00ED38CC"/>
    <w:rsid w:val="00ED390A"/>
    <w:rsid w:val="00ED3E0D"/>
    <w:rsid w:val="00ED4DCA"/>
    <w:rsid w:val="00ED4E9A"/>
    <w:rsid w:val="00ED4FA0"/>
    <w:rsid w:val="00ED5371"/>
    <w:rsid w:val="00ED537C"/>
    <w:rsid w:val="00ED5592"/>
    <w:rsid w:val="00ED59E3"/>
    <w:rsid w:val="00ED5B6D"/>
    <w:rsid w:val="00ED628C"/>
    <w:rsid w:val="00ED62F5"/>
    <w:rsid w:val="00ED651B"/>
    <w:rsid w:val="00ED6535"/>
    <w:rsid w:val="00ED6704"/>
    <w:rsid w:val="00ED67E7"/>
    <w:rsid w:val="00ED6AEF"/>
    <w:rsid w:val="00ED6C03"/>
    <w:rsid w:val="00ED6E4B"/>
    <w:rsid w:val="00ED703D"/>
    <w:rsid w:val="00ED7154"/>
    <w:rsid w:val="00ED7229"/>
    <w:rsid w:val="00ED7553"/>
    <w:rsid w:val="00ED79A8"/>
    <w:rsid w:val="00ED7A4D"/>
    <w:rsid w:val="00ED7D08"/>
    <w:rsid w:val="00ED7F4D"/>
    <w:rsid w:val="00EE02FC"/>
    <w:rsid w:val="00EE081F"/>
    <w:rsid w:val="00EE0C21"/>
    <w:rsid w:val="00EE13E7"/>
    <w:rsid w:val="00EE15FD"/>
    <w:rsid w:val="00EE1BCF"/>
    <w:rsid w:val="00EE1D47"/>
    <w:rsid w:val="00EE1DF1"/>
    <w:rsid w:val="00EE20B9"/>
    <w:rsid w:val="00EE2180"/>
    <w:rsid w:val="00EE2A48"/>
    <w:rsid w:val="00EE2C1E"/>
    <w:rsid w:val="00EE2DB8"/>
    <w:rsid w:val="00EE2FA2"/>
    <w:rsid w:val="00EE2FD6"/>
    <w:rsid w:val="00EE34F0"/>
    <w:rsid w:val="00EE4781"/>
    <w:rsid w:val="00EE4889"/>
    <w:rsid w:val="00EE4A48"/>
    <w:rsid w:val="00EE4C46"/>
    <w:rsid w:val="00EE4D29"/>
    <w:rsid w:val="00EE511C"/>
    <w:rsid w:val="00EE533B"/>
    <w:rsid w:val="00EE549A"/>
    <w:rsid w:val="00EE54A4"/>
    <w:rsid w:val="00EE5682"/>
    <w:rsid w:val="00EE5760"/>
    <w:rsid w:val="00EE59A6"/>
    <w:rsid w:val="00EE6636"/>
    <w:rsid w:val="00EE67A0"/>
    <w:rsid w:val="00EE689D"/>
    <w:rsid w:val="00EE68C0"/>
    <w:rsid w:val="00EE6A83"/>
    <w:rsid w:val="00EE6AAE"/>
    <w:rsid w:val="00EE6E42"/>
    <w:rsid w:val="00EE6EFC"/>
    <w:rsid w:val="00EE7028"/>
    <w:rsid w:val="00EE7150"/>
    <w:rsid w:val="00EE7167"/>
    <w:rsid w:val="00EE7295"/>
    <w:rsid w:val="00EE75CD"/>
    <w:rsid w:val="00EE7845"/>
    <w:rsid w:val="00EE7A2C"/>
    <w:rsid w:val="00EE7B2D"/>
    <w:rsid w:val="00EF00A0"/>
    <w:rsid w:val="00EF0426"/>
    <w:rsid w:val="00EF0947"/>
    <w:rsid w:val="00EF0ACD"/>
    <w:rsid w:val="00EF1116"/>
    <w:rsid w:val="00EF113F"/>
    <w:rsid w:val="00EF12CF"/>
    <w:rsid w:val="00EF1424"/>
    <w:rsid w:val="00EF1458"/>
    <w:rsid w:val="00EF14EC"/>
    <w:rsid w:val="00EF169A"/>
    <w:rsid w:val="00EF19D3"/>
    <w:rsid w:val="00EF2277"/>
    <w:rsid w:val="00EF2A5E"/>
    <w:rsid w:val="00EF2B60"/>
    <w:rsid w:val="00EF2D21"/>
    <w:rsid w:val="00EF3085"/>
    <w:rsid w:val="00EF35E7"/>
    <w:rsid w:val="00EF380C"/>
    <w:rsid w:val="00EF3B52"/>
    <w:rsid w:val="00EF3DFB"/>
    <w:rsid w:val="00EF3FC0"/>
    <w:rsid w:val="00EF412F"/>
    <w:rsid w:val="00EF45BE"/>
    <w:rsid w:val="00EF4646"/>
    <w:rsid w:val="00EF4CA1"/>
    <w:rsid w:val="00EF4E9F"/>
    <w:rsid w:val="00EF510E"/>
    <w:rsid w:val="00EF52D2"/>
    <w:rsid w:val="00EF5387"/>
    <w:rsid w:val="00EF5407"/>
    <w:rsid w:val="00EF55B7"/>
    <w:rsid w:val="00EF575F"/>
    <w:rsid w:val="00EF582A"/>
    <w:rsid w:val="00EF5888"/>
    <w:rsid w:val="00EF5956"/>
    <w:rsid w:val="00EF5D23"/>
    <w:rsid w:val="00EF5EC4"/>
    <w:rsid w:val="00EF5FCC"/>
    <w:rsid w:val="00EF6267"/>
    <w:rsid w:val="00EF62EA"/>
    <w:rsid w:val="00EF66AE"/>
    <w:rsid w:val="00EF698B"/>
    <w:rsid w:val="00EF69E6"/>
    <w:rsid w:val="00EF6A1C"/>
    <w:rsid w:val="00EF6A4F"/>
    <w:rsid w:val="00EF7B9A"/>
    <w:rsid w:val="00F001DD"/>
    <w:rsid w:val="00F005AC"/>
    <w:rsid w:val="00F00708"/>
    <w:rsid w:val="00F007ED"/>
    <w:rsid w:val="00F0087A"/>
    <w:rsid w:val="00F00983"/>
    <w:rsid w:val="00F01464"/>
    <w:rsid w:val="00F01977"/>
    <w:rsid w:val="00F01F10"/>
    <w:rsid w:val="00F0202C"/>
    <w:rsid w:val="00F022CC"/>
    <w:rsid w:val="00F024C8"/>
    <w:rsid w:val="00F025F7"/>
    <w:rsid w:val="00F03212"/>
    <w:rsid w:val="00F03470"/>
    <w:rsid w:val="00F03478"/>
    <w:rsid w:val="00F03991"/>
    <w:rsid w:val="00F039B0"/>
    <w:rsid w:val="00F03AEA"/>
    <w:rsid w:val="00F03BBA"/>
    <w:rsid w:val="00F03F84"/>
    <w:rsid w:val="00F043EA"/>
    <w:rsid w:val="00F044B6"/>
    <w:rsid w:val="00F04655"/>
    <w:rsid w:val="00F04720"/>
    <w:rsid w:val="00F04DC5"/>
    <w:rsid w:val="00F0542E"/>
    <w:rsid w:val="00F05621"/>
    <w:rsid w:val="00F057FC"/>
    <w:rsid w:val="00F05B34"/>
    <w:rsid w:val="00F05CE4"/>
    <w:rsid w:val="00F05F6C"/>
    <w:rsid w:val="00F06085"/>
    <w:rsid w:val="00F06A43"/>
    <w:rsid w:val="00F06D6C"/>
    <w:rsid w:val="00F06E64"/>
    <w:rsid w:val="00F071A1"/>
    <w:rsid w:val="00F07A5A"/>
    <w:rsid w:val="00F07B0F"/>
    <w:rsid w:val="00F07EF4"/>
    <w:rsid w:val="00F07FE0"/>
    <w:rsid w:val="00F1023F"/>
    <w:rsid w:val="00F10506"/>
    <w:rsid w:val="00F1078A"/>
    <w:rsid w:val="00F10B20"/>
    <w:rsid w:val="00F10B4B"/>
    <w:rsid w:val="00F10F0A"/>
    <w:rsid w:val="00F112B8"/>
    <w:rsid w:val="00F11523"/>
    <w:rsid w:val="00F116CC"/>
    <w:rsid w:val="00F11864"/>
    <w:rsid w:val="00F1242D"/>
    <w:rsid w:val="00F131A3"/>
    <w:rsid w:val="00F13261"/>
    <w:rsid w:val="00F133B2"/>
    <w:rsid w:val="00F13557"/>
    <w:rsid w:val="00F139F0"/>
    <w:rsid w:val="00F13CD7"/>
    <w:rsid w:val="00F13FC6"/>
    <w:rsid w:val="00F141FA"/>
    <w:rsid w:val="00F144A9"/>
    <w:rsid w:val="00F14C7B"/>
    <w:rsid w:val="00F14CC0"/>
    <w:rsid w:val="00F150E9"/>
    <w:rsid w:val="00F15237"/>
    <w:rsid w:val="00F15552"/>
    <w:rsid w:val="00F15A1E"/>
    <w:rsid w:val="00F15EA9"/>
    <w:rsid w:val="00F15FC4"/>
    <w:rsid w:val="00F1603D"/>
    <w:rsid w:val="00F1617C"/>
    <w:rsid w:val="00F16211"/>
    <w:rsid w:val="00F165A6"/>
    <w:rsid w:val="00F16653"/>
    <w:rsid w:val="00F168C4"/>
    <w:rsid w:val="00F16910"/>
    <w:rsid w:val="00F16938"/>
    <w:rsid w:val="00F169CE"/>
    <w:rsid w:val="00F17460"/>
    <w:rsid w:val="00F175A8"/>
    <w:rsid w:val="00F17C37"/>
    <w:rsid w:val="00F2030B"/>
    <w:rsid w:val="00F20414"/>
    <w:rsid w:val="00F204A5"/>
    <w:rsid w:val="00F20767"/>
    <w:rsid w:val="00F20952"/>
    <w:rsid w:val="00F20CEA"/>
    <w:rsid w:val="00F211F1"/>
    <w:rsid w:val="00F213AA"/>
    <w:rsid w:val="00F21725"/>
    <w:rsid w:val="00F22139"/>
    <w:rsid w:val="00F223FE"/>
    <w:rsid w:val="00F227A2"/>
    <w:rsid w:val="00F230CD"/>
    <w:rsid w:val="00F23309"/>
    <w:rsid w:val="00F233A9"/>
    <w:rsid w:val="00F23574"/>
    <w:rsid w:val="00F235C5"/>
    <w:rsid w:val="00F239B0"/>
    <w:rsid w:val="00F239CF"/>
    <w:rsid w:val="00F23C7C"/>
    <w:rsid w:val="00F23E97"/>
    <w:rsid w:val="00F23EE1"/>
    <w:rsid w:val="00F2434D"/>
    <w:rsid w:val="00F2445C"/>
    <w:rsid w:val="00F24DB3"/>
    <w:rsid w:val="00F24E2E"/>
    <w:rsid w:val="00F24E4F"/>
    <w:rsid w:val="00F25094"/>
    <w:rsid w:val="00F253A4"/>
    <w:rsid w:val="00F25A29"/>
    <w:rsid w:val="00F25A8D"/>
    <w:rsid w:val="00F25C2C"/>
    <w:rsid w:val="00F25D69"/>
    <w:rsid w:val="00F2630C"/>
    <w:rsid w:val="00F26B26"/>
    <w:rsid w:val="00F26E3C"/>
    <w:rsid w:val="00F27544"/>
    <w:rsid w:val="00F2756F"/>
    <w:rsid w:val="00F27B72"/>
    <w:rsid w:val="00F27E03"/>
    <w:rsid w:val="00F27E14"/>
    <w:rsid w:val="00F27FB8"/>
    <w:rsid w:val="00F2EC78"/>
    <w:rsid w:val="00F300F7"/>
    <w:rsid w:val="00F3050B"/>
    <w:rsid w:val="00F307D4"/>
    <w:rsid w:val="00F30E32"/>
    <w:rsid w:val="00F30EBC"/>
    <w:rsid w:val="00F313BC"/>
    <w:rsid w:val="00F31419"/>
    <w:rsid w:val="00F3149F"/>
    <w:rsid w:val="00F314EB"/>
    <w:rsid w:val="00F31902"/>
    <w:rsid w:val="00F31ADC"/>
    <w:rsid w:val="00F31FB5"/>
    <w:rsid w:val="00F31FFF"/>
    <w:rsid w:val="00F3216D"/>
    <w:rsid w:val="00F32382"/>
    <w:rsid w:val="00F32484"/>
    <w:rsid w:val="00F32795"/>
    <w:rsid w:val="00F3281E"/>
    <w:rsid w:val="00F32927"/>
    <w:rsid w:val="00F32B42"/>
    <w:rsid w:val="00F33317"/>
    <w:rsid w:val="00F33396"/>
    <w:rsid w:val="00F33B0C"/>
    <w:rsid w:val="00F33FD7"/>
    <w:rsid w:val="00F341A1"/>
    <w:rsid w:val="00F34E0C"/>
    <w:rsid w:val="00F35104"/>
    <w:rsid w:val="00F356C2"/>
    <w:rsid w:val="00F35D75"/>
    <w:rsid w:val="00F3600D"/>
    <w:rsid w:val="00F3664F"/>
    <w:rsid w:val="00F368B4"/>
    <w:rsid w:val="00F36BD3"/>
    <w:rsid w:val="00F36F1A"/>
    <w:rsid w:val="00F36F4E"/>
    <w:rsid w:val="00F3706F"/>
    <w:rsid w:val="00F3709C"/>
    <w:rsid w:val="00F371AA"/>
    <w:rsid w:val="00F373CA"/>
    <w:rsid w:val="00F375E0"/>
    <w:rsid w:val="00F37771"/>
    <w:rsid w:val="00F378DE"/>
    <w:rsid w:val="00F37C3E"/>
    <w:rsid w:val="00F37CB3"/>
    <w:rsid w:val="00F37CC7"/>
    <w:rsid w:val="00F401D0"/>
    <w:rsid w:val="00F4026D"/>
    <w:rsid w:val="00F40309"/>
    <w:rsid w:val="00F40424"/>
    <w:rsid w:val="00F40793"/>
    <w:rsid w:val="00F40AAB"/>
    <w:rsid w:val="00F40B20"/>
    <w:rsid w:val="00F40D9F"/>
    <w:rsid w:val="00F41485"/>
    <w:rsid w:val="00F4154B"/>
    <w:rsid w:val="00F41965"/>
    <w:rsid w:val="00F41C66"/>
    <w:rsid w:val="00F41F5E"/>
    <w:rsid w:val="00F42E0A"/>
    <w:rsid w:val="00F42F59"/>
    <w:rsid w:val="00F43253"/>
    <w:rsid w:val="00F436D9"/>
    <w:rsid w:val="00F43833"/>
    <w:rsid w:val="00F439E5"/>
    <w:rsid w:val="00F43D83"/>
    <w:rsid w:val="00F44635"/>
    <w:rsid w:val="00F44AB6"/>
    <w:rsid w:val="00F45501"/>
    <w:rsid w:val="00F455A5"/>
    <w:rsid w:val="00F45796"/>
    <w:rsid w:val="00F45994"/>
    <w:rsid w:val="00F45D97"/>
    <w:rsid w:val="00F46281"/>
    <w:rsid w:val="00F4629F"/>
    <w:rsid w:val="00F462E7"/>
    <w:rsid w:val="00F467B3"/>
    <w:rsid w:val="00F468FE"/>
    <w:rsid w:val="00F46F52"/>
    <w:rsid w:val="00F470C1"/>
    <w:rsid w:val="00F477B5"/>
    <w:rsid w:val="00F47AFA"/>
    <w:rsid w:val="00F47BF9"/>
    <w:rsid w:val="00F47D4C"/>
    <w:rsid w:val="00F507E4"/>
    <w:rsid w:val="00F50A24"/>
    <w:rsid w:val="00F50AB8"/>
    <w:rsid w:val="00F51008"/>
    <w:rsid w:val="00F51506"/>
    <w:rsid w:val="00F516C1"/>
    <w:rsid w:val="00F51B28"/>
    <w:rsid w:val="00F51DD4"/>
    <w:rsid w:val="00F51F81"/>
    <w:rsid w:val="00F5212B"/>
    <w:rsid w:val="00F521ED"/>
    <w:rsid w:val="00F5260B"/>
    <w:rsid w:val="00F5298F"/>
    <w:rsid w:val="00F52C1A"/>
    <w:rsid w:val="00F52DF5"/>
    <w:rsid w:val="00F531C2"/>
    <w:rsid w:val="00F53CE5"/>
    <w:rsid w:val="00F54161"/>
    <w:rsid w:val="00F541A6"/>
    <w:rsid w:val="00F544C7"/>
    <w:rsid w:val="00F54580"/>
    <w:rsid w:val="00F5488E"/>
    <w:rsid w:val="00F551DB"/>
    <w:rsid w:val="00F5525C"/>
    <w:rsid w:val="00F55263"/>
    <w:rsid w:val="00F5578F"/>
    <w:rsid w:val="00F558C3"/>
    <w:rsid w:val="00F5599D"/>
    <w:rsid w:val="00F56312"/>
    <w:rsid w:val="00F5653A"/>
    <w:rsid w:val="00F56646"/>
    <w:rsid w:val="00F56885"/>
    <w:rsid w:val="00F56907"/>
    <w:rsid w:val="00F5695D"/>
    <w:rsid w:val="00F56B8D"/>
    <w:rsid w:val="00F56D3D"/>
    <w:rsid w:val="00F56EE0"/>
    <w:rsid w:val="00F56EF2"/>
    <w:rsid w:val="00F56F00"/>
    <w:rsid w:val="00F57281"/>
    <w:rsid w:val="00F572AC"/>
    <w:rsid w:val="00F5798F"/>
    <w:rsid w:val="00F57AC7"/>
    <w:rsid w:val="00F60030"/>
    <w:rsid w:val="00F6024B"/>
    <w:rsid w:val="00F605C5"/>
    <w:rsid w:val="00F608CE"/>
    <w:rsid w:val="00F60A8B"/>
    <w:rsid w:val="00F6107C"/>
    <w:rsid w:val="00F61733"/>
    <w:rsid w:val="00F6187B"/>
    <w:rsid w:val="00F618BE"/>
    <w:rsid w:val="00F619AD"/>
    <w:rsid w:val="00F619F2"/>
    <w:rsid w:val="00F61C40"/>
    <w:rsid w:val="00F61D20"/>
    <w:rsid w:val="00F61E29"/>
    <w:rsid w:val="00F61FEC"/>
    <w:rsid w:val="00F623FF"/>
    <w:rsid w:val="00F629E4"/>
    <w:rsid w:val="00F62A4A"/>
    <w:rsid w:val="00F62AB6"/>
    <w:rsid w:val="00F62B2D"/>
    <w:rsid w:val="00F62CD5"/>
    <w:rsid w:val="00F631AE"/>
    <w:rsid w:val="00F633F1"/>
    <w:rsid w:val="00F63920"/>
    <w:rsid w:val="00F63B41"/>
    <w:rsid w:val="00F63C55"/>
    <w:rsid w:val="00F63DE1"/>
    <w:rsid w:val="00F640A8"/>
    <w:rsid w:val="00F64110"/>
    <w:rsid w:val="00F641F9"/>
    <w:rsid w:val="00F64309"/>
    <w:rsid w:val="00F64919"/>
    <w:rsid w:val="00F64A28"/>
    <w:rsid w:val="00F64E43"/>
    <w:rsid w:val="00F651B9"/>
    <w:rsid w:val="00F655BB"/>
    <w:rsid w:val="00F658AB"/>
    <w:rsid w:val="00F6595F"/>
    <w:rsid w:val="00F65D05"/>
    <w:rsid w:val="00F65FF4"/>
    <w:rsid w:val="00F660CA"/>
    <w:rsid w:val="00F66A2B"/>
    <w:rsid w:val="00F66F7B"/>
    <w:rsid w:val="00F66FDF"/>
    <w:rsid w:val="00F671AF"/>
    <w:rsid w:val="00F671CE"/>
    <w:rsid w:val="00F6748D"/>
    <w:rsid w:val="00F67637"/>
    <w:rsid w:val="00F67780"/>
    <w:rsid w:val="00F67A3A"/>
    <w:rsid w:val="00F67F60"/>
    <w:rsid w:val="00F70277"/>
    <w:rsid w:val="00F70501"/>
    <w:rsid w:val="00F70630"/>
    <w:rsid w:val="00F70761"/>
    <w:rsid w:val="00F70A26"/>
    <w:rsid w:val="00F70A83"/>
    <w:rsid w:val="00F70B81"/>
    <w:rsid w:val="00F70D8B"/>
    <w:rsid w:val="00F70F3F"/>
    <w:rsid w:val="00F71AA8"/>
    <w:rsid w:val="00F7283D"/>
    <w:rsid w:val="00F729F9"/>
    <w:rsid w:val="00F72E34"/>
    <w:rsid w:val="00F7304A"/>
    <w:rsid w:val="00F7320E"/>
    <w:rsid w:val="00F73C3E"/>
    <w:rsid w:val="00F73F6B"/>
    <w:rsid w:val="00F7403E"/>
    <w:rsid w:val="00F740DA"/>
    <w:rsid w:val="00F741C0"/>
    <w:rsid w:val="00F74ED5"/>
    <w:rsid w:val="00F751D0"/>
    <w:rsid w:val="00F752DF"/>
    <w:rsid w:val="00F756DB"/>
    <w:rsid w:val="00F75722"/>
    <w:rsid w:val="00F75803"/>
    <w:rsid w:val="00F75F02"/>
    <w:rsid w:val="00F764AC"/>
    <w:rsid w:val="00F765E5"/>
    <w:rsid w:val="00F76877"/>
    <w:rsid w:val="00F76993"/>
    <w:rsid w:val="00F76B8E"/>
    <w:rsid w:val="00F76C85"/>
    <w:rsid w:val="00F77172"/>
    <w:rsid w:val="00F77199"/>
    <w:rsid w:val="00F7748B"/>
    <w:rsid w:val="00F776C8"/>
    <w:rsid w:val="00F77D41"/>
    <w:rsid w:val="00F8014D"/>
    <w:rsid w:val="00F80255"/>
    <w:rsid w:val="00F8087D"/>
    <w:rsid w:val="00F80D9B"/>
    <w:rsid w:val="00F80F0F"/>
    <w:rsid w:val="00F8150A"/>
    <w:rsid w:val="00F818F7"/>
    <w:rsid w:val="00F81B23"/>
    <w:rsid w:val="00F81DBB"/>
    <w:rsid w:val="00F82037"/>
    <w:rsid w:val="00F823F6"/>
    <w:rsid w:val="00F8248F"/>
    <w:rsid w:val="00F825C1"/>
    <w:rsid w:val="00F827CE"/>
    <w:rsid w:val="00F8282D"/>
    <w:rsid w:val="00F829AC"/>
    <w:rsid w:val="00F82CD8"/>
    <w:rsid w:val="00F82DDB"/>
    <w:rsid w:val="00F82E0A"/>
    <w:rsid w:val="00F83277"/>
    <w:rsid w:val="00F83305"/>
    <w:rsid w:val="00F83749"/>
    <w:rsid w:val="00F84332"/>
    <w:rsid w:val="00F843B6"/>
    <w:rsid w:val="00F84797"/>
    <w:rsid w:val="00F84898"/>
    <w:rsid w:val="00F84DFF"/>
    <w:rsid w:val="00F8506E"/>
    <w:rsid w:val="00F851B2"/>
    <w:rsid w:val="00F85522"/>
    <w:rsid w:val="00F85679"/>
    <w:rsid w:val="00F85D1C"/>
    <w:rsid w:val="00F85FCD"/>
    <w:rsid w:val="00F860FC"/>
    <w:rsid w:val="00F862AA"/>
    <w:rsid w:val="00F86836"/>
    <w:rsid w:val="00F86ED2"/>
    <w:rsid w:val="00F8730E"/>
    <w:rsid w:val="00F87FFE"/>
    <w:rsid w:val="00F90017"/>
    <w:rsid w:val="00F90297"/>
    <w:rsid w:val="00F903D5"/>
    <w:rsid w:val="00F90408"/>
    <w:rsid w:val="00F9065F"/>
    <w:rsid w:val="00F9083F"/>
    <w:rsid w:val="00F909BE"/>
    <w:rsid w:val="00F90C7A"/>
    <w:rsid w:val="00F91006"/>
    <w:rsid w:val="00F915FF"/>
    <w:rsid w:val="00F916DB"/>
    <w:rsid w:val="00F91BDF"/>
    <w:rsid w:val="00F91D96"/>
    <w:rsid w:val="00F91FE6"/>
    <w:rsid w:val="00F92367"/>
    <w:rsid w:val="00F92371"/>
    <w:rsid w:val="00F92F2B"/>
    <w:rsid w:val="00F934EE"/>
    <w:rsid w:val="00F93D98"/>
    <w:rsid w:val="00F93E04"/>
    <w:rsid w:val="00F93EBA"/>
    <w:rsid w:val="00F93FD1"/>
    <w:rsid w:val="00F94237"/>
    <w:rsid w:val="00F947CE"/>
    <w:rsid w:val="00F94938"/>
    <w:rsid w:val="00F94B78"/>
    <w:rsid w:val="00F94E74"/>
    <w:rsid w:val="00F95081"/>
    <w:rsid w:val="00F957FE"/>
    <w:rsid w:val="00F95939"/>
    <w:rsid w:val="00F95DC3"/>
    <w:rsid w:val="00F96230"/>
    <w:rsid w:val="00F9639B"/>
    <w:rsid w:val="00F96575"/>
    <w:rsid w:val="00F966CF"/>
    <w:rsid w:val="00F96818"/>
    <w:rsid w:val="00F969AF"/>
    <w:rsid w:val="00F970AD"/>
    <w:rsid w:val="00F971D7"/>
    <w:rsid w:val="00F97464"/>
    <w:rsid w:val="00F97883"/>
    <w:rsid w:val="00F97B75"/>
    <w:rsid w:val="00FA0090"/>
    <w:rsid w:val="00FA0250"/>
    <w:rsid w:val="00FA035E"/>
    <w:rsid w:val="00FA0505"/>
    <w:rsid w:val="00FA0AB1"/>
    <w:rsid w:val="00FA0C44"/>
    <w:rsid w:val="00FA0D1F"/>
    <w:rsid w:val="00FA1102"/>
    <w:rsid w:val="00FA11D3"/>
    <w:rsid w:val="00FA123B"/>
    <w:rsid w:val="00FA1372"/>
    <w:rsid w:val="00FA15B7"/>
    <w:rsid w:val="00FA15FE"/>
    <w:rsid w:val="00FA1DB4"/>
    <w:rsid w:val="00FA1F7D"/>
    <w:rsid w:val="00FA1FD8"/>
    <w:rsid w:val="00FA2378"/>
    <w:rsid w:val="00FA28D3"/>
    <w:rsid w:val="00FA2928"/>
    <w:rsid w:val="00FA36D2"/>
    <w:rsid w:val="00FA37F8"/>
    <w:rsid w:val="00FA392C"/>
    <w:rsid w:val="00FA39B8"/>
    <w:rsid w:val="00FA3B72"/>
    <w:rsid w:val="00FA420A"/>
    <w:rsid w:val="00FA4622"/>
    <w:rsid w:val="00FA48F7"/>
    <w:rsid w:val="00FA4E31"/>
    <w:rsid w:val="00FA5291"/>
    <w:rsid w:val="00FA52F4"/>
    <w:rsid w:val="00FA5357"/>
    <w:rsid w:val="00FA54DF"/>
    <w:rsid w:val="00FA55BD"/>
    <w:rsid w:val="00FA5942"/>
    <w:rsid w:val="00FA5B30"/>
    <w:rsid w:val="00FA5EEE"/>
    <w:rsid w:val="00FA6949"/>
    <w:rsid w:val="00FA699B"/>
    <w:rsid w:val="00FA74BA"/>
    <w:rsid w:val="00FA74D3"/>
    <w:rsid w:val="00FA7781"/>
    <w:rsid w:val="00FA7870"/>
    <w:rsid w:val="00FA7994"/>
    <w:rsid w:val="00FA7A93"/>
    <w:rsid w:val="00FA7CF7"/>
    <w:rsid w:val="00FA7DBB"/>
    <w:rsid w:val="00FB0263"/>
    <w:rsid w:val="00FB02B6"/>
    <w:rsid w:val="00FB0491"/>
    <w:rsid w:val="00FB072F"/>
    <w:rsid w:val="00FB0BF2"/>
    <w:rsid w:val="00FB0D9F"/>
    <w:rsid w:val="00FB0DEE"/>
    <w:rsid w:val="00FB131E"/>
    <w:rsid w:val="00FB1408"/>
    <w:rsid w:val="00FB16A6"/>
    <w:rsid w:val="00FB1AA6"/>
    <w:rsid w:val="00FB1BEF"/>
    <w:rsid w:val="00FB21AD"/>
    <w:rsid w:val="00FB2376"/>
    <w:rsid w:val="00FB2FB9"/>
    <w:rsid w:val="00FB3454"/>
    <w:rsid w:val="00FB36C4"/>
    <w:rsid w:val="00FB37C5"/>
    <w:rsid w:val="00FB3CFB"/>
    <w:rsid w:val="00FB3D1A"/>
    <w:rsid w:val="00FB4614"/>
    <w:rsid w:val="00FB46C6"/>
    <w:rsid w:val="00FB4947"/>
    <w:rsid w:val="00FB4DDD"/>
    <w:rsid w:val="00FB50BA"/>
    <w:rsid w:val="00FB536D"/>
    <w:rsid w:val="00FB5525"/>
    <w:rsid w:val="00FB57D5"/>
    <w:rsid w:val="00FB58C5"/>
    <w:rsid w:val="00FB5F0C"/>
    <w:rsid w:val="00FB60B8"/>
    <w:rsid w:val="00FB62AD"/>
    <w:rsid w:val="00FB66C5"/>
    <w:rsid w:val="00FB681E"/>
    <w:rsid w:val="00FB696E"/>
    <w:rsid w:val="00FB69FA"/>
    <w:rsid w:val="00FB7117"/>
    <w:rsid w:val="00FB761C"/>
    <w:rsid w:val="00FB76A3"/>
    <w:rsid w:val="00FB78F1"/>
    <w:rsid w:val="00FB7E56"/>
    <w:rsid w:val="00FB7E7A"/>
    <w:rsid w:val="00FC0332"/>
    <w:rsid w:val="00FC0ACE"/>
    <w:rsid w:val="00FC0D89"/>
    <w:rsid w:val="00FC10F4"/>
    <w:rsid w:val="00FC13BC"/>
    <w:rsid w:val="00FC16D4"/>
    <w:rsid w:val="00FC1949"/>
    <w:rsid w:val="00FC1A01"/>
    <w:rsid w:val="00FC1AE1"/>
    <w:rsid w:val="00FC1DA0"/>
    <w:rsid w:val="00FC230B"/>
    <w:rsid w:val="00FC257D"/>
    <w:rsid w:val="00FC266C"/>
    <w:rsid w:val="00FC2828"/>
    <w:rsid w:val="00FC2AB4"/>
    <w:rsid w:val="00FC2DA7"/>
    <w:rsid w:val="00FC2F20"/>
    <w:rsid w:val="00FC30E7"/>
    <w:rsid w:val="00FC38DE"/>
    <w:rsid w:val="00FC3A00"/>
    <w:rsid w:val="00FC3F76"/>
    <w:rsid w:val="00FC41A5"/>
    <w:rsid w:val="00FC42B4"/>
    <w:rsid w:val="00FC4AAC"/>
    <w:rsid w:val="00FC4E59"/>
    <w:rsid w:val="00FC5158"/>
    <w:rsid w:val="00FC548F"/>
    <w:rsid w:val="00FC551F"/>
    <w:rsid w:val="00FC556B"/>
    <w:rsid w:val="00FC55A4"/>
    <w:rsid w:val="00FC6429"/>
    <w:rsid w:val="00FC6469"/>
    <w:rsid w:val="00FC660A"/>
    <w:rsid w:val="00FC66D2"/>
    <w:rsid w:val="00FC6B00"/>
    <w:rsid w:val="00FC6B4D"/>
    <w:rsid w:val="00FC6E19"/>
    <w:rsid w:val="00FC6EDB"/>
    <w:rsid w:val="00FC7110"/>
    <w:rsid w:val="00FC7117"/>
    <w:rsid w:val="00FC7135"/>
    <w:rsid w:val="00FC7ACF"/>
    <w:rsid w:val="00FC7D02"/>
    <w:rsid w:val="00FD0796"/>
    <w:rsid w:val="00FD0C0D"/>
    <w:rsid w:val="00FD0C96"/>
    <w:rsid w:val="00FD0D46"/>
    <w:rsid w:val="00FD1013"/>
    <w:rsid w:val="00FD1126"/>
    <w:rsid w:val="00FD13BA"/>
    <w:rsid w:val="00FD1628"/>
    <w:rsid w:val="00FD2217"/>
    <w:rsid w:val="00FD2715"/>
    <w:rsid w:val="00FD29AD"/>
    <w:rsid w:val="00FD3076"/>
    <w:rsid w:val="00FD32CD"/>
    <w:rsid w:val="00FD330C"/>
    <w:rsid w:val="00FD34B7"/>
    <w:rsid w:val="00FD3653"/>
    <w:rsid w:val="00FD38EE"/>
    <w:rsid w:val="00FD3B4E"/>
    <w:rsid w:val="00FD3BC6"/>
    <w:rsid w:val="00FD3D83"/>
    <w:rsid w:val="00FD3FC1"/>
    <w:rsid w:val="00FD463C"/>
    <w:rsid w:val="00FD4DB3"/>
    <w:rsid w:val="00FD4EDF"/>
    <w:rsid w:val="00FD5717"/>
    <w:rsid w:val="00FD58EC"/>
    <w:rsid w:val="00FD5921"/>
    <w:rsid w:val="00FD592B"/>
    <w:rsid w:val="00FD5A78"/>
    <w:rsid w:val="00FD5AB6"/>
    <w:rsid w:val="00FD5C09"/>
    <w:rsid w:val="00FD5C72"/>
    <w:rsid w:val="00FD6163"/>
    <w:rsid w:val="00FD64B5"/>
    <w:rsid w:val="00FD6AED"/>
    <w:rsid w:val="00FD6E75"/>
    <w:rsid w:val="00FD72D3"/>
    <w:rsid w:val="00FD73E6"/>
    <w:rsid w:val="00FD757D"/>
    <w:rsid w:val="00FD7887"/>
    <w:rsid w:val="00FD78A1"/>
    <w:rsid w:val="00FE0177"/>
    <w:rsid w:val="00FE06E1"/>
    <w:rsid w:val="00FE09D1"/>
    <w:rsid w:val="00FE100A"/>
    <w:rsid w:val="00FE1186"/>
    <w:rsid w:val="00FE150E"/>
    <w:rsid w:val="00FE1888"/>
    <w:rsid w:val="00FE188A"/>
    <w:rsid w:val="00FE1BA2"/>
    <w:rsid w:val="00FE1C47"/>
    <w:rsid w:val="00FE1D59"/>
    <w:rsid w:val="00FE1EA2"/>
    <w:rsid w:val="00FE2901"/>
    <w:rsid w:val="00FE2C1D"/>
    <w:rsid w:val="00FE2C4F"/>
    <w:rsid w:val="00FE3056"/>
    <w:rsid w:val="00FE33D3"/>
    <w:rsid w:val="00FE358A"/>
    <w:rsid w:val="00FE3778"/>
    <w:rsid w:val="00FE37CE"/>
    <w:rsid w:val="00FE3A53"/>
    <w:rsid w:val="00FE3F44"/>
    <w:rsid w:val="00FE434E"/>
    <w:rsid w:val="00FE4370"/>
    <w:rsid w:val="00FE4850"/>
    <w:rsid w:val="00FE4929"/>
    <w:rsid w:val="00FE4DEC"/>
    <w:rsid w:val="00FE4F94"/>
    <w:rsid w:val="00FE50DC"/>
    <w:rsid w:val="00FE52D6"/>
    <w:rsid w:val="00FE55AD"/>
    <w:rsid w:val="00FE56F9"/>
    <w:rsid w:val="00FE57A8"/>
    <w:rsid w:val="00FE5965"/>
    <w:rsid w:val="00FE5A43"/>
    <w:rsid w:val="00FE5DF4"/>
    <w:rsid w:val="00FE67F0"/>
    <w:rsid w:val="00FE6AC6"/>
    <w:rsid w:val="00FE6B3F"/>
    <w:rsid w:val="00FE6BFE"/>
    <w:rsid w:val="00FE6D71"/>
    <w:rsid w:val="00FE6F50"/>
    <w:rsid w:val="00FE75C7"/>
    <w:rsid w:val="00FE7677"/>
    <w:rsid w:val="00FE78DB"/>
    <w:rsid w:val="00FE7D04"/>
    <w:rsid w:val="00FE7FDB"/>
    <w:rsid w:val="00FF006E"/>
    <w:rsid w:val="00FF05F0"/>
    <w:rsid w:val="00FF0619"/>
    <w:rsid w:val="00FF0C53"/>
    <w:rsid w:val="00FF0EF3"/>
    <w:rsid w:val="00FF10AB"/>
    <w:rsid w:val="00FF1159"/>
    <w:rsid w:val="00FF13F5"/>
    <w:rsid w:val="00FF161E"/>
    <w:rsid w:val="00FF17BF"/>
    <w:rsid w:val="00FF1A42"/>
    <w:rsid w:val="00FF1A62"/>
    <w:rsid w:val="00FF1D76"/>
    <w:rsid w:val="00FF1FFB"/>
    <w:rsid w:val="00FF26AD"/>
    <w:rsid w:val="00FF27A7"/>
    <w:rsid w:val="00FF2802"/>
    <w:rsid w:val="00FF298C"/>
    <w:rsid w:val="00FF2A87"/>
    <w:rsid w:val="00FF311F"/>
    <w:rsid w:val="00FF335D"/>
    <w:rsid w:val="00FF352C"/>
    <w:rsid w:val="00FF356F"/>
    <w:rsid w:val="00FF39D1"/>
    <w:rsid w:val="00FF3F67"/>
    <w:rsid w:val="00FF40C5"/>
    <w:rsid w:val="00FF422E"/>
    <w:rsid w:val="00FF4A66"/>
    <w:rsid w:val="00FF4E5D"/>
    <w:rsid w:val="00FF520D"/>
    <w:rsid w:val="00FF56AC"/>
    <w:rsid w:val="00FF56E7"/>
    <w:rsid w:val="00FF580A"/>
    <w:rsid w:val="00FF5F72"/>
    <w:rsid w:val="00FF6122"/>
    <w:rsid w:val="00FF63C7"/>
    <w:rsid w:val="00FF65C5"/>
    <w:rsid w:val="00FF6CFD"/>
    <w:rsid w:val="00FF6D12"/>
    <w:rsid w:val="00FF6D69"/>
    <w:rsid w:val="00FF732A"/>
    <w:rsid w:val="00FF7563"/>
    <w:rsid w:val="011ED0C5"/>
    <w:rsid w:val="0140C6DE"/>
    <w:rsid w:val="019FC2B3"/>
    <w:rsid w:val="01B3CC67"/>
    <w:rsid w:val="01BF891E"/>
    <w:rsid w:val="01C31AC6"/>
    <w:rsid w:val="01FC6930"/>
    <w:rsid w:val="02001ECE"/>
    <w:rsid w:val="022A1C5B"/>
    <w:rsid w:val="0259025E"/>
    <w:rsid w:val="025DA9BA"/>
    <w:rsid w:val="028A47A2"/>
    <w:rsid w:val="02B02301"/>
    <w:rsid w:val="02F58416"/>
    <w:rsid w:val="039C990F"/>
    <w:rsid w:val="03AC3BA9"/>
    <w:rsid w:val="03E4E2F6"/>
    <w:rsid w:val="03ECA89B"/>
    <w:rsid w:val="03EED228"/>
    <w:rsid w:val="04259862"/>
    <w:rsid w:val="042DC998"/>
    <w:rsid w:val="042E39D2"/>
    <w:rsid w:val="04457AEE"/>
    <w:rsid w:val="044B79E9"/>
    <w:rsid w:val="0466E2D9"/>
    <w:rsid w:val="0477EE57"/>
    <w:rsid w:val="04AD3086"/>
    <w:rsid w:val="04DCA12F"/>
    <w:rsid w:val="04EE509E"/>
    <w:rsid w:val="053DF146"/>
    <w:rsid w:val="054AEA81"/>
    <w:rsid w:val="0585140D"/>
    <w:rsid w:val="05ED1124"/>
    <w:rsid w:val="06026E55"/>
    <w:rsid w:val="06324389"/>
    <w:rsid w:val="065EBFAC"/>
    <w:rsid w:val="06B0A2E1"/>
    <w:rsid w:val="06B8C6DB"/>
    <w:rsid w:val="07458D6D"/>
    <w:rsid w:val="0762B366"/>
    <w:rsid w:val="07B8591B"/>
    <w:rsid w:val="07CF0206"/>
    <w:rsid w:val="07D23E44"/>
    <w:rsid w:val="07DA7E7C"/>
    <w:rsid w:val="08133143"/>
    <w:rsid w:val="0858EFE4"/>
    <w:rsid w:val="08AF89C1"/>
    <w:rsid w:val="08DABBA8"/>
    <w:rsid w:val="08DB76A1"/>
    <w:rsid w:val="090F2A0A"/>
    <w:rsid w:val="09304800"/>
    <w:rsid w:val="093AD5F0"/>
    <w:rsid w:val="09578990"/>
    <w:rsid w:val="095B7342"/>
    <w:rsid w:val="09C81D61"/>
    <w:rsid w:val="09CD28D0"/>
    <w:rsid w:val="0A2292A8"/>
    <w:rsid w:val="0A4FC847"/>
    <w:rsid w:val="0A98A4F7"/>
    <w:rsid w:val="0A9D7DDA"/>
    <w:rsid w:val="0AB756D6"/>
    <w:rsid w:val="0AF7E763"/>
    <w:rsid w:val="0B2AF879"/>
    <w:rsid w:val="0BC0022D"/>
    <w:rsid w:val="0BCD88FC"/>
    <w:rsid w:val="0BD5C692"/>
    <w:rsid w:val="0BEAF45D"/>
    <w:rsid w:val="0C2F8CB7"/>
    <w:rsid w:val="0C84A72D"/>
    <w:rsid w:val="0CD2709B"/>
    <w:rsid w:val="0D00BE69"/>
    <w:rsid w:val="0D57D385"/>
    <w:rsid w:val="0D6044F6"/>
    <w:rsid w:val="0DE53461"/>
    <w:rsid w:val="0DE93C97"/>
    <w:rsid w:val="0DF49B0E"/>
    <w:rsid w:val="0DFA91B6"/>
    <w:rsid w:val="0E1EFE42"/>
    <w:rsid w:val="0E2F0A06"/>
    <w:rsid w:val="0E515DC5"/>
    <w:rsid w:val="0E640D8B"/>
    <w:rsid w:val="0ED2E3A0"/>
    <w:rsid w:val="0F0B6DEF"/>
    <w:rsid w:val="0F277AE3"/>
    <w:rsid w:val="0F943708"/>
    <w:rsid w:val="0FB317C2"/>
    <w:rsid w:val="0FC81803"/>
    <w:rsid w:val="10201FCD"/>
    <w:rsid w:val="1038F3E8"/>
    <w:rsid w:val="10567C47"/>
    <w:rsid w:val="10631BD5"/>
    <w:rsid w:val="1065DE5C"/>
    <w:rsid w:val="1074B8F8"/>
    <w:rsid w:val="10D90107"/>
    <w:rsid w:val="116F7E65"/>
    <w:rsid w:val="11D4F191"/>
    <w:rsid w:val="11DD96AC"/>
    <w:rsid w:val="123776C8"/>
    <w:rsid w:val="126A3EB7"/>
    <w:rsid w:val="127EC17F"/>
    <w:rsid w:val="129F0186"/>
    <w:rsid w:val="12EAC9D4"/>
    <w:rsid w:val="132A347F"/>
    <w:rsid w:val="13982D62"/>
    <w:rsid w:val="13994B08"/>
    <w:rsid w:val="13F7EE7C"/>
    <w:rsid w:val="140FE5E8"/>
    <w:rsid w:val="142694C5"/>
    <w:rsid w:val="14409EF6"/>
    <w:rsid w:val="1443E45A"/>
    <w:rsid w:val="14B60A0C"/>
    <w:rsid w:val="15113675"/>
    <w:rsid w:val="1545DA29"/>
    <w:rsid w:val="157C429D"/>
    <w:rsid w:val="15A43F65"/>
    <w:rsid w:val="15BDFA5E"/>
    <w:rsid w:val="15DDA9AE"/>
    <w:rsid w:val="1623CEBE"/>
    <w:rsid w:val="162C9A15"/>
    <w:rsid w:val="163A9A0A"/>
    <w:rsid w:val="16420AF4"/>
    <w:rsid w:val="164A0312"/>
    <w:rsid w:val="16519B9A"/>
    <w:rsid w:val="1652AF4E"/>
    <w:rsid w:val="1676711D"/>
    <w:rsid w:val="168D9F8C"/>
    <w:rsid w:val="16AACDBF"/>
    <w:rsid w:val="16DD314E"/>
    <w:rsid w:val="1706EA76"/>
    <w:rsid w:val="17182929"/>
    <w:rsid w:val="173F45C4"/>
    <w:rsid w:val="17467BE1"/>
    <w:rsid w:val="1766F275"/>
    <w:rsid w:val="17A9DB51"/>
    <w:rsid w:val="17DF584E"/>
    <w:rsid w:val="17EE778C"/>
    <w:rsid w:val="1814E5D9"/>
    <w:rsid w:val="181C6C79"/>
    <w:rsid w:val="18361B84"/>
    <w:rsid w:val="183F8259"/>
    <w:rsid w:val="1870AAB5"/>
    <w:rsid w:val="1895CE67"/>
    <w:rsid w:val="189FA697"/>
    <w:rsid w:val="18E9F439"/>
    <w:rsid w:val="19308487"/>
    <w:rsid w:val="194ED391"/>
    <w:rsid w:val="1959126F"/>
    <w:rsid w:val="196AB3F2"/>
    <w:rsid w:val="19C85878"/>
    <w:rsid w:val="19C9014B"/>
    <w:rsid w:val="19CCC2DB"/>
    <w:rsid w:val="19E6CBF4"/>
    <w:rsid w:val="1A04783A"/>
    <w:rsid w:val="1A1C8D32"/>
    <w:rsid w:val="1A2C11F3"/>
    <w:rsid w:val="1A37F7BC"/>
    <w:rsid w:val="1A5537D3"/>
    <w:rsid w:val="1A7D682E"/>
    <w:rsid w:val="1AD8CF32"/>
    <w:rsid w:val="1B1B7064"/>
    <w:rsid w:val="1B42E9D3"/>
    <w:rsid w:val="1B822767"/>
    <w:rsid w:val="1B84E420"/>
    <w:rsid w:val="1BBD8A80"/>
    <w:rsid w:val="1BF32230"/>
    <w:rsid w:val="1C115E66"/>
    <w:rsid w:val="1C620D56"/>
    <w:rsid w:val="1C6DBDED"/>
    <w:rsid w:val="1CC7EEA1"/>
    <w:rsid w:val="1CEA9644"/>
    <w:rsid w:val="1CEF651A"/>
    <w:rsid w:val="1CF18647"/>
    <w:rsid w:val="1DD8BFF0"/>
    <w:rsid w:val="1E13F954"/>
    <w:rsid w:val="1E14F416"/>
    <w:rsid w:val="1E3EFCCE"/>
    <w:rsid w:val="1E744663"/>
    <w:rsid w:val="1E767917"/>
    <w:rsid w:val="1E8BA2C2"/>
    <w:rsid w:val="1E8C77FA"/>
    <w:rsid w:val="1EC3AF69"/>
    <w:rsid w:val="1EDBDBA7"/>
    <w:rsid w:val="1EEDFFE2"/>
    <w:rsid w:val="1EF1B22D"/>
    <w:rsid w:val="1F5ADF7F"/>
    <w:rsid w:val="1F6128D5"/>
    <w:rsid w:val="1FA511C0"/>
    <w:rsid w:val="1FC58BAF"/>
    <w:rsid w:val="1FD03FB0"/>
    <w:rsid w:val="1FD8C252"/>
    <w:rsid w:val="201C0225"/>
    <w:rsid w:val="20248B45"/>
    <w:rsid w:val="203598F1"/>
    <w:rsid w:val="20B3C972"/>
    <w:rsid w:val="20F5708D"/>
    <w:rsid w:val="219542CD"/>
    <w:rsid w:val="219B1B4E"/>
    <w:rsid w:val="21C114B0"/>
    <w:rsid w:val="21C13087"/>
    <w:rsid w:val="22598E92"/>
    <w:rsid w:val="22DC2E85"/>
    <w:rsid w:val="22F8ED4F"/>
    <w:rsid w:val="233F05CB"/>
    <w:rsid w:val="23553E10"/>
    <w:rsid w:val="24B342E2"/>
    <w:rsid w:val="2502E688"/>
    <w:rsid w:val="255D3DF6"/>
    <w:rsid w:val="25932D5A"/>
    <w:rsid w:val="25C84A38"/>
    <w:rsid w:val="25DE2684"/>
    <w:rsid w:val="25F80DFA"/>
    <w:rsid w:val="264EED0F"/>
    <w:rsid w:val="266BB567"/>
    <w:rsid w:val="2679B469"/>
    <w:rsid w:val="26A33025"/>
    <w:rsid w:val="272C8694"/>
    <w:rsid w:val="2765588E"/>
    <w:rsid w:val="276D19D9"/>
    <w:rsid w:val="27A16266"/>
    <w:rsid w:val="27E7E85F"/>
    <w:rsid w:val="28B8437E"/>
    <w:rsid w:val="28D72A14"/>
    <w:rsid w:val="28F7EF00"/>
    <w:rsid w:val="291A434C"/>
    <w:rsid w:val="291AB3E1"/>
    <w:rsid w:val="291D7AB0"/>
    <w:rsid w:val="2936D9FD"/>
    <w:rsid w:val="29893C93"/>
    <w:rsid w:val="29911669"/>
    <w:rsid w:val="299CE6A8"/>
    <w:rsid w:val="29A99D5D"/>
    <w:rsid w:val="29D3A312"/>
    <w:rsid w:val="2A65D78A"/>
    <w:rsid w:val="2A725700"/>
    <w:rsid w:val="2A7CE1E5"/>
    <w:rsid w:val="2A8D536E"/>
    <w:rsid w:val="2AC12C2C"/>
    <w:rsid w:val="2ADD6571"/>
    <w:rsid w:val="2B21180D"/>
    <w:rsid w:val="2B2BEE43"/>
    <w:rsid w:val="2B3B44C6"/>
    <w:rsid w:val="2B41C610"/>
    <w:rsid w:val="2BF60AB8"/>
    <w:rsid w:val="2C019FC8"/>
    <w:rsid w:val="2C01E60A"/>
    <w:rsid w:val="2C140243"/>
    <w:rsid w:val="2C3657FF"/>
    <w:rsid w:val="2C56B8C9"/>
    <w:rsid w:val="2C7B2819"/>
    <w:rsid w:val="2CB9DB61"/>
    <w:rsid w:val="2CDCF024"/>
    <w:rsid w:val="2D232FDE"/>
    <w:rsid w:val="2DE80A42"/>
    <w:rsid w:val="2DF07AC1"/>
    <w:rsid w:val="2E1F4C84"/>
    <w:rsid w:val="2EB9F569"/>
    <w:rsid w:val="2EF3F993"/>
    <w:rsid w:val="2EF5BBBC"/>
    <w:rsid w:val="2F00CD14"/>
    <w:rsid w:val="2F92DE43"/>
    <w:rsid w:val="2FB383B8"/>
    <w:rsid w:val="2FC665F6"/>
    <w:rsid w:val="2FE6DD9E"/>
    <w:rsid w:val="3036B093"/>
    <w:rsid w:val="303D7196"/>
    <w:rsid w:val="304D26F4"/>
    <w:rsid w:val="305EF5BD"/>
    <w:rsid w:val="30697D91"/>
    <w:rsid w:val="306EBE8F"/>
    <w:rsid w:val="309A518A"/>
    <w:rsid w:val="30B26A61"/>
    <w:rsid w:val="30C3DE37"/>
    <w:rsid w:val="30D23AB0"/>
    <w:rsid w:val="314CA7BD"/>
    <w:rsid w:val="3180498D"/>
    <w:rsid w:val="319C6DD4"/>
    <w:rsid w:val="31E8D334"/>
    <w:rsid w:val="31FCE01A"/>
    <w:rsid w:val="322FF43E"/>
    <w:rsid w:val="32469BB4"/>
    <w:rsid w:val="324E99DB"/>
    <w:rsid w:val="327F27C6"/>
    <w:rsid w:val="329A8CF2"/>
    <w:rsid w:val="32A26D76"/>
    <w:rsid w:val="32A57A36"/>
    <w:rsid w:val="32BCC8BB"/>
    <w:rsid w:val="32C114DA"/>
    <w:rsid w:val="32E529FB"/>
    <w:rsid w:val="330F3952"/>
    <w:rsid w:val="33151B91"/>
    <w:rsid w:val="337365AF"/>
    <w:rsid w:val="339E0B03"/>
    <w:rsid w:val="33B7F463"/>
    <w:rsid w:val="343B1BF0"/>
    <w:rsid w:val="347E0EA6"/>
    <w:rsid w:val="34F2A8F8"/>
    <w:rsid w:val="353CC5E5"/>
    <w:rsid w:val="3542244B"/>
    <w:rsid w:val="356AAAEC"/>
    <w:rsid w:val="35F8875F"/>
    <w:rsid w:val="360D95D6"/>
    <w:rsid w:val="362FAD65"/>
    <w:rsid w:val="363022DE"/>
    <w:rsid w:val="365FF3BB"/>
    <w:rsid w:val="36A2D435"/>
    <w:rsid w:val="36A73C70"/>
    <w:rsid w:val="36CAD2AA"/>
    <w:rsid w:val="36D86800"/>
    <w:rsid w:val="37019431"/>
    <w:rsid w:val="371BE27F"/>
    <w:rsid w:val="374727E8"/>
    <w:rsid w:val="3760F21E"/>
    <w:rsid w:val="37801DE3"/>
    <w:rsid w:val="3785D963"/>
    <w:rsid w:val="379C0DE1"/>
    <w:rsid w:val="37C2B991"/>
    <w:rsid w:val="37CF8F74"/>
    <w:rsid w:val="3800044B"/>
    <w:rsid w:val="3800B7CD"/>
    <w:rsid w:val="380A30F1"/>
    <w:rsid w:val="383436A6"/>
    <w:rsid w:val="383B6A8D"/>
    <w:rsid w:val="38634C7C"/>
    <w:rsid w:val="38A09724"/>
    <w:rsid w:val="38FA88FC"/>
    <w:rsid w:val="3921BFC0"/>
    <w:rsid w:val="394FF174"/>
    <w:rsid w:val="3975E4C5"/>
    <w:rsid w:val="399383D1"/>
    <w:rsid w:val="399420FB"/>
    <w:rsid w:val="39D6CA3B"/>
    <w:rsid w:val="39FB96D0"/>
    <w:rsid w:val="3A0E0D8A"/>
    <w:rsid w:val="3A2F92D5"/>
    <w:rsid w:val="3A43B748"/>
    <w:rsid w:val="3A58888C"/>
    <w:rsid w:val="3A93A686"/>
    <w:rsid w:val="3B016BD6"/>
    <w:rsid w:val="3B2204F1"/>
    <w:rsid w:val="3B679B26"/>
    <w:rsid w:val="3B6FF955"/>
    <w:rsid w:val="3B781C2C"/>
    <w:rsid w:val="3BFD5A5A"/>
    <w:rsid w:val="3C562B5A"/>
    <w:rsid w:val="3CC48057"/>
    <w:rsid w:val="3CD40952"/>
    <w:rsid w:val="3CEB4EA1"/>
    <w:rsid w:val="3D35C9A3"/>
    <w:rsid w:val="3D40D2C4"/>
    <w:rsid w:val="3D4E1A14"/>
    <w:rsid w:val="3D69C529"/>
    <w:rsid w:val="3D948456"/>
    <w:rsid w:val="3D9A41E3"/>
    <w:rsid w:val="3E44E987"/>
    <w:rsid w:val="3E847ACB"/>
    <w:rsid w:val="3E870A7B"/>
    <w:rsid w:val="3F0FA087"/>
    <w:rsid w:val="3F3009B1"/>
    <w:rsid w:val="3F37FE35"/>
    <w:rsid w:val="3F44E5FE"/>
    <w:rsid w:val="3F59E16A"/>
    <w:rsid w:val="3F9D4E9C"/>
    <w:rsid w:val="3FAD992C"/>
    <w:rsid w:val="3FCADAFC"/>
    <w:rsid w:val="400C7B9F"/>
    <w:rsid w:val="401B53C9"/>
    <w:rsid w:val="40233C59"/>
    <w:rsid w:val="40D50778"/>
    <w:rsid w:val="410C6AC8"/>
    <w:rsid w:val="413D4B51"/>
    <w:rsid w:val="415450DC"/>
    <w:rsid w:val="41660F5B"/>
    <w:rsid w:val="41684502"/>
    <w:rsid w:val="417A5084"/>
    <w:rsid w:val="418C9AD2"/>
    <w:rsid w:val="41C4E05E"/>
    <w:rsid w:val="41EB7093"/>
    <w:rsid w:val="4232E159"/>
    <w:rsid w:val="42374A92"/>
    <w:rsid w:val="4238D7A4"/>
    <w:rsid w:val="423B377A"/>
    <w:rsid w:val="42662B22"/>
    <w:rsid w:val="42775CB8"/>
    <w:rsid w:val="42A902A2"/>
    <w:rsid w:val="42BF96D2"/>
    <w:rsid w:val="42E79C3F"/>
    <w:rsid w:val="433D6F7E"/>
    <w:rsid w:val="43487E35"/>
    <w:rsid w:val="434A8EC2"/>
    <w:rsid w:val="437421EF"/>
    <w:rsid w:val="4376A14C"/>
    <w:rsid w:val="4378752B"/>
    <w:rsid w:val="439692D7"/>
    <w:rsid w:val="43ACD13D"/>
    <w:rsid w:val="43F25EDB"/>
    <w:rsid w:val="4415CE4D"/>
    <w:rsid w:val="4434D397"/>
    <w:rsid w:val="4478AA6E"/>
    <w:rsid w:val="44AF6FF1"/>
    <w:rsid w:val="44BA4135"/>
    <w:rsid w:val="4558C8F8"/>
    <w:rsid w:val="45691BEA"/>
    <w:rsid w:val="456EC49F"/>
    <w:rsid w:val="4571BDE0"/>
    <w:rsid w:val="458357F1"/>
    <w:rsid w:val="45B05132"/>
    <w:rsid w:val="4697CE75"/>
    <w:rsid w:val="469BB92E"/>
    <w:rsid w:val="46AF0ECC"/>
    <w:rsid w:val="46B05CBF"/>
    <w:rsid w:val="473F2058"/>
    <w:rsid w:val="47B8F461"/>
    <w:rsid w:val="47D10654"/>
    <w:rsid w:val="480D850C"/>
    <w:rsid w:val="4840E4E6"/>
    <w:rsid w:val="485E9537"/>
    <w:rsid w:val="4876E5AE"/>
    <w:rsid w:val="48B43645"/>
    <w:rsid w:val="48BDF959"/>
    <w:rsid w:val="48F00AF9"/>
    <w:rsid w:val="4959F113"/>
    <w:rsid w:val="497AB78D"/>
    <w:rsid w:val="497EAAF2"/>
    <w:rsid w:val="49D473E2"/>
    <w:rsid w:val="4A850167"/>
    <w:rsid w:val="4A87CC90"/>
    <w:rsid w:val="4AD1F5A6"/>
    <w:rsid w:val="4AE29A00"/>
    <w:rsid w:val="4B1C1A65"/>
    <w:rsid w:val="4B2FEE1E"/>
    <w:rsid w:val="4B48CD39"/>
    <w:rsid w:val="4BEA0A39"/>
    <w:rsid w:val="4BF185CB"/>
    <w:rsid w:val="4BF838CE"/>
    <w:rsid w:val="4BFAAA9E"/>
    <w:rsid w:val="4C00ADED"/>
    <w:rsid w:val="4C0792F2"/>
    <w:rsid w:val="4C15BF3D"/>
    <w:rsid w:val="4C6301C5"/>
    <w:rsid w:val="4D7D1F8D"/>
    <w:rsid w:val="4DE1E328"/>
    <w:rsid w:val="4DFFFB37"/>
    <w:rsid w:val="4E34FEF3"/>
    <w:rsid w:val="4E507E6D"/>
    <w:rsid w:val="4E5D2C30"/>
    <w:rsid w:val="4E889D0A"/>
    <w:rsid w:val="4EAAED5E"/>
    <w:rsid w:val="4EAD935A"/>
    <w:rsid w:val="4EB14DA6"/>
    <w:rsid w:val="4EE8F4FB"/>
    <w:rsid w:val="4F335D28"/>
    <w:rsid w:val="4F53B5CF"/>
    <w:rsid w:val="4FA8CED0"/>
    <w:rsid w:val="4FB1F527"/>
    <w:rsid w:val="4FCC0B0F"/>
    <w:rsid w:val="4FDF01FE"/>
    <w:rsid w:val="50824D68"/>
    <w:rsid w:val="50980606"/>
    <w:rsid w:val="509C4E8F"/>
    <w:rsid w:val="50B7E597"/>
    <w:rsid w:val="50BEF969"/>
    <w:rsid w:val="50C05D9F"/>
    <w:rsid w:val="50EA2197"/>
    <w:rsid w:val="514BC4E3"/>
    <w:rsid w:val="515B82E4"/>
    <w:rsid w:val="51718530"/>
    <w:rsid w:val="519147F9"/>
    <w:rsid w:val="5197A68F"/>
    <w:rsid w:val="51DEF887"/>
    <w:rsid w:val="528917CE"/>
    <w:rsid w:val="529AE12B"/>
    <w:rsid w:val="52DC929A"/>
    <w:rsid w:val="52DF2B72"/>
    <w:rsid w:val="5327BAE9"/>
    <w:rsid w:val="53D21F6B"/>
    <w:rsid w:val="54008A87"/>
    <w:rsid w:val="540BA778"/>
    <w:rsid w:val="5420FD5F"/>
    <w:rsid w:val="54328BA4"/>
    <w:rsid w:val="543BBE4C"/>
    <w:rsid w:val="5491FB21"/>
    <w:rsid w:val="54993B9D"/>
    <w:rsid w:val="54C967A2"/>
    <w:rsid w:val="54D7831D"/>
    <w:rsid w:val="5517BE92"/>
    <w:rsid w:val="55220893"/>
    <w:rsid w:val="5542EF4C"/>
    <w:rsid w:val="555068F5"/>
    <w:rsid w:val="5552E69D"/>
    <w:rsid w:val="555CDF1A"/>
    <w:rsid w:val="556D3257"/>
    <w:rsid w:val="55BFB493"/>
    <w:rsid w:val="55CD2DAE"/>
    <w:rsid w:val="55D5F522"/>
    <w:rsid w:val="55ECA2F9"/>
    <w:rsid w:val="55F7AC1A"/>
    <w:rsid w:val="5615AAD2"/>
    <w:rsid w:val="5632AC32"/>
    <w:rsid w:val="5678E98E"/>
    <w:rsid w:val="568E4CDB"/>
    <w:rsid w:val="570A0A6A"/>
    <w:rsid w:val="573766A0"/>
    <w:rsid w:val="576486BB"/>
    <w:rsid w:val="57648EB9"/>
    <w:rsid w:val="5764B98C"/>
    <w:rsid w:val="577D5D46"/>
    <w:rsid w:val="57E8C0DB"/>
    <w:rsid w:val="581F522D"/>
    <w:rsid w:val="581F835A"/>
    <w:rsid w:val="585F44B2"/>
    <w:rsid w:val="588F3583"/>
    <w:rsid w:val="58C52667"/>
    <w:rsid w:val="58CD828D"/>
    <w:rsid w:val="58D66EBA"/>
    <w:rsid w:val="58D93141"/>
    <w:rsid w:val="58E922E0"/>
    <w:rsid w:val="59F850F9"/>
    <w:rsid w:val="5A9989D9"/>
    <w:rsid w:val="5A9D66BD"/>
    <w:rsid w:val="5AB6D9C6"/>
    <w:rsid w:val="5AECC14C"/>
    <w:rsid w:val="5B1865CD"/>
    <w:rsid w:val="5B5A361A"/>
    <w:rsid w:val="5BB56283"/>
    <w:rsid w:val="5BEA0C63"/>
    <w:rsid w:val="5C73D5C7"/>
    <w:rsid w:val="5CF6DB5C"/>
    <w:rsid w:val="5CF98326"/>
    <w:rsid w:val="5D3C7EC1"/>
    <w:rsid w:val="5D7D99B4"/>
    <w:rsid w:val="5DF19953"/>
    <w:rsid w:val="5E2C6E27"/>
    <w:rsid w:val="5E37EEAD"/>
    <w:rsid w:val="5E39880F"/>
    <w:rsid w:val="5E4FBD35"/>
    <w:rsid w:val="5E937045"/>
    <w:rsid w:val="5EAE08C6"/>
    <w:rsid w:val="5EB44019"/>
    <w:rsid w:val="5EBA798D"/>
    <w:rsid w:val="5EF47DD2"/>
    <w:rsid w:val="5F0437E4"/>
    <w:rsid w:val="5F6F33F9"/>
    <w:rsid w:val="5F8737FE"/>
    <w:rsid w:val="5FCA7EDA"/>
    <w:rsid w:val="5FCC2EED"/>
    <w:rsid w:val="5FFDD881"/>
    <w:rsid w:val="602097F0"/>
    <w:rsid w:val="603DB256"/>
    <w:rsid w:val="607131D3"/>
    <w:rsid w:val="6076EBA9"/>
    <w:rsid w:val="60A8FD80"/>
    <w:rsid w:val="611D9383"/>
    <w:rsid w:val="6125D84F"/>
    <w:rsid w:val="613D262E"/>
    <w:rsid w:val="614F11FF"/>
    <w:rsid w:val="615D8DA5"/>
    <w:rsid w:val="61648181"/>
    <w:rsid w:val="61837308"/>
    <w:rsid w:val="61B38EB7"/>
    <w:rsid w:val="61D040CC"/>
    <w:rsid w:val="6203C605"/>
    <w:rsid w:val="621FEF0A"/>
    <w:rsid w:val="625DCFAF"/>
    <w:rsid w:val="62974E3E"/>
    <w:rsid w:val="62B39096"/>
    <w:rsid w:val="6305714E"/>
    <w:rsid w:val="630F4453"/>
    <w:rsid w:val="634901AC"/>
    <w:rsid w:val="6366222F"/>
    <w:rsid w:val="636B63BF"/>
    <w:rsid w:val="63947173"/>
    <w:rsid w:val="63A4F0B5"/>
    <w:rsid w:val="63EE9E65"/>
    <w:rsid w:val="6463C308"/>
    <w:rsid w:val="647D5C38"/>
    <w:rsid w:val="64E35EDE"/>
    <w:rsid w:val="650E1287"/>
    <w:rsid w:val="655537F1"/>
    <w:rsid w:val="655D73B9"/>
    <w:rsid w:val="65922BF0"/>
    <w:rsid w:val="65A79CCF"/>
    <w:rsid w:val="65E85A46"/>
    <w:rsid w:val="6620ACB6"/>
    <w:rsid w:val="6634BA18"/>
    <w:rsid w:val="666AF89E"/>
    <w:rsid w:val="66DEB70A"/>
    <w:rsid w:val="6714E843"/>
    <w:rsid w:val="672E8F12"/>
    <w:rsid w:val="67374A9D"/>
    <w:rsid w:val="67381DD7"/>
    <w:rsid w:val="674EF3F4"/>
    <w:rsid w:val="678E6C84"/>
    <w:rsid w:val="67B8CE8F"/>
    <w:rsid w:val="67E627BE"/>
    <w:rsid w:val="67EF0513"/>
    <w:rsid w:val="6872372D"/>
    <w:rsid w:val="6880C829"/>
    <w:rsid w:val="688CD604"/>
    <w:rsid w:val="68986C19"/>
    <w:rsid w:val="68A911FD"/>
    <w:rsid w:val="68DDA37F"/>
    <w:rsid w:val="690C13D5"/>
    <w:rsid w:val="693F7876"/>
    <w:rsid w:val="69494577"/>
    <w:rsid w:val="696DC866"/>
    <w:rsid w:val="69758443"/>
    <w:rsid w:val="69B9950C"/>
    <w:rsid w:val="69C61038"/>
    <w:rsid w:val="69D55CB3"/>
    <w:rsid w:val="69D8D82B"/>
    <w:rsid w:val="69DE7F81"/>
    <w:rsid w:val="69F0E0EF"/>
    <w:rsid w:val="6AA56DEA"/>
    <w:rsid w:val="6AF2F6B0"/>
    <w:rsid w:val="6B49A75C"/>
    <w:rsid w:val="6B5159B5"/>
    <w:rsid w:val="6B58B40B"/>
    <w:rsid w:val="6B8DC871"/>
    <w:rsid w:val="6B94A092"/>
    <w:rsid w:val="6BC11500"/>
    <w:rsid w:val="6BEDD58C"/>
    <w:rsid w:val="6C966940"/>
    <w:rsid w:val="6CB41571"/>
    <w:rsid w:val="6CCCCD94"/>
    <w:rsid w:val="6CE456C7"/>
    <w:rsid w:val="6CE64604"/>
    <w:rsid w:val="6CF1D2F8"/>
    <w:rsid w:val="6D0BD036"/>
    <w:rsid w:val="6D1BB595"/>
    <w:rsid w:val="6D369AD5"/>
    <w:rsid w:val="6D6E7776"/>
    <w:rsid w:val="6D7B4201"/>
    <w:rsid w:val="6DA0EA6D"/>
    <w:rsid w:val="6DD9E297"/>
    <w:rsid w:val="6DE7CB92"/>
    <w:rsid w:val="6E03A009"/>
    <w:rsid w:val="6E054023"/>
    <w:rsid w:val="6E29397D"/>
    <w:rsid w:val="6E34B007"/>
    <w:rsid w:val="6EADF98B"/>
    <w:rsid w:val="6F7304DB"/>
    <w:rsid w:val="6FCEBD61"/>
    <w:rsid w:val="6FD81E77"/>
    <w:rsid w:val="70031061"/>
    <w:rsid w:val="7019386E"/>
    <w:rsid w:val="701B92E2"/>
    <w:rsid w:val="702D68A1"/>
    <w:rsid w:val="703998ED"/>
    <w:rsid w:val="704E88ED"/>
    <w:rsid w:val="70585936"/>
    <w:rsid w:val="7069EAF2"/>
    <w:rsid w:val="706EE494"/>
    <w:rsid w:val="70A49F5E"/>
    <w:rsid w:val="70A7F175"/>
    <w:rsid w:val="70BBC54F"/>
    <w:rsid w:val="70C4EC9A"/>
    <w:rsid w:val="710DA401"/>
    <w:rsid w:val="716DB5D8"/>
    <w:rsid w:val="716F759C"/>
    <w:rsid w:val="71900A97"/>
    <w:rsid w:val="72028D3D"/>
    <w:rsid w:val="72103A40"/>
    <w:rsid w:val="721C8133"/>
    <w:rsid w:val="72572A17"/>
    <w:rsid w:val="72728C65"/>
    <w:rsid w:val="727D93B1"/>
    <w:rsid w:val="72837DA5"/>
    <w:rsid w:val="729C2106"/>
    <w:rsid w:val="72A5B0E6"/>
    <w:rsid w:val="72B2F61B"/>
    <w:rsid w:val="72DA840D"/>
    <w:rsid w:val="72EFF4EC"/>
    <w:rsid w:val="73009946"/>
    <w:rsid w:val="7359D594"/>
    <w:rsid w:val="7360A7BE"/>
    <w:rsid w:val="736D54E5"/>
    <w:rsid w:val="7394341C"/>
    <w:rsid w:val="7398F751"/>
    <w:rsid w:val="73C23BF5"/>
    <w:rsid w:val="73C8598F"/>
    <w:rsid w:val="74515B76"/>
    <w:rsid w:val="7460C901"/>
    <w:rsid w:val="746A948E"/>
    <w:rsid w:val="748CCCFF"/>
    <w:rsid w:val="74AB28F2"/>
    <w:rsid w:val="74D36D46"/>
    <w:rsid w:val="74E1F4B8"/>
    <w:rsid w:val="74E4057C"/>
    <w:rsid w:val="74E77C21"/>
    <w:rsid w:val="7539E64A"/>
    <w:rsid w:val="756A1F9D"/>
    <w:rsid w:val="758EA6BD"/>
    <w:rsid w:val="75FD7149"/>
    <w:rsid w:val="76575E66"/>
    <w:rsid w:val="766F6BCB"/>
    <w:rsid w:val="770321CB"/>
    <w:rsid w:val="7756549C"/>
    <w:rsid w:val="77731366"/>
    <w:rsid w:val="77732C2F"/>
    <w:rsid w:val="7786B92A"/>
    <w:rsid w:val="77EECFFA"/>
    <w:rsid w:val="7841C562"/>
    <w:rsid w:val="786005B5"/>
    <w:rsid w:val="786B7478"/>
    <w:rsid w:val="793EB900"/>
    <w:rsid w:val="7949C221"/>
    <w:rsid w:val="794C65A7"/>
    <w:rsid w:val="799750E3"/>
    <w:rsid w:val="79A9086A"/>
    <w:rsid w:val="79AEFBD8"/>
    <w:rsid w:val="79B7E5E2"/>
    <w:rsid w:val="79C53A87"/>
    <w:rsid w:val="7A1DC11B"/>
    <w:rsid w:val="7A2D5B7B"/>
    <w:rsid w:val="7A8F824E"/>
    <w:rsid w:val="7AB6CF93"/>
    <w:rsid w:val="7AC352D9"/>
    <w:rsid w:val="7ADD302C"/>
    <w:rsid w:val="7AFDBD89"/>
    <w:rsid w:val="7B6C63CA"/>
    <w:rsid w:val="7BB15AB9"/>
    <w:rsid w:val="7BCCABCA"/>
    <w:rsid w:val="7BDACA0B"/>
    <w:rsid w:val="7BFC89D9"/>
    <w:rsid w:val="7C0C1CA3"/>
    <w:rsid w:val="7C340AF2"/>
    <w:rsid w:val="7C41F803"/>
    <w:rsid w:val="7C93D225"/>
    <w:rsid w:val="7C95439B"/>
    <w:rsid w:val="7CD2753D"/>
    <w:rsid w:val="7D04E99A"/>
    <w:rsid w:val="7D2F5B6F"/>
    <w:rsid w:val="7D3EC2A4"/>
    <w:rsid w:val="7D8AFE94"/>
    <w:rsid w:val="7D8B319D"/>
    <w:rsid w:val="7D98ADCE"/>
    <w:rsid w:val="7DB4980F"/>
    <w:rsid w:val="7DC0273D"/>
    <w:rsid w:val="7DCF01D9"/>
    <w:rsid w:val="7E02F601"/>
    <w:rsid w:val="7E1176D4"/>
    <w:rsid w:val="7EA0DD9B"/>
    <w:rsid w:val="7EA78B29"/>
    <w:rsid w:val="7EF051A7"/>
    <w:rsid w:val="7EF14310"/>
    <w:rsid w:val="7F07788A"/>
    <w:rsid w:val="7F0995D7"/>
    <w:rsid w:val="7F1B2B43"/>
    <w:rsid w:val="7F5FFE23"/>
    <w:rsid w:val="7F7EDB1B"/>
    <w:rsid w:val="7F80F4DF"/>
    <w:rsid w:val="7FA63104"/>
    <w:rsid w:val="7FAD47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016A"/>
  <w15:docId w15:val="{D7B8AD01-D2DE-493E-9F11-36D1D507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9"/>
      <w:ind w:left="1688" w:hanging="432"/>
      <w:outlineLvl w:val="0"/>
    </w:pPr>
    <w:rPr>
      <w:b/>
      <w:bCs/>
      <w:sz w:val="24"/>
      <w:szCs w:val="24"/>
    </w:rPr>
  </w:style>
  <w:style w:type="paragraph" w:styleId="Heading2">
    <w:name w:val="heading 2"/>
    <w:basedOn w:val="Normal"/>
    <w:next w:val="Normal"/>
    <w:link w:val="Heading2Char"/>
    <w:uiPriority w:val="9"/>
    <w:unhideWhenUsed/>
    <w:qFormat/>
    <w:rsid w:val="00EB58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8"/>
      <w:ind w:left="1256"/>
    </w:pPr>
    <w:rPr>
      <w:b/>
      <w:bCs/>
      <w:sz w:val="28"/>
      <w:szCs w:val="28"/>
    </w:rPr>
  </w:style>
  <w:style w:type="paragraph" w:styleId="ListParagraph">
    <w:name w:val="List Paragraph"/>
    <w:basedOn w:val="Normal"/>
    <w:uiPriority w:val="1"/>
    <w:qFormat/>
    <w:pPr>
      <w:spacing w:before="240"/>
      <w:ind w:left="1832" w:hanging="57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6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19"/>
    <w:rPr>
      <w:rFonts w:ascii="Segoe UI" w:eastAsia="Calibri" w:hAnsi="Segoe UI" w:cs="Segoe UI"/>
      <w:sz w:val="18"/>
      <w:szCs w:val="18"/>
    </w:rPr>
  </w:style>
  <w:style w:type="character" w:styleId="Hyperlink">
    <w:name w:val="Hyperlink"/>
    <w:basedOn w:val="DefaultParagraphFont"/>
    <w:uiPriority w:val="99"/>
    <w:unhideWhenUsed/>
    <w:rsid w:val="00DF6D19"/>
    <w:rPr>
      <w:color w:val="0000FF" w:themeColor="hyperlink"/>
      <w:u w:val="single"/>
    </w:rPr>
  </w:style>
  <w:style w:type="paragraph" w:styleId="Header">
    <w:name w:val="header"/>
    <w:basedOn w:val="Normal"/>
    <w:link w:val="HeaderChar"/>
    <w:uiPriority w:val="99"/>
    <w:unhideWhenUsed/>
    <w:rsid w:val="00DF6D19"/>
    <w:pPr>
      <w:tabs>
        <w:tab w:val="center" w:pos="4513"/>
        <w:tab w:val="right" w:pos="9026"/>
      </w:tabs>
    </w:pPr>
  </w:style>
  <w:style w:type="character" w:customStyle="1" w:styleId="HeaderChar">
    <w:name w:val="Header Char"/>
    <w:basedOn w:val="DefaultParagraphFont"/>
    <w:link w:val="Header"/>
    <w:uiPriority w:val="99"/>
    <w:rsid w:val="00DF6D19"/>
    <w:rPr>
      <w:rFonts w:ascii="Calibri" w:eastAsia="Calibri" w:hAnsi="Calibri" w:cs="Calibri"/>
    </w:rPr>
  </w:style>
  <w:style w:type="paragraph" w:styleId="Footer">
    <w:name w:val="footer"/>
    <w:basedOn w:val="Normal"/>
    <w:link w:val="FooterChar"/>
    <w:uiPriority w:val="99"/>
    <w:unhideWhenUsed/>
    <w:rsid w:val="00DF6D19"/>
    <w:pPr>
      <w:tabs>
        <w:tab w:val="center" w:pos="4513"/>
        <w:tab w:val="right" w:pos="9026"/>
      </w:tabs>
    </w:pPr>
  </w:style>
  <w:style w:type="character" w:customStyle="1" w:styleId="FooterChar">
    <w:name w:val="Footer Char"/>
    <w:basedOn w:val="DefaultParagraphFont"/>
    <w:link w:val="Footer"/>
    <w:uiPriority w:val="99"/>
    <w:rsid w:val="00DF6D19"/>
    <w:rPr>
      <w:rFonts w:ascii="Calibri" w:eastAsia="Calibri" w:hAnsi="Calibri" w:cs="Calibri"/>
    </w:rPr>
  </w:style>
  <w:style w:type="character" w:styleId="CommentReference">
    <w:name w:val="annotation reference"/>
    <w:basedOn w:val="DefaultParagraphFont"/>
    <w:uiPriority w:val="99"/>
    <w:semiHidden/>
    <w:unhideWhenUsed/>
    <w:rsid w:val="00845306"/>
    <w:rPr>
      <w:sz w:val="16"/>
      <w:szCs w:val="16"/>
    </w:rPr>
  </w:style>
  <w:style w:type="paragraph" w:styleId="CommentText">
    <w:name w:val="annotation text"/>
    <w:basedOn w:val="Normal"/>
    <w:link w:val="CommentTextChar"/>
    <w:uiPriority w:val="99"/>
    <w:unhideWhenUsed/>
    <w:rsid w:val="00845306"/>
    <w:rPr>
      <w:sz w:val="20"/>
      <w:szCs w:val="20"/>
    </w:rPr>
  </w:style>
  <w:style w:type="character" w:customStyle="1" w:styleId="CommentTextChar">
    <w:name w:val="Comment Text Char"/>
    <w:basedOn w:val="DefaultParagraphFont"/>
    <w:link w:val="CommentText"/>
    <w:uiPriority w:val="99"/>
    <w:rsid w:val="0084530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45306"/>
    <w:rPr>
      <w:b/>
      <w:bCs/>
    </w:rPr>
  </w:style>
  <w:style w:type="character" w:customStyle="1" w:styleId="CommentSubjectChar">
    <w:name w:val="Comment Subject Char"/>
    <w:basedOn w:val="CommentTextChar"/>
    <w:link w:val="CommentSubject"/>
    <w:uiPriority w:val="99"/>
    <w:semiHidden/>
    <w:rsid w:val="00845306"/>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A30AEB"/>
    <w:rPr>
      <w:sz w:val="20"/>
      <w:szCs w:val="20"/>
    </w:rPr>
  </w:style>
  <w:style w:type="character" w:customStyle="1" w:styleId="FootnoteTextChar">
    <w:name w:val="Footnote Text Char"/>
    <w:basedOn w:val="DefaultParagraphFont"/>
    <w:link w:val="FootnoteText"/>
    <w:uiPriority w:val="99"/>
    <w:semiHidden/>
    <w:rsid w:val="00A30AEB"/>
    <w:rPr>
      <w:rFonts w:ascii="Calibri" w:eastAsia="Calibri" w:hAnsi="Calibri" w:cs="Calibri"/>
      <w:sz w:val="20"/>
      <w:szCs w:val="20"/>
    </w:rPr>
  </w:style>
  <w:style w:type="character" w:styleId="FootnoteReference">
    <w:name w:val="footnote reference"/>
    <w:basedOn w:val="DefaultParagraphFont"/>
    <w:uiPriority w:val="99"/>
    <w:semiHidden/>
    <w:unhideWhenUsed/>
    <w:rsid w:val="00A30AEB"/>
    <w:rPr>
      <w:vertAlign w:val="superscript"/>
    </w:rPr>
  </w:style>
  <w:style w:type="character" w:styleId="UnresolvedMention">
    <w:name w:val="Unresolved Mention"/>
    <w:basedOn w:val="DefaultParagraphFont"/>
    <w:uiPriority w:val="99"/>
    <w:unhideWhenUsed/>
    <w:rsid w:val="00024EF2"/>
    <w:rPr>
      <w:color w:val="605E5C"/>
      <w:shd w:val="clear" w:color="auto" w:fill="E1DFDD"/>
    </w:rPr>
  </w:style>
  <w:style w:type="table" w:styleId="TableGrid">
    <w:name w:val="Table Grid"/>
    <w:basedOn w:val="TableNormal"/>
    <w:uiPriority w:val="59"/>
    <w:rsid w:val="00405D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B58C5"/>
    <w:rPr>
      <w:rFonts w:asciiTheme="majorHAnsi" w:eastAsiaTheme="majorEastAsia" w:hAnsiTheme="majorHAnsi" w:cstheme="majorBidi"/>
      <w:color w:val="365F91" w:themeColor="accent1" w:themeShade="BF"/>
      <w:sz w:val="26"/>
      <w:szCs w:val="26"/>
    </w:rPr>
  </w:style>
  <w:style w:type="paragraph" w:styleId="Subtitle">
    <w:name w:val="Subtitle"/>
    <w:basedOn w:val="Title"/>
    <w:link w:val="SubtitleChar"/>
    <w:uiPriority w:val="11"/>
    <w:qFormat/>
    <w:pPr>
      <w:widowControl/>
      <w:autoSpaceDE/>
      <w:autoSpaceDN/>
      <w:spacing w:before="0" w:after="120"/>
      <w:ind w:left="0"/>
    </w:pPr>
    <w:rPr>
      <w:rFonts w:asciiTheme="minorHAnsi" w:eastAsia="Times New Roman" w:hAnsiTheme="minorHAnsi" w:cstheme="minorHAnsi"/>
      <w:b w:val="0"/>
      <w:bCs w:val="0"/>
      <w:color w:val="FFFFFF"/>
      <w:sz w:val="32"/>
      <w:szCs w:val="32"/>
      <w:lang w:val="en-AU" w:eastAsia="en-AU"/>
    </w:rPr>
  </w:style>
  <w:style w:type="character" w:customStyle="1" w:styleId="SubtitleChar">
    <w:name w:val="Subtitle Char"/>
    <w:basedOn w:val="DefaultParagraphFont"/>
    <w:link w:val="Subtitle"/>
    <w:uiPriority w:val="11"/>
    <w:rPr>
      <w:rFonts w:eastAsia="Times New Roman" w:cstheme="minorHAnsi"/>
      <w:color w:val="FFFFFF"/>
      <w:sz w:val="32"/>
      <w:szCs w:val="32"/>
      <w:lang w:val="en-AU" w:eastAsia="en-AU"/>
    </w:rPr>
  </w:style>
  <w:style w:type="paragraph" w:styleId="Revision">
    <w:name w:val="Revision"/>
    <w:hidden/>
    <w:uiPriority w:val="99"/>
    <w:semiHidden/>
    <w:rsid w:val="00190FCD"/>
    <w:pPr>
      <w:widowControl/>
      <w:autoSpaceDE/>
      <w:autoSpaceDN/>
    </w:pPr>
    <w:rPr>
      <w:rFonts w:ascii="Calibri" w:eastAsia="Calibri" w:hAnsi="Calibri" w:cs="Calibri"/>
    </w:rPr>
  </w:style>
  <w:style w:type="character" w:styleId="Mention">
    <w:name w:val="Mention"/>
    <w:basedOn w:val="DefaultParagraphFont"/>
    <w:uiPriority w:val="99"/>
    <w:unhideWhenUsed/>
    <w:rsid w:val="00190FCD"/>
    <w:rPr>
      <w:color w:val="2B579A"/>
      <w:shd w:val="clear" w:color="auto" w:fill="E1DFDD"/>
    </w:rPr>
  </w:style>
  <w:style w:type="paragraph" w:customStyle="1" w:styleId="paragraph">
    <w:name w:val="paragraph"/>
    <w:basedOn w:val="Normal"/>
    <w:rsid w:val="00190FCD"/>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190FCD"/>
  </w:style>
  <w:style w:type="character" w:customStyle="1" w:styleId="eop">
    <w:name w:val="eop"/>
    <w:basedOn w:val="DefaultParagraphFont"/>
    <w:rsid w:val="00190FCD"/>
  </w:style>
  <w:style w:type="paragraph" w:styleId="NormalWeb">
    <w:name w:val="Normal (Web)"/>
    <w:basedOn w:val="Normal"/>
    <w:uiPriority w:val="99"/>
    <w:unhideWhenUsed/>
    <w:rsid w:val="006F469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3633">
      <w:bodyDiv w:val="1"/>
      <w:marLeft w:val="0"/>
      <w:marRight w:val="0"/>
      <w:marTop w:val="0"/>
      <w:marBottom w:val="0"/>
      <w:divBdr>
        <w:top w:val="none" w:sz="0" w:space="0" w:color="auto"/>
        <w:left w:val="none" w:sz="0" w:space="0" w:color="auto"/>
        <w:bottom w:val="none" w:sz="0" w:space="0" w:color="auto"/>
        <w:right w:val="none" w:sz="0" w:space="0" w:color="auto"/>
      </w:divBdr>
    </w:div>
    <w:div w:id="582766567">
      <w:bodyDiv w:val="1"/>
      <w:marLeft w:val="0"/>
      <w:marRight w:val="0"/>
      <w:marTop w:val="0"/>
      <w:marBottom w:val="0"/>
      <w:divBdr>
        <w:top w:val="none" w:sz="0" w:space="0" w:color="auto"/>
        <w:left w:val="none" w:sz="0" w:space="0" w:color="auto"/>
        <w:bottom w:val="none" w:sz="0" w:space="0" w:color="auto"/>
        <w:right w:val="none" w:sz="0" w:space="0" w:color="auto"/>
      </w:divBdr>
    </w:div>
    <w:div w:id="612057734">
      <w:bodyDiv w:val="1"/>
      <w:marLeft w:val="0"/>
      <w:marRight w:val="0"/>
      <w:marTop w:val="0"/>
      <w:marBottom w:val="0"/>
      <w:divBdr>
        <w:top w:val="none" w:sz="0" w:space="0" w:color="auto"/>
        <w:left w:val="none" w:sz="0" w:space="0" w:color="auto"/>
        <w:bottom w:val="none" w:sz="0" w:space="0" w:color="auto"/>
        <w:right w:val="none" w:sz="0" w:space="0" w:color="auto"/>
      </w:divBdr>
    </w:div>
    <w:div w:id="1377660213">
      <w:bodyDiv w:val="1"/>
      <w:marLeft w:val="0"/>
      <w:marRight w:val="0"/>
      <w:marTop w:val="0"/>
      <w:marBottom w:val="0"/>
      <w:divBdr>
        <w:top w:val="none" w:sz="0" w:space="0" w:color="auto"/>
        <w:left w:val="none" w:sz="0" w:space="0" w:color="auto"/>
        <w:bottom w:val="none" w:sz="0" w:space="0" w:color="auto"/>
        <w:right w:val="none" w:sz="0" w:space="0" w:color="auto"/>
      </w:divBdr>
    </w:div>
    <w:div w:id="1687293878">
      <w:bodyDiv w:val="1"/>
      <w:marLeft w:val="0"/>
      <w:marRight w:val="0"/>
      <w:marTop w:val="0"/>
      <w:marBottom w:val="0"/>
      <w:divBdr>
        <w:top w:val="none" w:sz="0" w:space="0" w:color="auto"/>
        <w:left w:val="none" w:sz="0" w:space="0" w:color="auto"/>
        <w:bottom w:val="none" w:sz="0" w:space="0" w:color="auto"/>
        <w:right w:val="none" w:sz="0" w:space="0" w:color="auto"/>
      </w:divBdr>
    </w:div>
    <w:div w:id="1752774590">
      <w:bodyDiv w:val="1"/>
      <w:marLeft w:val="0"/>
      <w:marRight w:val="0"/>
      <w:marTop w:val="0"/>
      <w:marBottom w:val="0"/>
      <w:divBdr>
        <w:top w:val="none" w:sz="0" w:space="0" w:color="auto"/>
        <w:left w:val="none" w:sz="0" w:space="0" w:color="auto"/>
        <w:bottom w:val="none" w:sz="0" w:space="0" w:color="auto"/>
        <w:right w:val="none" w:sz="0" w:space="0" w:color="auto"/>
      </w:divBdr>
    </w:div>
    <w:div w:id="1918703695">
      <w:bodyDiv w:val="1"/>
      <w:marLeft w:val="0"/>
      <w:marRight w:val="0"/>
      <w:marTop w:val="0"/>
      <w:marBottom w:val="0"/>
      <w:divBdr>
        <w:top w:val="none" w:sz="0" w:space="0" w:color="auto"/>
        <w:left w:val="none" w:sz="0" w:space="0" w:color="auto"/>
        <w:bottom w:val="none" w:sz="0" w:space="0" w:color="auto"/>
        <w:right w:val="none" w:sz="0" w:space="0" w:color="auto"/>
      </w:divBdr>
    </w:div>
    <w:div w:id="1976987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vic.gov.au/contact-us/complaints" TargetMode="External"/><Relationship Id="rId18" Type="http://schemas.openxmlformats.org/officeDocument/2006/relationships/fontTable" Target="fontTable.xml"/><Relationship Id="Rf75a569c5e7543ac"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usiness.vic.gov.au/__data/assets/word_doc/0017/2031380/Small-Business-COVID-Hardship-Fund_Letter-from-the-Qualified-Agent-template.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vic.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at.org.au/" TargetMode="External"/><Relationship Id="rId1" Type="http://schemas.openxmlformats.org/officeDocument/2006/relationships/hyperlink" Target="https://www.ato.gov.au/law/view/document?DocID=GST/GSTR20017/NAT/ATO/00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A31EBD683C3CA742AD95297558F8F319" ma:contentTypeVersion="14" ma:contentTypeDescription="Create a new document." ma:contentTypeScope="" ma:versionID="ea2bcb847a48277e63e844937d7fc377">
  <xsd:schema xmlns:xsd="http://www.w3.org/2001/XMLSchema" xmlns:xs="http://www.w3.org/2001/XMLSchema" xmlns:p="http://schemas.microsoft.com/office/2006/metadata/properties" xmlns:ns2="809c7729-190a-4402-9f89-661f73c0fc19" xmlns:ns3="1a132dbe-c4d7-4bfd-97a5-a113a1b8a699" targetNamespace="http://schemas.microsoft.com/office/2006/metadata/properties" ma:root="true" ma:fieldsID="1bee68c3a471d1cf64e42314f1f2c7c2" ns2:_="" ns3:_="">
    <xsd:import namespace="809c7729-190a-4402-9f89-661f73c0fc19"/>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7729-190a-4402-9f89-661f73c0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09c7729-190a-4402-9f89-661f73c0fc19" xsi:nil="true"/>
    <SharedWithUsers xmlns="1a132dbe-c4d7-4bfd-97a5-a113a1b8a699">
      <UserInfo>
        <DisplayName>Ignatius X Ong (DJPR)</DisplayName>
        <AccountId>155</AccountId>
        <AccountType/>
      </UserInfo>
      <UserInfo>
        <DisplayName>Adrian J Shavitsky (DJPR)</DisplayName>
        <AccountId>434</AccountId>
        <AccountType/>
      </UserInfo>
      <UserInfo>
        <DisplayName>Megan L Smart (DJPR)</DisplayName>
        <AccountId>430</AccountId>
        <AccountType/>
      </UserInfo>
      <UserInfo>
        <DisplayName>Ingrid L Anderson (DJPR)</DisplayName>
        <AccountId>451</AccountId>
        <AccountType/>
      </UserInfo>
      <UserInfo>
        <DisplayName>Robyn J White (DJPR)</DisplayName>
        <AccountId>82</AccountId>
        <AccountType/>
      </UserInfo>
      <UserInfo>
        <DisplayName>Mark D Brear (DJPR)</DisplayName>
        <AccountId>425</AccountId>
        <AccountType/>
      </UserInfo>
      <UserInfo>
        <DisplayName>Mary-Ann Holgate (DJPR)</DisplayName>
        <AccountId>257</AccountId>
        <AccountType/>
      </UserInfo>
      <UserInfo>
        <DisplayName>Anthony D Sherry (DJPR)</DisplayName>
        <AccountId>429</AccountId>
        <AccountType/>
      </UserInfo>
      <UserInfo>
        <DisplayName>Ashling James (DJPR</DisplayName>
        <AccountId>1042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F27D1-145D-4B55-A065-67C4B30CBD58}">
  <ds:schemaRefs>
    <ds:schemaRef ds:uri="http://schemas.openxmlformats.org/officeDocument/2006/bibliography"/>
  </ds:schemaRefs>
</ds:datastoreItem>
</file>

<file path=customXml/itemProps2.xml><?xml version="1.0" encoding="utf-8"?>
<ds:datastoreItem xmlns:ds="http://schemas.openxmlformats.org/officeDocument/2006/customXml" ds:itemID="{B4D4DE64-A5A0-4995-BCD6-ED421FC52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7729-190a-4402-9f89-661f73c0fc19"/>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196C3-A5B5-4878-A046-3E839AB69900}">
  <ds:schemaRefs>
    <ds:schemaRef ds:uri="http://schemas.microsoft.com/sharepoint/v3/contenttype/forms"/>
  </ds:schemaRefs>
</ds:datastoreItem>
</file>

<file path=customXml/itemProps4.xml><?xml version="1.0" encoding="utf-8"?>
<ds:datastoreItem xmlns:ds="http://schemas.openxmlformats.org/officeDocument/2006/customXml" ds:itemID="{A866346D-41D4-4CCA-B7B9-067AFE511F99}">
  <ds:schemaRefs>
    <ds:schemaRef ds:uri="http://schemas.microsoft.com/office/2006/metadata/properties"/>
    <ds:schemaRef ds:uri="http://schemas.microsoft.com/office/infopath/2007/PartnerControls"/>
    <ds:schemaRef ds:uri="809c7729-190a-4402-9f89-661f73c0fc19"/>
    <ds:schemaRef ds:uri="1a132dbe-c4d7-4bfd-97a5-a113a1b8a699"/>
  </ds:schemaRefs>
</ds:datastoreItem>
</file>

<file path=customXml/itemProps5.xml><?xml version="1.0" encoding="utf-8"?>
<ds:datastoreItem xmlns:ds="http://schemas.openxmlformats.org/officeDocument/2006/customXml" ds:itemID="{99B374E9-29F4-4AC0-A4E7-0B65E7AF3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Guidelines - Business Assistance Program 2[1].docx</vt:lpstr>
    </vt:vector>
  </TitlesOfParts>
  <Company/>
  <LinksUpToDate>false</LinksUpToDate>
  <CharactersWithSpaces>14356</CharactersWithSpaces>
  <SharedDoc>false</SharedDoc>
  <HLinks>
    <vt:vector size="18" baseType="variant">
      <vt:variant>
        <vt:i4>7995455</vt:i4>
      </vt:variant>
      <vt:variant>
        <vt:i4>3</vt:i4>
      </vt:variant>
      <vt:variant>
        <vt:i4>0</vt:i4>
      </vt:variant>
      <vt:variant>
        <vt:i4>5</vt:i4>
      </vt:variant>
      <vt:variant>
        <vt:lpwstr>http://www.business.vic.gov.au/</vt:lpwstr>
      </vt:variant>
      <vt:variant>
        <vt:lpwstr/>
      </vt:variant>
      <vt:variant>
        <vt:i4>524355</vt:i4>
      </vt:variant>
      <vt:variant>
        <vt:i4>0</vt:i4>
      </vt:variant>
      <vt:variant>
        <vt:i4>0</vt:i4>
      </vt:variant>
      <vt:variant>
        <vt:i4>5</vt:i4>
      </vt:variant>
      <vt:variant>
        <vt:lpwstr>https://business.vic.gov.au/contact-us/complaints</vt:lpwstr>
      </vt:variant>
      <vt:variant>
        <vt:lpwstr/>
      </vt:variant>
      <vt:variant>
        <vt:i4>7929895</vt:i4>
      </vt:variant>
      <vt:variant>
        <vt:i4>0</vt:i4>
      </vt:variant>
      <vt:variant>
        <vt:i4>0</vt:i4>
      </vt:variant>
      <vt:variant>
        <vt:i4>5</vt:i4>
      </vt:variant>
      <vt:variant>
        <vt:lpwstr>https://www.ato.gov.au/law/view/document?DocID=GST/GSTR20017/NAT/ATO/00001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 Business Assistance Program 2[1].docx</dc:title>
  <dc:subject/>
  <dc:creator>Ellie M Hughes (DJPR)</dc:creator>
  <cp:keywords/>
  <cp:lastModifiedBy>Joss R Roche (DJPR)</cp:lastModifiedBy>
  <cp:revision>11</cp:revision>
  <cp:lastPrinted>2021-06-16T10:32:00Z</cp:lastPrinted>
  <dcterms:created xsi:type="dcterms:W3CDTF">2021-08-12T10:32:00Z</dcterms:created>
  <dcterms:modified xsi:type="dcterms:W3CDTF">2021-08-12T21:53:00Z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Word</vt:lpwstr>
  </property>
  <property fmtid="{D5CDD505-2E9C-101B-9397-08002B2CF9AE}" pid="4" name="LastSaved">
    <vt:filetime>2021-06-10T00:00:00Z</vt:filetime>
  </property>
  <property fmtid="{D5CDD505-2E9C-101B-9397-08002B2CF9AE}" pid="5" name="ContentTypeId">
    <vt:lpwstr>0x010100A31EBD683C3CA742AD95297558F8F319</vt:lpwstr>
  </property>
  <property fmtid="{D5CDD505-2E9C-101B-9397-08002B2CF9AE}" pid="6" name="Replytype">
    <vt:lpwstr/>
  </property>
  <property fmtid="{D5CDD505-2E9C-101B-9397-08002B2CF9AE}" pid="7" name="_docset_NoMedatataSyncRequired">
    <vt:lpwstr>False</vt:lpwstr>
  </property>
  <property fmtid="{D5CDD505-2E9C-101B-9397-08002B2CF9AE}" pid="8" name="Order">
    <vt:r8>30535900</vt:r8>
  </property>
  <property fmtid="{D5CDD505-2E9C-101B-9397-08002B2CF9AE}" pid="9" name="DocumentSetDescription">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RecordType">
    <vt:lpwstr/>
  </property>
  <property fmtid="{D5CDD505-2E9C-101B-9397-08002B2CF9AE}" pid="14" name="xd_Signature">
    <vt:bool>false</vt:bool>
  </property>
  <property fmtid="{D5CDD505-2E9C-101B-9397-08002B2CF9AE}" pid="15" name="SharedWithUsers">
    <vt:lpwstr>155;#Ignatius X Ong (DJPR);#434;#Adrian J Shavitsky (DJPR);#430;#Megan L Smart (DJPR);#451;#Ingrid L Anderson (DJPR);#82;#Robyn J White (DJPR);#425;#Mark D Brear (DJPR);#257;#Mary-Ann Holgate (DJPR);#429;#Anthony D Sherry (DJPR);#1042;#Ashling James (DJPR</vt:lpwstr>
  </property>
  <property fmtid="{D5CDD505-2E9C-101B-9397-08002B2CF9AE}" pid="16" name="MSIP_Label_ea60d57e-af5b-4752-ac57-3e4f28ca11dc_Enabled">
    <vt:lpwstr>true</vt:lpwstr>
  </property>
  <property fmtid="{D5CDD505-2E9C-101B-9397-08002B2CF9AE}" pid="17" name="MSIP_Label_ea60d57e-af5b-4752-ac57-3e4f28ca11dc_SetDate">
    <vt:lpwstr>2021-07-20T04:02:40Z</vt:lpwstr>
  </property>
  <property fmtid="{D5CDD505-2E9C-101B-9397-08002B2CF9AE}" pid="18" name="MSIP_Label_ea60d57e-af5b-4752-ac57-3e4f28ca11dc_Method">
    <vt:lpwstr>Standard</vt:lpwstr>
  </property>
  <property fmtid="{D5CDD505-2E9C-101B-9397-08002B2CF9AE}" pid="19" name="MSIP_Label_ea60d57e-af5b-4752-ac57-3e4f28ca11dc_Name">
    <vt:lpwstr>ea60d57e-af5b-4752-ac57-3e4f28ca11dc</vt:lpwstr>
  </property>
  <property fmtid="{D5CDD505-2E9C-101B-9397-08002B2CF9AE}" pid="20" name="MSIP_Label_ea60d57e-af5b-4752-ac57-3e4f28ca11dc_SiteId">
    <vt:lpwstr>36da45f1-dd2c-4d1f-af13-5abe46b99921</vt:lpwstr>
  </property>
  <property fmtid="{D5CDD505-2E9C-101B-9397-08002B2CF9AE}" pid="21" name="MSIP_Label_ea60d57e-af5b-4752-ac57-3e4f28ca11dc_ActionId">
    <vt:lpwstr>9eb19c0e-6b3c-474c-a140-0ad85364b60d</vt:lpwstr>
  </property>
  <property fmtid="{D5CDD505-2E9C-101B-9397-08002B2CF9AE}" pid="22" name="MSIP_Label_ea60d57e-af5b-4752-ac57-3e4f28ca11dc_ContentBits">
    <vt:lpwstr>0</vt:lpwstr>
  </property>
</Properties>
</file>